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CF" w:rsidRDefault="000F29CF" w:rsidP="00B513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Enviar para </w:t>
      </w:r>
      <w:hyperlink r:id="rId5" w:history="1">
        <w:r w:rsidRPr="00C6700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edriano.campana@etec.sp.gov.br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ou </w:t>
      </w:r>
      <w:hyperlink r:id="rId6" w:history="1">
        <w:r w:rsidRPr="00C6700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edrianocampana@gmail.com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F29CF" w:rsidRPr="000F29CF" w:rsidRDefault="000F29CF" w:rsidP="00B513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0F29CF">
        <w:rPr>
          <w:rFonts w:ascii="Times New Roman" w:hAnsi="Times New Roman" w:cs="Times New Roman"/>
          <w:b/>
          <w:sz w:val="24"/>
          <w:szCs w:val="24"/>
          <w:u w:val="single"/>
        </w:rPr>
        <w:t>Atenção: Não esqueçam de inserir os nomes da dupla no mesmo e-mail</w:t>
      </w:r>
    </w:p>
    <w:bookmarkEnd w:id="0"/>
    <w:p w:rsidR="000F29CF" w:rsidRDefault="000F29CF" w:rsidP="00B513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13C4" w:rsidRPr="00B513C4" w:rsidRDefault="00B513C4" w:rsidP="00B513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3C4">
        <w:rPr>
          <w:rFonts w:ascii="Times New Roman" w:hAnsi="Times New Roman" w:cs="Times New Roman"/>
          <w:b/>
          <w:sz w:val="24"/>
          <w:szCs w:val="24"/>
        </w:rPr>
        <w:t>Questões Dissertativas</w:t>
      </w:r>
    </w:p>
    <w:p w:rsidR="00B513C4" w:rsidRPr="00B513C4" w:rsidRDefault="00B513C4" w:rsidP="00B513C4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513C4" w:rsidRPr="00B513C4" w:rsidRDefault="00B513C4" w:rsidP="00B513C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3C4">
        <w:rPr>
          <w:rFonts w:ascii="Times New Roman" w:hAnsi="Times New Roman" w:cs="Times New Roman"/>
          <w:sz w:val="24"/>
          <w:szCs w:val="24"/>
        </w:rPr>
        <w:t>Quais são as principais formas de se utilizar conteúdo de terceiros de forma legal e respeitando os direitos autorais?</w:t>
      </w:r>
    </w:p>
    <w:p w:rsidR="00B513C4" w:rsidRPr="00B513C4" w:rsidRDefault="00B513C4" w:rsidP="00B513C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3C4">
        <w:rPr>
          <w:rFonts w:ascii="Times New Roman" w:hAnsi="Times New Roman" w:cs="Times New Roman"/>
          <w:sz w:val="24"/>
          <w:szCs w:val="24"/>
        </w:rPr>
        <w:t>Qual é o prazo estabelecido pela lei brasileira para que uma obra entre em domínio público?</w:t>
      </w:r>
    </w:p>
    <w:p w:rsidR="00B513C4" w:rsidRPr="00B513C4" w:rsidRDefault="00B513C4" w:rsidP="00B513C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3C4">
        <w:rPr>
          <w:rFonts w:ascii="Times New Roman" w:hAnsi="Times New Roman" w:cs="Times New Roman"/>
          <w:sz w:val="24"/>
          <w:szCs w:val="24"/>
        </w:rPr>
        <w:t>Além dos 70 anos após a morte do autor, quais outras condições podem fazer com que uma obra não entre em domínio público?</w:t>
      </w:r>
    </w:p>
    <w:p w:rsidR="00966CB4" w:rsidRDefault="00B513C4" w:rsidP="00B513C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3C4">
        <w:rPr>
          <w:rFonts w:ascii="Times New Roman" w:hAnsi="Times New Roman" w:cs="Times New Roman"/>
          <w:sz w:val="24"/>
          <w:szCs w:val="24"/>
        </w:rPr>
        <w:t>Por que é importante lembrar que as leis de direito autoral podem variar de país para país? Dê um exemplo de como as regras sobre o domínio público podem ser diferentes em outras jurisdições.</w:t>
      </w:r>
    </w:p>
    <w:p w:rsidR="00B513C4" w:rsidRDefault="00B513C4" w:rsidP="00B513C4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3C4" w:rsidRDefault="00B513C4" w:rsidP="00B51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3C4" w:rsidRPr="00B513C4" w:rsidRDefault="00B513C4" w:rsidP="00B51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3C4" w:rsidRPr="00B513C4" w:rsidRDefault="000E5C55" w:rsidP="00B513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5 - </w:t>
      </w:r>
      <w:r w:rsidR="00B513C4" w:rsidRPr="00B513C4">
        <w:rPr>
          <w:rFonts w:ascii="Times New Roman" w:hAnsi="Times New Roman" w:cs="Times New Roman"/>
          <w:sz w:val="24"/>
          <w:szCs w:val="24"/>
        </w:rPr>
        <w:t>Qual é o objetivo da proteção do direito autoral na internet?</w:t>
      </w:r>
    </w:p>
    <w:p w:rsidR="00B513C4" w:rsidRPr="00B513C4" w:rsidRDefault="00B513C4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3C4">
        <w:rPr>
          <w:rFonts w:ascii="Times New Roman" w:hAnsi="Times New Roman" w:cs="Times New Roman"/>
          <w:sz w:val="24"/>
          <w:szCs w:val="24"/>
        </w:rPr>
        <w:t>a) Proteger</w:t>
      </w:r>
      <w:proofErr w:type="gramEnd"/>
      <w:r w:rsidRPr="00B513C4">
        <w:rPr>
          <w:rFonts w:ascii="Times New Roman" w:hAnsi="Times New Roman" w:cs="Times New Roman"/>
          <w:sz w:val="24"/>
          <w:szCs w:val="24"/>
        </w:rPr>
        <w:t xml:space="preserve"> o acesso livre à informação</w:t>
      </w:r>
    </w:p>
    <w:p w:rsidR="00B513C4" w:rsidRPr="00B513C4" w:rsidRDefault="00B513C4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3C4">
        <w:rPr>
          <w:rFonts w:ascii="Times New Roman" w:hAnsi="Times New Roman" w:cs="Times New Roman"/>
          <w:sz w:val="24"/>
          <w:szCs w:val="24"/>
        </w:rPr>
        <w:t>b) Proteger</w:t>
      </w:r>
      <w:proofErr w:type="gramEnd"/>
      <w:r w:rsidRPr="00B513C4">
        <w:rPr>
          <w:rFonts w:ascii="Times New Roman" w:hAnsi="Times New Roman" w:cs="Times New Roman"/>
          <w:sz w:val="24"/>
          <w:szCs w:val="24"/>
        </w:rPr>
        <w:t xml:space="preserve"> o trabalho dos criadores de conteúdo</w:t>
      </w:r>
    </w:p>
    <w:p w:rsidR="00B513C4" w:rsidRPr="00B513C4" w:rsidRDefault="00B513C4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3C4">
        <w:rPr>
          <w:rFonts w:ascii="Times New Roman" w:hAnsi="Times New Roman" w:cs="Times New Roman"/>
          <w:sz w:val="24"/>
          <w:szCs w:val="24"/>
        </w:rPr>
        <w:t>c) Garantir</w:t>
      </w:r>
      <w:proofErr w:type="gramEnd"/>
      <w:r w:rsidRPr="00B513C4">
        <w:rPr>
          <w:rFonts w:ascii="Times New Roman" w:hAnsi="Times New Roman" w:cs="Times New Roman"/>
          <w:sz w:val="24"/>
          <w:szCs w:val="24"/>
        </w:rPr>
        <w:t xml:space="preserve"> que as informações não sejam utilizadas de forma indevida</w:t>
      </w:r>
    </w:p>
    <w:p w:rsidR="00B513C4" w:rsidRPr="00B513C4" w:rsidRDefault="00B513C4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3C4">
        <w:rPr>
          <w:rFonts w:ascii="Times New Roman" w:hAnsi="Times New Roman" w:cs="Times New Roman"/>
          <w:sz w:val="24"/>
          <w:szCs w:val="24"/>
        </w:rPr>
        <w:t>d) Garantir</w:t>
      </w:r>
      <w:proofErr w:type="gramEnd"/>
      <w:r w:rsidRPr="00B513C4">
        <w:rPr>
          <w:rFonts w:ascii="Times New Roman" w:hAnsi="Times New Roman" w:cs="Times New Roman"/>
          <w:sz w:val="24"/>
          <w:szCs w:val="24"/>
        </w:rPr>
        <w:t xml:space="preserve"> que todas as informações sejam disponibilizadas gratuitamente</w:t>
      </w:r>
    </w:p>
    <w:p w:rsidR="00B513C4" w:rsidRDefault="00B513C4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3C4">
        <w:rPr>
          <w:rFonts w:ascii="Times New Roman" w:hAnsi="Times New Roman" w:cs="Times New Roman"/>
          <w:sz w:val="24"/>
          <w:szCs w:val="24"/>
        </w:rPr>
        <w:t>e) Nenhuma das alternativas acima</w:t>
      </w:r>
    </w:p>
    <w:p w:rsidR="00B513C4" w:rsidRDefault="00B513C4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3C4" w:rsidRPr="00B513C4" w:rsidRDefault="000E5C55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6 - </w:t>
      </w:r>
      <w:r w:rsidR="00B513C4" w:rsidRPr="00B513C4">
        <w:rPr>
          <w:rFonts w:ascii="Times New Roman" w:hAnsi="Times New Roman" w:cs="Times New Roman"/>
          <w:sz w:val="24"/>
          <w:szCs w:val="24"/>
        </w:rPr>
        <w:t>Como é possível utilizar conteúdo de terceiros de forma legal e respeitando os direitos autorais?</w:t>
      </w:r>
    </w:p>
    <w:p w:rsidR="00B513C4" w:rsidRPr="00B513C4" w:rsidRDefault="00B513C4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3C4">
        <w:rPr>
          <w:rFonts w:ascii="Times New Roman" w:hAnsi="Times New Roman" w:cs="Times New Roman"/>
          <w:sz w:val="24"/>
          <w:szCs w:val="24"/>
        </w:rPr>
        <w:t>a) Fazendo</w:t>
      </w:r>
      <w:proofErr w:type="gramEnd"/>
      <w:r w:rsidRPr="00B513C4">
        <w:rPr>
          <w:rFonts w:ascii="Times New Roman" w:hAnsi="Times New Roman" w:cs="Times New Roman"/>
          <w:sz w:val="24"/>
          <w:szCs w:val="24"/>
        </w:rPr>
        <w:t xml:space="preserve"> o download do conteúdo e compartilhando com amigos</w:t>
      </w:r>
    </w:p>
    <w:p w:rsidR="00B513C4" w:rsidRPr="00B513C4" w:rsidRDefault="00B513C4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3C4">
        <w:rPr>
          <w:rFonts w:ascii="Times New Roman" w:hAnsi="Times New Roman" w:cs="Times New Roman"/>
          <w:sz w:val="24"/>
          <w:szCs w:val="24"/>
        </w:rPr>
        <w:t>b) Utilizando</w:t>
      </w:r>
      <w:proofErr w:type="gramEnd"/>
      <w:r w:rsidRPr="00B513C4">
        <w:rPr>
          <w:rFonts w:ascii="Times New Roman" w:hAnsi="Times New Roman" w:cs="Times New Roman"/>
          <w:sz w:val="24"/>
          <w:szCs w:val="24"/>
        </w:rPr>
        <w:t xml:space="preserve"> o conteúdo sem citar a fonte</w:t>
      </w:r>
    </w:p>
    <w:p w:rsidR="00B513C4" w:rsidRPr="00B513C4" w:rsidRDefault="00B513C4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3C4">
        <w:rPr>
          <w:rFonts w:ascii="Times New Roman" w:hAnsi="Times New Roman" w:cs="Times New Roman"/>
          <w:sz w:val="24"/>
          <w:szCs w:val="24"/>
        </w:rPr>
        <w:t>c) Utilizando</w:t>
      </w:r>
      <w:proofErr w:type="gramEnd"/>
      <w:r w:rsidRPr="00B513C4">
        <w:rPr>
          <w:rFonts w:ascii="Times New Roman" w:hAnsi="Times New Roman" w:cs="Times New Roman"/>
          <w:sz w:val="24"/>
          <w:szCs w:val="24"/>
        </w:rPr>
        <w:t xml:space="preserve"> apenas conteúdo de domínio público</w:t>
      </w:r>
    </w:p>
    <w:p w:rsidR="00B513C4" w:rsidRPr="00B513C4" w:rsidRDefault="00B513C4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3C4">
        <w:rPr>
          <w:rFonts w:ascii="Times New Roman" w:hAnsi="Times New Roman" w:cs="Times New Roman"/>
          <w:sz w:val="24"/>
          <w:szCs w:val="24"/>
        </w:rPr>
        <w:lastRenderedPageBreak/>
        <w:t>d) Utilizando</w:t>
      </w:r>
      <w:proofErr w:type="gramEnd"/>
      <w:r w:rsidRPr="00B513C4">
        <w:rPr>
          <w:rFonts w:ascii="Times New Roman" w:hAnsi="Times New Roman" w:cs="Times New Roman"/>
          <w:sz w:val="24"/>
          <w:szCs w:val="24"/>
        </w:rPr>
        <w:t xml:space="preserve"> conteúdo licenciado sob </w:t>
      </w:r>
      <w:proofErr w:type="spellStart"/>
      <w:r w:rsidRPr="00B513C4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B51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C4">
        <w:rPr>
          <w:rFonts w:ascii="Times New Roman" w:hAnsi="Times New Roman" w:cs="Times New Roman"/>
          <w:sz w:val="24"/>
          <w:szCs w:val="24"/>
        </w:rPr>
        <w:t>Commons</w:t>
      </w:r>
      <w:proofErr w:type="spellEnd"/>
    </w:p>
    <w:p w:rsidR="00B513C4" w:rsidRDefault="00B513C4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3C4">
        <w:rPr>
          <w:rFonts w:ascii="Times New Roman" w:hAnsi="Times New Roman" w:cs="Times New Roman"/>
          <w:sz w:val="24"/>
          <w:szCs w:val="24"/>
        </w:rPr>
        <w:t>e) Nenhuma das alternativas acima</w:t>
      </w:r>
    </w:p>
    <w:p w:rsidR="000E5C55" w:rsidRDefault="000E5C55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55" w:rsidRPr="000E5C55" w:rsidRDefault="000E5C55" w:rsidP="000E5C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7 - </w:t>
      </w:r>
      <w:r w:rsidRPr="000E5C55">
        <w:rPr>
          <w:rFonts w:ascii="Times New Roman" w:hAnsi="Times New Roman" w:cs="Times New Roman"/>
          <w:sz w:val="24"/>
          <w:szCs w:val="24"/>
        </w:rPr>
        <w:t>Qual é o prazo estabelecido pela lei brasileira para que uma obra entre em domínio público?</w:t>
      </w:r>
    </w:p>
    <w:p w:rsidR="000E5C55" w:rsidRPr="000E5C55" w:rsidRDefault="000E5C55" w:rsidP="000E5C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>a) 20 anos após a morte do autor</w:t>
      </w:r>
    </w:p>
    <w:p w:rsidR="000E5C55" w:rsidRPr="000E5C55" w:rsidRDefault="000E5C55" w:rsidP="000E5C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>b) 50 anos após a morte do autor</w:t>
      </w:r>
    </w:p>
    <w:p w:rsidR="000E5C55" w:rsidRPr="000E5C55" w:rsidRDefault="000E5C55" w:rsidP="000E5C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>c) 70 anos após a morte do autor</w:t>
      </w:r>
    </w:p>
    <w:p w:rsidR="000E5C55" w:rsidRDefault="000E5C55" w:rsidP="000E5C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>d) 100 anos após a morte do autor</w:t>
      </w:r>
    </w:p>
    <w:p w:rsidR="000E5C55" w:rsidRDefault="000E5C55" w:rsidP="000E5C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55" w:rsidRDefault="000E5C55" w:rsidP="000E5C55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55" w:rsidRDefault="000E5C55" w:rsidP="000E5C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55" w:rsidRPr="000E5C55" w:rsidRDefault="000E5C55" w:rsidP="000E5C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>O direito autoral não é protegido na internet. (</w:t>
      </w:r>
      <w:r w:rsidRPr="000E5C5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E5C55">
        <w:rPr>
          <w:rFonts w:ascii="Times New Roman" w:hAnsi="Times New Roman" w:cs="Times New Roman"/>
          <w:sz w:val="24"/>
          <w:szCs w:val="24"/>
        </w:rPr>
        <w:t>)</w:t>
      </w:r>
    </w:p>
    <w:p w:rsidR="000E5C55" w:rsidRPr="000E5C55" w:rsidRDefault="000E5C55" w:rsidP="000E5C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>O respeito ao direito autoral é importante apenas para os criadores de conteúdo. (</w:t>
      </w:r>
      <w:r w:rsidRPr="000E5C5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E5C55">
        <w:rPr>
          <w:rFonts w:ascii="Times New Roman" w:hAnsi="Times New Roman" w:cs="Times New Roman"/>
          <w:sz w:val="24"/>
          <w:szCs w:val="24"/>
        </w:rPr>
        <w:t>)</w:t>
      </w:r>
    </w:p>
    <w:p w:rsidR="000E5C55" w:rsidRPr="000E5C55" w:rsidRDefault="000E5C55" w:rsidP="000E5C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>É possível utilizar conteúdo de terceiros de forma legal e ética, desde que sejam seguidas as regras e exceções ao direito autoral. (</w:t>
      </w:r>
      <w:r w:rsidRPr="000E5C5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E5C55">
        <w:rPr>
          <w:rFonts w:ascii="Times New Roman" w:hAnsi="Times New Roman" w:cs="Times New Roman"/>
          <w:sz w:val="24"/>
          <w:szCs w:val="24"/>
        </w:rPr>
        <w:t>)</w:t>
      </w:r>
    </w:p>
    <w:p w:rsidR="000E5C55" w:rsidRPr="000E5C55" w:rsidRDefault="000E5C55" w:rsidP="000E5C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>O uso de imagens, textos e vídeos de terceiros sem autorização ou citação de fontes é permitido na web. (</w:t>
      </w:r>
      <w:r w:rsidRPr="000E5C5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E5C55">
        <w:rPr>
          <w:rFonts w:ascii="Times New Roman" w:hAnsi="Times New Roman" w:cs="Times New Roman"/>
          <w:sz w:val="24"/>
          <w:szCs w:val="24"/>
        </w:rPr>
        <w:t>)</w:t>
      </w:r>
    </w:p>
    <w:p w:rsidR="000E5C55" w:rsidRPr="000E5C55" w:rsidRDefault="000E5C55" w:rsidP="000E5C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 xml:space="preserve">O uso de materiais licenciados sob </w:t>
      </w:r>
      <w:proofErr w:type="spellStart"/>
      <w:r w:rsidRPr="000E5C55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0E5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55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0E5C55">
        <w:rPr>
          <w:rFonts w:ascii="Times New Roman" w:hAnsi="Times New Roman" w:cs="Times New Roman"/>
          <w:sz w:val="24"/>
          <w:szCs w:val="24"/>
        </w:rPr>
        <w:t xml:space="preserve"> não requer autorização prévia do autor original ou detentor dos direitos autorais. (</w:t>
      </w:r>
      <w:r w:rsidRPr="000E5C5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E5C55">
        <w:rPr>
          <w:rFonts w:ascii="Times New Roman" w:hAnsi="Times New Roman" w:cs="Times New Roman"/>
          <w:sz w:val="24"/>
          <w:szCs w:val="24"/>
        </w:rPr>
        <w:t>)</w:t>
      </w:r>
    </w:p>
    <w:p w:rsidR="000E5C55" w:rsidRPr="000E5C55" w:rsidRDefault="000E5C55" w:rsidP="000E5C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>A conscientização sobre o uso do direito autoral não é importante para proteger o trabalho d</w:t>
      </w:r>
      <w:r w:rsidRPr="000E5C55">
        <w:rPr>
          <w:rFonts w:ascii="Times New Roman" w:hAnsi="Times New Roman" w:cs="Times New Roman"/>
          <w:sz w:val="24"/>
          <w:szCs w:val="24"/>
        </w:rPr>
        <w:t xml:space="preserve">os criadores de conteúdo. (           </w:t>
      </w:r>
      <w:r w:rsidRPr="000E5C55">
        <w:rPr>
          <w:rFonts w:ascii="Times New Roman" w:hAnsi="Times New Roman" w:cs="Times New Roman"/>
          <w:sz w:val="24"/>
          <w:szCs w:val="24"/>
        </w:rPr>
        <w:t>)</w:t>
      </w:r>
    </w:p>
    <w:p w:rsidR="000E5C55" w:rsidRPr="000E5C55" w:rsidRDefault="000E5C55" w:rsidP="000E5C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>A Lei de Direitos Autorais estabelece que uma obra entre em domínio público 50 anos após a morte do autor. (</w:t>
      </w:r>
      <w:r w:rsidRPr="000E5C5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E5C55">
        <w:rPr>
          <w:rFonts w:ascii="Times New Roman" w:hAnsi="Times New Roman" w:cs="Times New Roman"/>
          <w:sz w:val="24"/>
          <w:szCs w:val="24"/>
        </w:rPr>
        <w:t>)</w:t>
      </w:r>
    </w:p>
    <w:p w:rsidR="000E5C55" w:rsidRPr="000E5C55" w:rsidRDefault="000E5C55" w:rsidP="000E5C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55">
        <w:rPr>
          <w:rFonts w:ascii="Times New Roman" w:hAnsi="Times New Roman" w:cs="Times New Roman"/>
          <w:sz w:val="24"/>
          <w:szCs w:val="24"/>
        </w:rPr>
        <w:t>As regras sobre o domínio público são iguais em todas as jurisdições. (</w:t>
      </w:r>
      <w:r w:rsidRPr="000E5C5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E5C55">
        <w:rPr>
          <w:rFonts w:ascii="Times New Roman" w:hAnsi="Times New Roman" w:cs="Times New Roman"/>
          <w:sz w:val="24"/>
          <w:szCs w:val="24"/>
        </w:rPr>
        <w:t>)</w:t>
      </w:r>
    </w:p>
    <w:p w:rsidR="00753733" w:rsidRDefault="00753733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3733" w:rsidRPr="00B513C4" w:rsidRDefault="00753733" w:rsidP="00B513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53733" w:rsidRPr="00B51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D0390"/>
    <w:multiLevelType w:val="hybridMultilevel"/>
    <w:tmpl w:val="D5362F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46D4C"/>
    <w:multiLevelType w:val="hybridMultilevel"/>
    <w:tmpl w:val="B4663E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82"/>
    <w:rsid w:val="000E5C55"/>
    <w:rsid w:val="000F29CF"/>
    <w:rsid w:val="004517D8"/>
    <w:rsid w:val="00753733"/>
    <w:rsid w:val="008D3082"/>
    <w:rsid w:val="00B513C4"/>
    <w:rsid w:val="00E0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2359"/>
  <w15:chartTrackingRefBased/>
  <w15:docId w15:val="{485FA7C9-594B-4B28-8C19-6AD07695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3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2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3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rianocampana@gmail.com" TargetMode="External"/><Relationship Id="rId5" Type="http://schemas.openxmlformats.org/officeDocument/2006/relationships/hyperlink" Target="mailto:edriano.campana@etec.sp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407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5</cp:revision>
  <dcterms:created xsi:type="dcterms:W3CDTF">2023-05-04T14:09:00Z</dcterms:created>
  <dcterms:modified xsi:type="dcterms:W3CDTF">2023-05-04T14:20:00Z</dcterms:modified>
</cp:coreProperties>
</file>