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1. **`dotted`** (Punteado)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estilo crea un borde con puntos pequeños.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border-style: dotted;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2. **`double`** (Doble)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estilo dibuja dos bordes paralelos separados por un espacio. El grosor del borde es la suma del grosor de ambos bordes.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border-style: double;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3. **`groove`** (Relieve)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 un borde que parece estar incrustado en la página, dando un efecto de relieve.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border-style: groove;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4. **`ridge`** (Elevado)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borde parece estar elevado por encima de la página, creando un efecto de relieve en sentido opuesto al de `groove`.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border-style: ridge;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5. **`inset`** (Incrustado)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 un borde que parece estar incrustado en el fondo del elemento, dando un efecto de "hundido".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border-style: inset;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6. **`outset`** (Sobresaliente)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borde parece estar elevado por encima del fondo del elemento, creando un efecto de "sobresaliente".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border-style: outset;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7. **`none`** (Ninguno)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estilo `none` elimina el borde, dejando el elemento sin borde visible.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border-style: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 8. **`hidden`** (Oculto)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estilo `hidden` es similar a `none` pero puede afectar la disposición del contenido. Se utiliza principalmente en tablas para ocultar bordes mientras se mantiene el espacio para el borde.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.dotted-border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border: 2px dotted blue;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.double-border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border: 4px double green;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.groove-border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border: 3px groove red;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.ridge-border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border: 3px ridge purple;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.inset-border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border: 2px inset orange;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.outset-border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border: 2px outset pink;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.none-border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border: 2px none black;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.hidden-border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border: 2px hidden black;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class="dotted-border"&gt;Borde punteado&lt;/div&gt;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&lt;div class="double-border"&gt;Borde doble&lt;/div&gt;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&lt;div class="groove-border"&gt;Borde en relieve&lt;/div&gt;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class="ridge-border"&gt;Borde elevado&lt;/div&gt;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&lt;div class="inset-border"&gt;Borde incrustado&lt;/div&gt;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 class="outset-border"&gt;Borde sobresaliente&lt;/div&gt;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&lt;div class="none-border"&gt;Borde ninguno&lt;/div&gt;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&lt;div class="hidden-border"&gt;Borde oculto&lt;/div&gt;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