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Tabla para almacenar la información de las ligas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Ligas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LigaID INT AUTO_INCREMENT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Nombre VARCHAR(100)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País VARCHAR(100)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Tabla para almacenar la información de las temporadas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Temporadas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TemporadaID INT AUTO_INCREMENT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AñoInicio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AñoFin INT,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LigaID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FOREIGN KEY (LigaID) REFERENCES Ligas(LigaID)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Tabla para almacenar la información de los equipos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Equipos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EquipoID INT AUTO_INCREMENT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Nombre VARCHAR(100) NOT NULL,arbitros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Ciudad VARCHAR(100),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País VARCHAR(100)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Tabla para almacenar la información de los jugadores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Jugadores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JugadorID INT AUTO_INCREMENT PRIMARY KEY,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Nombre VARCHAR(100)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FechaNacimiento DATE,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Posición VARCHAR(50),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Altura DECIMAL(5,2), -- En metros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Peso DECIMAL(5,2), -- En kilogramos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EquipoID INT,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FOREIGN KEY (EquipoID) REFERENCES Equipos(EquipoID)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Tabla para almacenar la información de los partidos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Partidos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PartidoID INT AUTO_INCREMENT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Fecha DATE,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EquipoLocalID INT,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EquipoVisitanteID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MarcadorLocal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MarcadorVisitante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TemporadaID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FOREIGN KEY (EquipoLocalID) REFERENCES Equipos(EquipoID),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FOREIGN KEY (EquipoVisitanteID) REFERENCES Equipos(EquipoID),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FOREIGN KEY (TemporadaID) REFERENCES Temporadas(TemporadaID)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Tabla para almacenar estadísticas individuales de los jugadores en partidos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EstadísticasJugadores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EstadísticaID INT AUTO_INCREMENT PRIMARY KEY,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PartidoID INT,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JugadorID INT,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Puntos INT,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Asistencias 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Rebotes INT,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Robos INT,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Tapones INT,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FOREIGN KEY (PartidoID) REFERENCES Partidos(PartidoID),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FOREIGN KEY (JugadorID) REFERENCES Jugadores(JugadorID)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Tabla para almacenar la información de los entrenadores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Entrenadores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EntrenadorID INT AUTO_INCREMENT PRIMARY KEY,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Nombre VARCHAR(100)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FechaNacimiento DATE,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EquipoID INT,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FOREIGN KEY (EquipoID) REFERENCES Equipos(EquipoID)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Tabla para almacenar la información de los árbitros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Arbitros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ArbitroID INT AUTO_INCREMENT PRIMARY KEY,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Nombre VARCHAR(100)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FechaNacimiento DATE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Tabla para almacenar la información de los aficionados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TABLE Aficionados 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AficionadoID INT AUTO_INCREMENT PRIMARY KEY,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Nombre VARCHAR(100)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FechaNacimiento DATE,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EquipoFavoritoID INT,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FOREIGN KEY (EquipoFavoritoID) REFERENCES Equipos(EquipoID)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Tabla para almacenar eventos relacionados con los partidos (ej. lesiones, momentos destacados)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Eventos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EventoID INT AUTO_INCREMENT PRIMARY KEY,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PartidoID INT,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Descripción TEXT,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TiempoEnPartido TIME,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FOREIGN KEY (PartidoID) REFERENCES Partidos(PartidoID)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