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8fuz5k7rjkyq" w:id="0"/>
    <w:bookmarkEnd w:id="0"/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0" w:before="480" w:lineRule="auto"/>
        <w:rPr/>
      </w:pPr>
      <w:r w:rsidDel="00000000" w:rsidR="00000000" w:rsidRPr="00000000">
        <w:rPr>
          <w:rtl w:val="0"/>
        </w:rPr>
        <w:t xml:space="preserve">Manual de Integração — API NOW (Parceiros)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para parceiros que precisam se conectar à API SaaS da NOW Seguros, autenticar, consultar produto, enviar/cancelar proposta e obter o PDF da apólice.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oficial de referência: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https://nowseguros.readme.io/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Inclui endpoints detalhados como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Login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Inserir Proposta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Cancelar Proposta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hyperlink r:id="rId1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Exibe Apólice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9ls5q4heuvf" w:id="1"/>
    <w:bookmarkEnd w:id="1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Visão geral do fluxo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916241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162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Passos principais: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/login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obter JWT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obter o produto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o objeto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resposta como base do payload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enviar a proposta preenchida e guardar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/apolice/{id}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obter URL do PDF da apólice</w:t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/proposta/{id}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cancelar (quando aplicável)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zeyduk7pxst" w:id="2"/>
    <w:bookmarkEnd w:id="2"/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Ambientes e URL base</w:t>
      </w:r>
    </w:p>
    <w:tbl>
      <w:tblPr>
        <w:tblStyle w:val="Table1"/>
        <w:tblW w:w="7919.0" w:type="dxa"/>
        <w:jc w:val="left"/>
        <w:tblLayout w:type="fixed"/>
        <w:tblLook w:val="0020"/>
      </w:tblPr>
      <w:tblGrid>
        <w:gridCol w:w="3960"/>
        <w:gridCol w:w="3959"/>
        <w:tblGridChange w:id="0">
          <w:tblGrid>
            <w:gridCol w:w="3960"/>
            <w:gridCol w:w="395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Ambiente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http://localhost:8000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Homologação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https://saas-dev.nowseguros.seg.br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Produção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https://saas.nowseguros.seg.br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Headers comuns</w:t>
      </w:r>
    </w:p>
    <w:tbl>
      <w:tblPr>
        <w:tblStyle w:val="Table2"/>
        <w:tblW w:w="9360.0" w:type="dxa"/>
        <w:jc w:val="left"/>
        <w:tblLayout w:type="fixed"/>
        <w:tblLook w:val="0020"/>
      </w:tblPr>
      <w:tblGrid>
        <w:gridCol w:w="2871"/>
        <w:gridCol w:w="1383"/>
        <w:gridCol w:w="5106"/>
        <w:tblGridChange w:id="0">
          <w:tblGrid>
            <w:gridCol w:w="2871"/>
            <w:gridCol w:w="1383"/>
            <w:gridCol w:w="5106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Sim*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Bearer &lt;token&gt;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obtido no login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 (POST/PUT/DELETE com body)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Domínio do parceiro (identifica o estipulante)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*Exceto endpoints públicos,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/produtos/{codigo}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/apolice/link/{id}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wswkk19v3i3u" w:id="3"/>
    <w:bookmarkEnd w:id="3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 Autenticação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oficial: </w:t>
      </w:r>
      <w:hyperlink r:id="rId13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bookmarkStart w:colFirst="0" w:colLast="0" w:name="yqrx15v6nix9" w:id="4"/>
    <w:bookmarkEnd w:id="4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3.1 Obter token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/login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"parceiro@empresa.com.br"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"senha"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"sua_senha"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CPF/CNPJ válido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Mínimo 6 caracteres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"Sucesso"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"eyJhbGciOiJSUzI1NiIsInR5cCI6IkpXVCJ9..."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de erro: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"Error"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"mensagem"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"Login ou senha invalida"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mpwq5zczfw2q" w:id="5"/>
    <w:bookmarkEnd w:id="5"/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3.2 Usar o token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todas as requisições autenticadas: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eyJhbGciOiJSUzI1NiIsInR5cCI6IkpXVCJ9...</w:t>
      </w:r>
      <w:r w:rsidDel="00000000" w:rsidR="00000000" w:rsidRPr="00000000">
        <w:rPr>
          <w:rtl w:val="0"/>
        </w:rPr>
      </w:r>
    </w:p>
    <w:bookmarkStart w:colFirst="0" w:colLast="0" w:name="z8gmj78u0qc8" w:id="6"/>
    <w:bookmarkEnd w:id="6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3.3 Validar token (opcional)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oficial: </w:t>
      </w:r>
      <w:hyperlink r:id="rId1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Validação de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/auth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bookmarkStart w:colFirst="0" w:colLast="0" w:name="qraw4xmd6d60" w:id="7"/>
    <w:bookmarkEnd w:id="7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token é JWT assinado com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RS256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existe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endpoint de refresh. Quando expirar, faça login novamente.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obter usuário e senha de autenticação, envie e-mail para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tecnologia@nowseguros.seg.br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informando: razão social, CNPJ, e-mail, celular e nome do responsável.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tipo de conta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no token pode restringir operações (ex.: cancelamento exige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yuihpqxy30y" w:id="8"/>
    <w:bookmarkEnd w:id="8"/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4. Consultar produto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oficiais: </w:t>
      </w:r>
      <w:hyperlink r:id="rId15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Lista Produtos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</w:t>
      </w:r>
      <w:hyperlink r:id="rId1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Exibe Produto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 manual, os exemplos usam o produto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160323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9dpakfrlhatx" w:id="9"/>
    <w:bookmarkEnd w:id="9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4.1 Listar produtos (autenticado)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(exemplo):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"Sucesso"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"items"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"160323"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"Seguro Extravio de Bagagem"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85xtqt4go70" w:id="10"/>
    <w:bookmarkEnd w:id="10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4.2 Obter produto específico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Parâmetros: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20"/>
      </w:tblPr>
      <w:tblGrid>
        <w:gridCol w:w="1591"/>
        <w:gridCol w:w="748"/>
        <w:gridCol w:w="7021"/>
        <w:tblGridChange w:id="0">
          <w:tblGrid>
            <w:gridCol w:w="1591"/>
            <w:gridCol w:w="748"/>
            <w:gridCol w:w="7021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Onde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codigoProduto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do produto — nos exemplos: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160323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estipulante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query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do parceiro (quando aplicável)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header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Domínio do parceiro — usado para aplicar coberturas/assistências customizadas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/produtos/160323?estipulante=1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 https://seudominio.nowseguros.seg.br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tl w:val="0"/>
        </w:rPr>
      </w:r>
    </w:p>
    <w:bookmarkStart w:colFirst="0" w:colLast="0" w:name="j2eocp6amn7e" w:id="11"/>
    <w:bookmarkEnd w:id="11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4.3 Estrutura da resposta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resposta traz o objeto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caracteristicas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definição do produto (coberturas, assistências, formas de pagamento etc.)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template do payload que deve ser usado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(exemplo):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"Sucesso"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"caracteristicas"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"Seguro Extravio de Bagagem"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"160323"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"0171013101"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"ramo"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"codigoRamoSUSEP"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"95"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"Riscos Diversos - 95"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"motorCalculo"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"api_calculo"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"MC_16021002Av0"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"premioComercial"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"ParametrosAgravamento"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"CEPLocalRisco"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"Atividade"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"ScoreCardSerasa"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"coberturas"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"100011"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"Extravio de Bagagem"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"faixasImportanciaSegurada"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"importanciaSegurada"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"2500"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"franquia"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"10% dos prejuízos"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"assistencias"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"clausulas"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"basicas"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"aditivas"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"complementares"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"exclusivas"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"representacao"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"credencial"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"participantes"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"comissionamento"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"limites"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"formasPagamento"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"operador"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"central"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"Empresarial"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"linkCobranca"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"\\https:iugu/cobrança/token"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"tipoPagamento"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"Boleto"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"cartao"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"recursividade"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"jsonProposta"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"dados_proposta"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"codigo_produto"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"160323"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"0171013101"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"nome_produto"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"Seguro Extravio de Bagagem"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"data_base_calculo"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"vigencia"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"data_inicio"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"data_fim"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"dtemissao"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"xxxxxxxxxx"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"credencial"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"idcredencial"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"corretor"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"CLARIA AFFINITY CORRETAGEM DE SEGUROS LTDA"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"nrsusep"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"110449"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"pccomissao"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"terceiros"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"nrordem"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"Parceiro"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"Parceiro"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"nome_preposto"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"TRIO SOLUTIONS ADMINISTRADORA E CORRETORA DE SEGUROS LTDA"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"cpfcnpj_preposto"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"21766809000107"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"pcremuneracao"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"segurado"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"fulano de 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"cpf_cnpj"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"00000000000"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"endereco"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"logradouro"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"Rua central"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"numero"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"333"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"complemento"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"apto 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"bairro"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"Centro"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"Sao Paulo"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"siglaestado"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"01400001"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"contato"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"fulano@fulano.com.br"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"celular"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"(11) 91234-1234"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"item_segurado"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"identificacao"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"Residencia Micro Empresa"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"Atelie"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"vigencia"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"data_inicio"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"data_fim"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"caracteristicas"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"basico"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"atividade"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"Empresarial"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"atelie"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"enquadramento"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"local_de_risco"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"logradouro"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"Rua central"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"numero"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"333"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"complemento"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"apto 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"bairro"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"Centro"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"Sao Paulo"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"siglaestado"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"01400001"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"Descrição"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"797.0"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"utilizacao"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"alienado"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"não"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"desconto"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"coberturas"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"100011"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"Extravio de Bagagem"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"importanciaSegurada"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"2500"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"franquia"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"10% dos prejuízos"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"assistencias"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"FICHA COMPENSAÇÃO"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"cliente_id"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"iugu_token_id_cliente"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"token_card"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"token_cartãocredido"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"pagamento_id"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"iugu_id_pagamento"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"fatura_id"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"url_fatura"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"https://faturas.iugu.com/iugu_id_fatura"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"assinatura_id"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"iugu_assinatura_id"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"qtparcelas"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"operadora_cobranca"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"faturado"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"parcelas_cobradas"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"nrparcela"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"dtvencimento"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"dtrecebido"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"aaaa-mm-dd"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"valorparcela"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"valor_recebido"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"identificacao"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"iugu_id_pagamento"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body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ser montado a partir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Não invente a estrutura do zero — copie esse objeto e preencha os dados reais.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29ki3r250gx" w:id="12"/>
    <w:bookmarkEnd w:id="12"/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5. Enviar proposta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oficial: </w:t>
      </w:r>
      <w:hyperlink r:id="rId1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Inserir Proposta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5.1 Como montar o payload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Pegue o objeto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resposta.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campos listados abaixo (placeholders como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aaaa-mm-dd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xxxxxxxxxx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dados de exemplo).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Envie esse objeto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padrão de datas: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aaaa-mm-dd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(ex.: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2026-08-10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sfx6kpk727um" w:id="13"/>
    <w:bookmarkEnd w:id="13"/>
    <w:p w:rsidR="00000000" w:rsidDel="00000000" w:rsidP="00000000" w:rsidRDefault="00000000" w:rsidRPr="00000000" w14:paraId="0000006F">
      <w:pPr>
        <w:pStyle w:val="Heading4"/>
        <w:rPr/>
      </w:pPr>
      <w:r w:rsidDel="00000000" w:rsidR="00000000" w:rsidRPr="00000000">
        <w:rPr>
          <w:rtl w:val="0"/>
        </w:rPr>
        <w:t xml:space="preserve">Objetos do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jsonProposta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contém o objeto raiz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 estes blocos:</w:t>
      </w:r>
    </w:p>
    <w:tbl>
      <w:tblPr>
        <w:tblStyle w:val="Table5"/>
        <w:tblW w:w="9360.0" w:type="dxa"/>
        <w:jc w:val="left"/>
        <w:tblLayout w:type="fixed"/>
        <w:tblLook w:val="0020"/>
      </w:tblPr>
      <w:tblGrid>
        <w:gridCol w:w="2581"/>
        <w:gridCol w:w="4197"/>
        <w:gridCol w:w="2582"/>
        <w:tblGridChange w:id="0">
          <w:tblGrid>
            <w:gridCol w:w="2581"/>
            <w:gridCol w:w="4197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Obrigatório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proposta.dados_proposta[]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Dados gerais da proposta, produto, vigência e credencial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proposta.segurado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Dados do segurado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proposta.item_segurado[]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 segurado, local de risco, coberturas e assistências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proposta.cobranca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Dados de cobrança/pagamento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20" cy="1908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20" cy="1908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nlzmjer9xp5" w:id="14"/>
    <w:bookmarkEnd w:id="14"/>
    <w:p w:rsidR="00000000" w:rsidDel="00000000" w:rsidP="00000000" w:rsidRDefault="00000000" w:rsidRPr="00000000" w14:paraId="00000081">
      <w:pPr>
        <w:pStyle w:val="Heading4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proposta.dados_proposta[]</w:t>
      </w:r>
      <w:r w:rsidDel="00000000" w:rsidR="00000000" w:rsidRPr="00000000">
        <w:rPr>
          <w:rtl w:val="0"/>
        </w:rPr>
      </w:r>
    </w:p>
    <w:tbl>
      <w:tblPr>
        <w:tblStyle w:val="Table6"/>
        <w:tblW w:w="9359.0" w:type="dxa"/>
        <w:jc w:val="left"/>
        <w:tblLayout w:type="fixed"/>
        <w:tblLook w:val="0020"/>
      </w:tblPr>
      <w:tblGrid>
        <w:gridCol w:w="1364"/>
        <w:gridCol w:w="2340"/>
        <w:gridCol w:w="3315"/>
        <w:gridCol w:w="2340"/>
        <w:tblGridChange w:id="0">
          <w:tblGrid>
            <w:gridCol w:w="1364"/>
            <w:gridCol w:w="2340"/>
            <w:gridCol w:w="3315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Preencher?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/ valor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produto.codigo_produto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160323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Vem do template do produto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produto.codigoComercial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conforme o produto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Vem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produto.nome_produto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conforme o produto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Vem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data_base_calculo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Usar 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vigencia.data_inicio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Início da vigência do seguro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vigencia.data_fim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Fim da vigência do seguro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dtemissao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de emissão (geralmente a data atual)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nrproposta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 único da proposta gerado pelo parceiro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objeto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geral manter o que veio no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jsonProposta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credencial.idcredencial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Credencial do corretor/parceiro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credencial.corretor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do corretor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credencial.nrsusep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SUSEP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credencial.pccomissao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Percentual de comissão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credencial.terceiros[]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Manter*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Participantes/prepostos, se houver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estipulante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Recomendado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Domínio/identificação do parceiro (também pode ir no header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*Altere a credencial somente se a NOW orientar valores diferentes por ambiente.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glk7f2nfe0h" w:id="15"/>
    <w:bookmarkEnd w:id="15"/>
    <w:p w:rsidR="00000000" w:rsidDel="00000000" w:rsidP="00000000" w:rsidRDefault="00000000" w:rsidRPr="00000000" w14:paraId="000000C4">
      <w:pPr>
        <w:pStyle w:val="Heading4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proposta.segurado</w:t>
      </w:r>
      <w:r w:rsidDel="00000000" w:rsidR="00000000" w:rsidRPr="00000000">
        <w:rPr>
          <w:rtl w:val="0"/>
        </w:rPr>
      </w:r>
    </w:p>
    <w:tbl>
      <w:tblPr>
        <w:tblStyle w:val="Table7"/>
        <w:tblW w:w="9359.0" w:type="dxa"/>
        <w:jc w:val="left"/>
        <w:tblLayout w:type="fixed"/>
        <w:tblLook w:val="0020"/>
      </w:tblPr>
      <w:tblGrid>
        <w:gridCol w:w="1364"/>
        <w:gridCol w:w="2340"/>
        <w:gridCol w:w="3315"/>
        <w:gridCol w:w="2340"/>
        <w:tblGridChange w:id="0">
          <w:tblGrid>
            <w:gridCol w:w="1364"/>
            <w:gridCol w:w="2340"/>
            <w:gridCol w:w="3315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Preencher?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/ valor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completo do segurado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cpf_cnpj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 numérica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CPF ou CNPJ (somente dígitos)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endereco.logradouro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Rua/avenida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endereco.numero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Pode ser vazio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endereco.bairro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endereco.cidade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endereco.siglaestado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endereco.cep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CEP (com ou sem máscara, conforme integração)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contato[]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Pelo menos e-mail e celular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contato[].tipo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 do contato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contato[].descricao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do e-mail ou telefone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20" cy="1908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20" cy="1908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4dcev5r1fo5" w:id="16"/>
    <w:bookmarkEnd w:id="16"/>
    <w:p w:rsidR="00000000" w:rsidDel="00000000" w:rsidP="00000000" w:rsidRDefault="00000000" w:rsidRPr="00000000" w14:paraId="000000FA">
      <w:pPr>
        <w:pStyle w:val="Heading4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proposta.item_segurado[]</w:t>
      </w:r>
      <w:r w:rsidDel="00000000" w:rsidR="00000000" w:rsidRPr="00000000">
        <w:rPr>
          <w:rtl w:val="0"/>
        </w:rPr>
      </w:r>
    </w:p>
    <w:tbl>
      <w:tblPr>
        <w:tblStyle w:val="Table8"/>
        <w:tblW w:w="9359.0" w:type="dxa"/>
        <w:jc w:val="left"/>
        <w:tblLayout w:type="fixed"/>
        <w:tblLook w:val="0020"/>
      </w:tblPr>
      <w:tblGrid>
        <w:gridCol w:w="1364"/>
        <w:gridCol w:w="2340"/>
        <w:gridCol w:w="3315"/>
        <w:gridCol w:w="2340"/>
        <w:tblGridChange w:id="0">
          <w:tblGrid>
            <w:gridCol w:w="1364"/>
            <w:gridCol w:w="2340"/>
            <w:gridCol w:w="3315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Preencher?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/ valor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Identificação do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item/risco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vigencia.data_inicio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Alinhar com a vigência da proposta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vigencia.data_fim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Alinhar com a vigência da proposta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caracteristicas.basico.atividade[]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 de string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Atividades do 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caracteristicas.enquadramento.local_de_risco.logradouro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 do local de 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caracteristicas.enquadramento.local_de_risco.numero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caracteristicas.enquadramento.local_de_risco.complemento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Pode ser vazio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caracteristicas.enquadramento.local_de_risco.bairro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caracteristicas.enquadramento.local_de_risco.cidade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caracteristicas.enquadramento.local_de_risco.siglaestado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caracteristicas.enquadramento.local_de_risco.cep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CEP do local de 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caracteristicas.enquadramento.local_de_risco.descricao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 do 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Conforme regra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string/número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aplicável ao produto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caracteristicas.enquadramento.utilizacao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caracteristicas.enquadramento.alienado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caracteristicas.enquadramento.desconto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Percentual/valor de desconto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geral manter estrutura do template e ajustar valores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coberturas[].codigo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 da cobertura do produto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coberturas[].nome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coberturas[].premio.importanciaSegurada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string/número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 contratada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coberturas[].premio.premioTotal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Prêmio da cobertura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coberturas[].franquia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Manter/ajustar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Texto da franquia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assistencias[]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conforme o produto (pode ser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[]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20" cy="1908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20" cy="1908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gf0fdik0bm8" w:id="17"/>
    <w:bookmarkEnd w:id="17"/>
    <w:p w:rsidR="00000000" w:rsidDel="00000000" w:rsidP="00000000" w:rsidRDefault="00000000" w:rsidRPr="00000000" w14:paraId="00000160">
      <w:pPr>
        <w:pStyle w:val="Heading4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proposta.cobranca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tipocobranca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 COMPENSAÇÃO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 ser preenchido com um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único do lote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demais campos de integração com a operadora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token_card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url_fatura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parcelas_cobradas.identificacao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podem permanecer com o conteúdo do template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jsonProposta</w:t>
      </w:r>
      <w:r w:rsidDel="00000000" w:rsidR="00000000" w:rsidRPr="00000000">
        <w:rPr>
          <w:rtl w:val="0"/>
        </w:rPr>
      </w:r>
    </w:p>
    <w:tbl>
      <w:tblPr>
        <w:tblStyle w:val="Table9"/>
        <w:tblW w:w="9359.0" w:type="dxa"/>
        <w:jc w:val="left"/>
        <w:tblLayout w:type="fixed"/>
        <w:tblLook w:val="0020"/>
      </w:tblPr>
      <w:tblGrid>
        <w:gridCol w:w="1364"/>
        <w:gridCol w:w="2340"/>
        <w:gridCol w:w="3315"/>
        <w:gridCol w:w="2340"/>
        <w:tblGridChange w:id="0">
          <w:tblGrid>
            <w:gridCol w:w="1364"/>
            <w:gridCol w:w="2340"/>
            <w:gridCol w:w="3315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Preencher?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/ valor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tipocobranca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Ex.: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COMPENSAÇÃO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token_card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pagamento_id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fatura_id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url_fatura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compensação: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único do lote mensal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Em cartão: ID da assinatura na operadora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qtparcelas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Quantidade de parcelas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operadora_cobranca.nome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faturado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Em cartão: ex.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IUGU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parcelas_cobradas.nrparcela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da parcela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parcelas_cobradas.dtvencimento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de vencimento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parcelas_cobradas.dtrecebido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Preencher quando houver recebimento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parcelas_cobradas.valorparcela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da parcela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parcelas_cobradas.valor_recebido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Valor já recebido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parcelas_cobradas.identificacao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Manter (ficha) /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(cartão)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ficha de compensação, manter o valor do template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pagamento com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cartão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(ou outro fluxo com operadora), substitua os placeholders do template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iugu_token_id_cliente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token_cartãocredido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etc.) pelos valores reais gerados no fluxo de cobrança.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4"/>
        <w:rPr/>
      </w:pPr>
      <w:r w:rsidDel="00000000" w:rsidR="00000000" w:rsidRPr="00000000">
        <w:rPr>
          <w:rtl w:val="0"/>
        </w:rPr>
        <w:t xml:space="preserve">Resumo rápido — o que não pode ficar como placeholder</w:t>
      </w:r>
    </w:p>
    <w:tbl>
      <w:tblPr>
        <w:tblStyle w:val="Table10"/>
        <w:tblW w:w="9359.0" w:type="dxa"/>
        <w:jc w:val="left"/>
        <w:tblLayout w:type="fixed"/>
        <w:tblLook w:val="0020"/>
      </w:tblPr>
      <w:tblGrid>
        <w:gridCol w:w="5707"/>
        <w:gridCol w:w="3652"/>
        <w:tblGridChange w:id="0">
          <w:tblGrid>
            <w:gridCol w:w="5707"/>
            <w:gridCol w:w="365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Placeholder no template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Substituir por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real no formato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aaaa-mm-dd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xxxxxxxxxx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nrproposta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único da proposta no parceiro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fulano de tal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00000000000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e CPF/CNPJ reais do segurado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Endereços de exemplo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 real do segurado e do local de 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assinatura_id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iugu_assinatura_id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COMPENSAÇÃO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ID único do lote mensal. Em cartão: ID real da assinatura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Demais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iugu_*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token_cartãocredido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Só obrigatório em pagamento com cartão/operadora. 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FICHA COMPENSAÇÃO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pode manter o template</w:t>
            </w:r>
            <w:bookmarkStart w:colFirst="0" w:colLast="0" w:name="fued5koegje8" w:id="18"/>
            <w:bookmarkEnd w:id="18"/>
            <w:bookmarkStart w:colFirst="0" w:colLast="0" w:name="xy8fn5u69dxd" w:id="19"/>
            <w:bookmarkEnd w:id="1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5.2 Enviar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Origin: https://seudominio.nowseguros.seg.br</w:t>
      </w:r>
      <w:r w:rsidDel="00000000" w:rsidR="00000000" w:rsidRPr="00000000">
        <w:rPr>
          <w:rtl w:val="0"/>
        </w:rPr>
      </w:r>
    </w:p>
    <w:bookmarkStart w:colFirst="0" w:colLast="0" w:name="ocrgi4cccn98" w:id="20"/>
    <w:bookmarkEnd w:id="20"/>
    <w:p w:rsidR="00000000" w:rsidDel="00000000" w:rsidP="00000000" w:rsidRDefault="00000000" w:rsidRPr="00000000" w14:paraId="000001B7">
      <w:pPr>
        <w:pStyle w:val="Heading3"/>
        <w:rPr/>
      </w:pPr>
      <w:r w:rsidDel="00000000" w:rsidR="00000000" w:rsidRPr="00000000">
        <w:rPr>
          <w:rtl w:val="0"/>
        </w:rPr>
        <w:t xml:space="preserve">Regras importantes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body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não pode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estar vazio.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body deve seguir a estrutura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proposta.cobranca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obrigatório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estipulante é resolvido nesta ordem: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proposta.estipulante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body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"venda NOW"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 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cobranca.parcelas_cobradas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aceitam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YYYY-MM-DD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DD/MM/YYYY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(convertidas automaticamente).</w:t>
      </w:r>
    </w:p>
    <w:bookmarkStart w:colFirst="0" w:colLast="0" w:name="9r5c7r42ay6" w:id="21"/>
    <w:bookmarkEnd w:id="21"/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Exemplo de payload preenchido (a partir do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jsonProposta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"dados_proposta"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"codigo_produto"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"160323"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"0171013101"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"nome_produto"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"Seguro Extravio de Bagagem"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"data_base_calculo"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"vigencia"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"data_inicio"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"data_fim"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"2027-08-10"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"dtemissao"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"uuid-gerado-pelo-parceiro"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"credencial"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"idcredencial"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"corretor"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"CLARIA AFFINITY CORRETAGEM DE SEGUROS LTDA"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"nrsusep"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"110449"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"pccomissao"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"terceiros"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"nrordem"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"Parceiro"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"Parceiro"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"nome_preposto"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"TRIO SOLUTIONS ADMINISTRADORA E CORRETORA DE SEGUROS LTDA"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"cpfcnpj_preposto"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"21766809000107"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"pcremuneracao"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"estipulante"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"seudominio.nowseguros.seg.br"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"segurado"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"Fulano de 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"cpf_cnpj"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"00000000000"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"endereco"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"logradouro"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"Rua central"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"numero"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"333"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"complemento"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"apto 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"bairro"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"Centro"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"Sao Paulo"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"siglaestado"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"01400001"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"contato"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"fulano@fulano.com.br"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"celular"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"(11) 91234-1234"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"item_segurado"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"identificacao"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"Residencia Micro Empresa"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"Atelie"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"vigencia"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"data_inicio"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"data_fim"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"2027-08-10"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"caracteristicas"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"basico"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"atividade"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"Empresarial"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"atelie"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"enquadramento"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"local_de_risco"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"logradouro"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"Rua central"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"numero"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"333"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"complemento"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"apto 33"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"bairro"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"Centro"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"cidade"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"Sao Paulo"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"siglaestado"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"cep"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"01400001"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"Descrição"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"797.0"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"utilizacao"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"comercial"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"alienado"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"não"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"desconto"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"coberturas"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"codigo"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"100011"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"Extravio de Bagagem"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"importanciaSegurada"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"2500"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"premioTotal"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"franquia"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"10% dos prejuízos"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"assistencias"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"tipocobranca"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"FICHA COMPENSAÇÃO"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"cliente_id"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"iugu_token_id_cliente"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"token_card"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"token_cartãocredido"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"pagamento_id"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"iugu_id_pagamento"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"fatura_id"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"url_fatura"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"https://faturas.iugu.com/iugu_id_fatura"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"assinatura_id"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"LOTE-2026-08"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"qtparcelas"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"operadora_cobranca"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"faturado"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"parcelas_cobradas"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"nrparcela"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"dtvencimento"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"dtrecebido"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"valorparcela"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0.54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"valor_recebido"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"identificacao"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"iugu_id_pagamento"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bookmarkStart w:colFirst="0" w:colLast="0" w:name="ds026c3wwlho" w:id="22"/>
    <w:bookmarkEnd w:id="22"/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  <w:t xml:space="preserve">Resposta de sucesso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"Sucesso"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"retorno"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"dados_proposta"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"propostaid"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30471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Guarde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(ID interno). Ele será usado para consultar a apólice/PDF e para cancelar.</w:t>
      </w:r>
    </w:p>
    <w:bookmarkStart w:colFirst="0" w:colLast="0" w:name="k3gbu3lndns1" w:id="23"/>
    <w:bookmarkEnd w:id="23"/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Atualizar proposta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/proposta/{codigoProposta}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Body: mesmo JSON completo da proposta (com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cobranca.assinatura_id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dados do segurado).</w:t>
      </w:r>
    </w:p>
    <w:bookmarkStart w:colFirst="0" w:colLast="0" w:name="iwgydl6d5v4d" w:id="24"/>
    <w:bookmarkEnd w:id="24"/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Consultar proposta por ID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/proposta/nrproposta/{id}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xd4xtuuc6y2" w:id="25"/>
    <w:bookmarkEnd w:id="25"/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6. Cancelar proposta / apólice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oficial: </w:t>
      </w:r>
      <w:hyperlink r:id="rId1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Cancelar Proposta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/proposta/{codigoProposta}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(opcional):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"motivo"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"Solicitação do segurado"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"dataCancelamento"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"2026-08-10"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20"/>
      </w:tblPr>
      <w:tblGrid>
        <w:gridCol w:w="1816"/>
        <w:gridCol w:w="727"/>
        <w:gridCol w:w="6817"/>
        <w:tblGridChange w:id="0">
          <w:tblGrid>
            <w:gridCol w:w="1816"/>
            <w:gridCol w:w="727"/>
            <w:gridCol w:w="6817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codigoProposta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path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interno da proposta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propostaid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Motivo do cancelamento (opcional)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YYYY-MM-DD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DD/MM/YYYY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YYYYMMDD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Se omitido, usa fim de vigência</w:t>
            </w:r>
          </w:p>
        </w:tc>
      </w:tr>
    </w:tbl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proposta precisa ter dados de apólice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dados_da_apolice.nrapolice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cod_proposta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Representantes só cancelam propostas da própria carteira de corretores.</w:t>
      </w:r>
    </w:p>
    <w:bookmarkStart w:colFirst="0" w:colLast="0" w:name="qbc7nn3g4hww" w:id="26"/>
    <w:bookmarkEnd w:id="26"/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Erros comuns</w:t>
      </w:r>
    </w:p>
    <w:tbl>
      <w:tblPr>
        <w:tblStyle w:val="Table12"/>
        <w:tblW w:w="9360.0" w:type="dxa"/>
        <w:jc w:val="left"/>
        <w:tblLayout w:type="fixed"/>
        <w:tblLook w:val="0020"/>
      </w:tblPr>
      <w:tblGrid>
        <w:gridCol w:w="3825"/>
        <w:gridCol w:w="488"/>
        <w:gridCol w:w="5047"/>
        <w:tblGridChange w:id="0">
          <w:tblGrid>
            <w:gridCol w:w="3825"/>
            <w:gridCol w:w="488"/>
            <w:gridCol w:w="5047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Situação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Mensagem típica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inexistente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não localizada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 dados de apólice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Proposta não possui dados de apólice para cancelamento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 de apólice inválido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Formato do número da apólice inválido para cancelamento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inválida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de cancelamento inválida</w:t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20" cy="1908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20" cy="1908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zsdpl5sbp6c" w:id="27"/>
    <w:bookmarkEnd w:id="27"/>
    <w:p w:rsidR="00000000" w:rsidDel="00000000" w:rsidP="00000000" w:rsidRDefault="00000000" w:rsidRPr="00000000" w14:paraId="000001F1">
      <w:pPr>
        <w:pStyle w:val="Heading2"/>
        <w:rPr/>
      </w:pPr>
      <w:r w:rsidDel="00000000" w:rsidR="00000000" w:rsidRPr="00000000">
        <w:rPr>
          <w:rtl w:val="0"/>
        </w:rPr>
        <w:t xml:space="preserve">7. Obter PDF da apólice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 oficiais: </w:t>
      </w:r>
      <w:hyperlink r:id="rId2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Exibe Apólice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· </w:t>
      </w:r>
      <w:hyperlink r:id="rId21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Apólice Link</w:t>
        </w:r>
      </w:hyperlink>
      <w:r w:rsidDel="00000000" w:rsidR="00000000" w:rsidRPr="00000000">
        <w:rPr>
          <w:rtl w:val="0"/>
        </w:rPr>
      </w:r>
    </w:p>
    <w:bookmarkStart w:colFirst="0" w:colLast="0" w:name="o2dbncb7h03v" w:id="28"/>
    <w:bookmarkEnd w:id="28"/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  <w:t xml:space="preserve">7.1 Consultar apólice e URL do PDF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/apolice/{codigoApolice}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codigoApolice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ID interno da proposta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Perfis permitidos: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Resposta (exemplo):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"Sucesso"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"mensagem"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"Apolice."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"items"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"url"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"https://s3.amazonaws.com/...?X-Amz-Signature=..."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uma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assinada do S3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válida por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hora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Use-a para baixar o PDF.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arquivo no storage: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{NomeSeguradoNormalizado}_{propostaId}.pdf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Exemplo: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JoaoSilva_30471.pdf</w:t>
      </w:r>
      <w:r w:rsidDel="00000000" w:rsidR="00000000" w:rsidRPr="00000000">
        <w:rPr>
          <w:rtl w:val="0"/>
        </w:rPr>
      </w:r>
    </w:p>
    <w:bookmarkStart w:colFirst="0" w:colLast="0" w:name="92r8ntvxldwu" w:id="29"/>
    <w:bookmarkEnd w:id="29"/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7.2 Link público (quando disponível)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/apolice/link/{codigoApolice}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Retorna link assinado (uso pontual / compartilhamento).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fhjeoubkluo" w:id="30"/>
    <w:bookmarkEnd w:id="30"/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8. Exemplos com cURL</w:t>
      </w:r>
    </w:p>
    <w:bookmarkStart w:colFirst="0" w:colLast="0" w:name="3wakm1potndv" w:id="31"/>
    <w:bookmarkEnd w:id="31"/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"https://saas-dev.nowseguros.seg.br/login"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"Content-Type: 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"login": "parceiro@empresa.com.br",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"senha": "sua_senha"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}'</w:t>
      </w:r>
      <w:r w:rsidDel="00000000" w:rsidR="00000000" w:rsidRPr="00000000">
        <w:rPr>
          <w:rtl w:val="0"/>
        </w:rPr>
      </w:r>
    </w:p>
    <w:bookmarkStart w:colFirst="0" w:colLast="0" w:name="i8mfc2v0ye67" w:id="32"/>
    <w:bookmarkEnd w:id="32"/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Produto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"https://saas-dev.nowseguros.seg.br/produtos/160323"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"Origin: https://seudominio.nowseguros.seg.br"</w:t>
      </w:r>
      <w:r w:rsidDel="00000000" w:rsidR="00000000" w:rsidRPr="00000000">
        <w:rPr>
          <w:rtl w:val="0"/>
        </w:rPr>
      </w:r>
    </w:p>
    <w:bookmarkStart w:colFirst="0" w:colLast="0" w:name="gk5vw215tlxe" w:id="33"/>
    <w:bookmarkEnd w:id="33"/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body enviado deve ser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retornado pelo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já preenchido com os dados reais.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"eyJhbGciOiJSUzI1NiIsInR5cCI6IkpXVCJ9..."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"https://saas-dev.nowseguros.seg.br/proposta"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"Content-Type: 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"Origin: https://seudominio.nowseguros.seg.br"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@proposta.json</w:t>
      </w:r>
      <w:r w:rsidDel="00000000" w:rsidR="00000000" w:rsidRPr="00000000">
        <w:rPr>
          <w:rtl w:val="0"/>
        </w:rPr>
      </w:r>
    </w:p>
    <w:bookmarkStart w:colFirst="0" w:colLast="0" w:name="xt8mni7y3ah4" w:id="34"/>
    <w:bookmarkEnd w:id="34"/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  <w:t xml:space="preserve">PDF da apólice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"https://saas-dev.nowseguros.seg.br/apolice/30471"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tl w:val="0"/>
        </w:rPr>
      </w:r>
    </w:p>
    <w:bookmarkStart w:colFirst="0" w:colLast="0" w:name="cbuy3muplzv9" w:id="35"/>
    <w:bookmarkEnd w:id="35"/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Cancelar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DELETE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"https://saas-dev.nowseguros.seg.br/proposta/30471"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"Authorization: Bearer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$TOKEN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"Content-Type: application/json"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"motivo": "Solicitação do segurado",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  "dataCancelamento": "2026-08-10"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6gpodmuc9ref" w:id="36"/>
    <w:bookmarkEnd w:id="36"/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9. Códigos de resposta HTTP</w:t>
      </w:r>
    </w:p>
    <w:tbl>
      <w:tblPr>
        <w:tblStyle w:val="Table13"/>
        <w:tblW w:w="7919.0" w:type="dxa"/>
        <w:jc w:val="left"/>
        <w:tblLayout w:type="fixed"/>
        <w:tblLook w:val="0020"/>
      </w:tblPr>
      <w:tblGrid>
        <w:gridCol w:w="3960"/>
        <w:gridCol w:w="3959"/>
        <w:tblGridChange w:id="0">
          <w:tblGrid>
            <w:gridCol w:w="3960"/>
            <w:gridCol w:w="395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tcBorders>
              <w:bottom w:color="000000" w:space="0" w:sz="6" w:val="single"/>
            </w:tcBorders>
            <w:vAlign w:val="bottom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 de negócio / validação / procedure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Não autenticado ou credenciais inválidas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Autenticado, mas sem permissão para a operação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 não encontrado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422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Falha de validação de schema (login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 interno</w:t>
            </w:r>
          </w:p>
        </w:tc>
      </w:tr>
    </w:tbl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típico de erro: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"Erro"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"mensagem"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"Descrição do problema"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p3ra9bxcezy" w:id="37"/>
    <w:bookmarkEnd w:id="37"/>
    <w:p w:rsidR="00000000" w:rsidDel="00000000" w:rsidP="00000000" w:rsidRDefault="00000000" w:rsidRPr="00000000" w14:paraId="00000220">
      <w:pPr>
        <w:pStyle w:val="Heading2"/>
        <w:rPr/>
      </w:pPr>
      <w:r w:rsidDel="00000000" w:rsidR="00000000" w:rsidRPr="00000000">
        <w:rPr>
          <w:rtl w:val="0"/>
        </w:rPr>
        <w:t xml:space="preserve">10. Checklist de integração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Solicitar credenciais em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tecnologia@nowseguros.seg.br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Validar login em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homologação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Confirmar liberação do produto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160323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Testar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/produtos/160323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Montar o payload a partir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produto.jsonProposta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Enviar proposta e armazenar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Consultar URL do PDF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/apolice/{id}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Validar fluxo de cancelamento (se aplicável ao perfil)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Repetir bateria de testes em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943600" cy="1908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80"/>
                <wp:effectExtent b="0" l="0" r="0" t="0"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fb43wcyc9gyg" w:id="38"/>
    <w:bookmarkEnd w:id="38"/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11. Contato / suporte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obter acesso ou tirar dúvidas de integração: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tecnologia@nowseguros.seg.br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Documentação oficial: </w:t>
      </w:r>
      <w:hyperlink r:id="rId22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https://nowseguros.readme.io/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abrir um chamado, informe: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(homologação/produção)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chamado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Horário aproximado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propostaid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código do produto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Body enviado (sem senhas/dados sensíveis de cartão) e resposta recebida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owseguros.readme.io/reference/exibe-apolice" TargetMode="External"/><Relationship Id="rId11" Type="http://schemas.openxmlformats.org/officeDocument/2006/relationships/image" Target="media/image1.png"/><Relationship Id="rId22" Type="http://schemas.openxmlformats.org/officeDocument/2006/relationships/hyperlink" Target="https://nowseguros.readme.io/" TargetMode="External"/><Relationship Id="rId10" Type="http://schemas.openxmlformats.org/officeDocument/2006/relationships/hyperlink" Target="https://nowseguros.readme.io/reference/exibe-apolice" TargetMode="External"/><Relationship Id="rId21" Type="http://schemas.openxmlformats.org/officeDocument/2006/relationships/hyperlink" Target="https://nowseguros.readme.io/reference/apolice-link" TargetMode="External"/><Relationship Id="rId13" Type="http://schemas.openxmlformats.org/officeDocument/2006/relationships/hyperlink" Target="https://nowseguros.readme.io/reference/login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wseguros.readme.io/reference/cancelar-proposta" TargetMode="External"/><Relationship Id="rId15" Type="http://schemas.openxmlformats.org/officeDocument/2006/relationships/hyperlink" Target="https://nowseguros.readme.io/reference/lista-produtos" TargetMode="External"/><Relationship Id="rId14" Type="http://schemas.openxmlformats.org/officeDocument/2006/relationships/hyperlink" Target="https://nowseguros.readme.io/reference/valida%C3%A7%C3%A3o-de-token" TargetMode="External"/><Relationship Id="rId17" Type="http://schemas.openxmlformats.org/officeDocument/2006/relationships/hyperlink" Target="https://nowseguros.readme.io/reference/proposta" TargetMode="External"/><Relationship Id="rId16" Type="http://schemas.openxmlformats.org/officeDocument/2006/relationships/hyperlink" Target="https://nowseguros.readme.io/reference/exibe-produto" TargetMode="External"/><Relationship Id="rId5" Type="http://schemas.openxmlformats.org/officeDocument/2006/relationships/styles" Target="styles.xml"/><Relationship Id="rId19" Type="http://schemas.openxmlformats.org/officeDocument/2006/relationships/hyperlink" Target="https://nowseguros.readme.io/reference/cancelar-proposta" TargetMode="External"/><Relationship Id="rId6" Type="http://schemas.openxmlformats.org/officeDocument/2006/relationships/hyperlink" Target="https://nowseguros.readme.io/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nowseguros.readme.io/reference/login" TargetMode="External"/><Relationship Id="rId8" Type="http://schemas.openxmlformats.org/officeDocument/2006/relationships/hyperlink" Target="https://nowseguros.readme.io/reference/propos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