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A85" w:rsidRDefault="00673A85"/>
    <w:p w:rsidR="00673A85" w:rsidRPr="0064067B" w:rsidRDefault="00C61B70">
      <w:pPr>
        <w:rPr>
          <w:b/>
          <w:sz w:val="36"/>
          <w:u w:val="single"/>
        </w:rPr>
      </w:pPr>
      <w:r w:rsidRPr="0064067B">
        <w:rPr>
          <w:b/>
          <w:sz w:val="36"/>
          <w:u w:val="single"/>
        </w:rPr>
        <w:t>Changes to DS1000</w:t>
      </w:r>
      <w:bookmarkStart w:id="0" w:name="_GoBack"/>
      <w:bookmarkEnd w:id="0"/>
    </w:p>
    <w:p w:rsidR="00C61B70" w:rsidRPr="00C61B70" w:rsidRDefault="0064067B">
      <w:pPr>
        <w:rPr>
          <w:sz w:val="24"/>
        </w:rPr>
      </w:pPr>
      <w:r>
        <w:rPr>
          <w:sz w:val="24"/>
        </w:rPr>
        <w:t>Text 3.3.2.5</w:t>
      </w:r>
      <w:r w:rsidR="00C61B70" w:rsidRPr="00C61B70">
        <w:rPr>
          <w:sz w:val="24"/>
        </w:rPr>
        <w:t xml:space="preserve">: </w:t>
      </w:r>
    </w:p>
    <w:p w:rsidR="00C61B70" w:rsidRPr="0064067B" w:rsidRDefault="0064067B" w:rsidP="0064067B">
      <w:pPr>
        <w:pStyle w:val="ListParagraph"/>
        <w:numPr>
          <w:ilvl w:val="0"/>
          <w:numId w:val="5"/>
        </w:numPr>
        <w:rPr>
          <w:b/>
          <w:sz w:val="24"/>
        </w:rPr>
      </w:pPr>
      <w:r w:rsidRPr="0064067B">
        <w:rPr>
          <w:b/>
          <w:sz w:val="24"/>
        </w:rPr>
        <w:t xml:space="preserve">Add: </w:t>
      </w:r>
      <w:r w:rsidR="00C61B70" w:rsidRPr="0064067B">
        <w:rPr>
          <w:b/>
          <w:sz w:val="24"/>
        </w:rPr>
        <w:t>The information labeled at the time of packaging onto the back of the case shall b</w:t>
      </w:r>
      <w:r w:rsidRPr="0064067B">
        <w:rPr>
          <w:b/>
          <w:sz w:val="24"/>
        </w:rPr>
        <w:t>e labeled in the area to the left of the ID logo. The label shall be placed vertically aligned to the ID logo and centered.</w:t>
      </w:r>
    </w:p>
    <w:p w:rsidR="00673A85" w:rsidRDefault="00673A85">
      <w:r w:rsidRPr="00673A85">
        <w:drawing>
          <wp:inline distT="0" distB="0" distL="0" distR="0" wp14:anchorId="216375E2" wp14:editId="77058FDB">
            <wp:extent cx="5943600" cy="1725930"/>
            <wp:effectExtent l="133350" t="114300" r="152400" b="1600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73A85" w:rsidRDefault="00C61B70" w:rsidP="00C61B70">
      <w:r w:rsidRPr="00C61B70">
        <w:t>Appendix D</w:t>
      </w:r>
      <w:r w:rsidR="0064067B">
        <w:t>:</w:t>
      </w:r>
    </w:p>
    <w:p w:rsidR="00673A85" w:rsidRPr="00C61B70" w:rsidRDefault="00C61B70" w:rsidP="00C61B7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Replace “</w:t>
      </w:r>
      <w:proofErr w:type="spellStart"/>
      <w:r>
        <w:rPr>
          <w:b/>
        </w:rPr>
        <w:t>Qr</w:t>
      </w:r>
      <w:proofErr w:type="spellEnd"/>
      <w:r>
        <w:rPr>
          <w:b/>
        </w:rPr>
        <w:t xml:space="preserve"> code” with</w:t>
      </w:r>
      <w:r w:rsidR="00673A85" w:rsidRPr="00C61B70">
        <w:rPr>
          <w:b/>
        </w:rPr>
        <w:t xml:space="preserve"> </w:t>
      </w:r>
      <w:r>
        <w:rPr>
          <w:b/>
        </w:rPr>
        <w:t>“</w:t>
      </w:r>
      <w:r w:rsidR="00673A85" w:rsidRPr="00C61B70">
        <w:rPr>
          <w:b/>
        </w:rPr>
        <w:t>Matrix code</w:t>
      </w:r>
      <w:r>
        <w:rPr>
          <w:b/>
        </w:rPr>
        <w:t>”</w:t>
      </w:r>
    </w:p>
    <w:p w:rsidR="00EE48B6" w:rsidRDefault="00673A85">
      <w:r w:rsidRPr="00673A85">
        <w:drawing>
          <wp:inline distT="0" distB="0" distL="0" distR="0" wp14:anchorId="704FA507" wp14:editId="1AA1E2EE">
            <wp:extent cx="5943600" cy="1047750"/>
            <wp:effectExtent l="133350" t="95250" r="15240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1909"/>
                    <a:stretch/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A85" w:rsidRPr="00C61B70" w:rsidRDefault="00673A85" w:rsidP="00C61B70">
      <w:pPr>
        <w:pStyle w:val="ListParagraph"/>
        <w:numPr>
          <w:ilvl w:val="0"/>
          <w:numId w:val="3"/>
        </w:numPr>
        <w:rPr>
          <w:b/>
        </w:rPr>
      </w:pPr>
      <w:r w:rsidRPr="00C61B70">
        <w:rPr>
          <w:b/>
        </w:rPr>
        <w:t>For bottle products: This information is printed…</w:t>
      </w:r>
    </w:p>
    <w:p w:rsidR="00673A85" w:rsidRPr="00C61B70" w:rsidRDefault="00673A85" w:rsidP="00C61B70">
      <w:pPr>
        <w:pStyle w:val="ListParagraph"/>
        <w:numPr>
          <w:ilvl w:val="0"/>
          <w:numId w:val="3"/>
        </w:numPr>
        <w:rPr>
          <w:b/>
        </w:rPr>
      </w:pPr>
      <w:r w:rsidRPr="00C61B70">
        <w:rPr>
          <w:b/>
        </w:rPr>
        <w:t>For tubes, foils and pillows: This information is printed on a label prior packaging.</w:t>
      </w:r>
    </w:p>
    <w:p w:rsidR="00673A85" w:rsidRDefault="00673A85">
      <w:r w:rsidRPr="00673A85">
        <w:drawing>
          <wp:inline distT="0" distB="0" distL="0" distR="0" wp14:anchorId="1AC86BBF" wp14:editId="15DA3490">
            <wp:extent cx="5943600" cy="1083310"/>
            <wp:effectExtent l="133350" t="114300" r="152400" b="1739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50277"/>
                    <a:stretch/>
                  </pic:blipFill>
                  <pic:spPr bwMode="auto"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67B" w:rsidRDefault="0064067B" w:rsidP="0064067B">
      <w:r>
        <w:lastRenderedPageBreak/>
        <w:t>Appendix E:</w:t>
      </w:r>
    </w:p>
    <w:p w:rsidR="0064067B" w:rsidRPr="0064067B" w:rsidRDefault="0064067B" w:rsidP="0064067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Add</w:t>
      </w:r>
      <w:r w:rsidRPr="0064067B">
        <w:rPr>
          <w:b/>
        </w:rPr>
        <w:t xml:space="preserve"> </w:t>
      </w:r>
      <w:r>
        <w:rPr>
          <w:b/>
        </w:rPr>
        <w:t>Type F with</w:t>
      </w:r>
      <w:r w:rsidRPr="0064067B">
        <w:rPr>
          <w:b/>
        </w:rPr>
        <w:t xml:space="preserve"> the following picture</w:t>
      </w:r>
      <w:r>
        <w:rPr>
          <w:b/>
        </w:rPr>
        <w:t xml:space="preserve"> and clarify It is the label for tubes, foils and pillow cases.</w:t>
      </w:r>
    </w:p>
    <w:p w:rsidR="0064067B" w:rsidRDefault="0064067B">
      <w:r w:rsidRPr="0064067B">
        <w:drawing>
          <wp:anchor distT="0" distB="0" distL="114300" distR="114300" simplePos="0" relativeHeight="251658240" behindDoc="0" locked="0" layoutInCell="1" allowOverlap="1" wp14:anchorId="1543A1DF" wp14:editId="5EA593FE">
            <wp:simplePos x="0" y="0"/>
            <wp:positionH relativeFrom="column">
              <wp:posOffset>1139825</wp:posOffset>
            </wp:positionH>
            <wp:positionV relativeFrom="paragraph">
              <wp:posOffset>1154945</wp:posOffset>
            </wp:positionV>
            <wp:extent cx="2136730" cy="1046864"/>
            <wp:effectExtent l="76200" t="57150" r="111760" b="1155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30" cy="10468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067B">
        <w:drawing>
          <wp:inline distT="0" distB="0" distL="0" distR="0" wp14:anchorId="340A7875" wp14:editId="10BBF21B">
            <wp:extent cx="5331740" cy="3209925"/>
            <wp:effectExtent l="114300" t="95250" r="135890" b="1619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2361" r="16772" b="21339"/>
                    <a:stretch/>
                  </pic:blipFill>
                  <pic:spPr bwMode="auto">
                    <a:xfrm>
                      <a:off x="0" y="0"/>
                      <a:ext cx="5335068" cy="32119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A85" w:rsidRDefault="00673A85"/>
    <w:sectPr w:rsidR="00673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A6C89"/>
    <w:multiLevelType w:val="hybridMultilevel"/>
    <w:tmpl w:val="0F9E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15C8D"/>
    <w:multiLevelType w:val="hybridMultilevel"/>
    <w:tmpl w:val="B11E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ED707C"/>
    <w:multiLevelType w:val="hybridMultilevel"/>
    <w:tmpl w:val="C3F0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90A62"/>
    <w:multiLevelType w:val="hybridMultilevel"/>
    <w:tmpl w:val="F79A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176F70"/>
    <w:multiLevelType w:val="hybridMultilevel"/>
    <w:tmpl w:val="B0CCE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A85"/>
    <w:rsid w:val="002E7B01"/>
    <w:rsid w:val="00393069"/>
    <w:rsid w:val="00426B04"/>
    <w:rsid w:val="0064067B"/>
    <w:rsid w:val="00673A85"/>
    <w:rsid w:val="00864977"/>
    <w:rsid w:val="00C6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A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1B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A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1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Westridge Laboratories, Inc.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Lucas.richards</dc:creator>
  <cp:lastModifiedBy>Lucas.richards</cp:lastModifiedBy>
  <cp:revision>1</cp:revision>
  <dcterms:created xsi:type="dcterms:W3CDTF">2025-05-16T15:58:00Z</dcterms:created>
  <dcterms:modified xsi:type="dcterms:W3CDTF">2025-05-16T16:37:00Z</dcterms:modified>
</cp:coreProperties>
</file>