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04E7" w14:textId="3C8C66A8" w:rsidR="00D61E23" w:rsidRDefault="007C28FB" w:rsidP="007C28FB">
      <w:pPr>
        <w:spacing w:after="40"/>
      </w:pPr>
      <w:r w:rsidRPr="00D65E21">
        <w:rPr>
          <w:b/>
          <w:noProof/>
          <w:color w:val="5E5E5E"/>
          <w:sz w:val="44"/>
          <w:szCs w:val="44"/>
        </w:rPr>
        <w:drawing>
          <wp:anchor distT="0" distB="0" distL="114300" distR="114300" simplePos="0" relativeHeight="251657216" behindDoc="1" locked="0" layoutInCell="1" allowOverlap="1" wp14:anchorId="52BA2A53" wp14:editId="4E23EED4">
            <wp:simplePos x="0" y="0"/>
            <wp:positionH relativeFrom="column">
              <wp:posOffset>8075295</wp:posOffset>
            </wp:positionH>
            <wp:positionV relativeFrom="paragraph">
              <wp:posOffset>31115</wp:posOffset>
            </wp:positionV>
            <wp:extent cx="1885950" cy="463550"/>
            <wp:effectExtent l="0" t="0" r="0" b="0"/>
            <wp:wrapThrough wrapText="bothSides">
              <wp:wrapPolygon edited="0">
                <wp:start x="0" y="0"/>
                <wp:lineTo x="0" y="20416"/>
                <wp:lineTo x="21382" y="20416"/>
                <wp:lineTo x="21382" y="0"/>
                <wp:lineTo x="0" y="0"/>
              </wp:wrapPolygon>
            </wp:wrapThrough>
            <wp:docPr id="176636693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EE2B8E7-3589-4E07-AB2F-AF9C4A3ED6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63" b="27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65D">
        <w:rPr>
          <w:b/>
          <w:color w:val="666A6E"/>
          <w:sz w:val="56"/>
        </w:rPr>
        <w:t>DPIA PROCEDURE AT VASTINT</w:t>
      </w:r>
    </w:p>
    <w:p w14:paraId="1315C6BF" w14:textId="77777777" w:rsidR="00D61E23" w:rsidRDefault="0037465D" w:rsidP="007C28FB">
      <w:pPr>
        <w:spacing w:after="80"/>
      </w:pPr>
      <w:r>
        <w:rPr>
          <w:b/>
          <w:color w:val="8D9F72"/>
          <w:sz w:val="36"/>
        </w:rPr>
        <w:t>Data Protection Impact Assessment workflow</w:t>
      </w:r>
    </w:p>
    <w:p w14:paraId="616DA239" w14:textId="77777777" w:rsidR="00D61E23" w:rsidRDefault="00D61E23">
      <w:pPr>
        <w:spacing w:after="20"/>
      </w:pPr>
    </w:p>
    <w:p w14:paraId="45F53DCC" w14:textId="77777777" w:rsidR="00D61E23" w:rsidRDefault="0037465D">
      <w:pPr>
        <w:spacing w:after="60"/>
        <w:jc w:val="center"/>
      </w:pPr>
      <w:r>
        <w:rPr>
          <w:noProof/>
        </w:rPr>
        <w:drawing>
          <wp:inline distT="0" distB="0" distL="0" distR="0" wp14:anchorId="3E48734C" wp14:editId="7C7C05A5">
            <wp:extent cx="9875520" cy="35343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stint_dpia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75520" cy="353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26"/>
        <w:gridCol w:w="5126"/>
        <w:gridCol w:w="5126"/>
      </w:tblGrid>
      <w:tr w:rsidR="00D61E23" w14:paraId="5CAAF706" w14:textId="77777777">
        <w:trPr>
          <w:jc w:val="center"/>
        </w:trPr>
        <w:tc>
          <w:tcPr>
            <w:tcW w:w="512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26"/>
            </w:tblGrid>
            <w:tr w:rsidR="00D61E23" w14:paraId="6A43E1E3" w14:textId="77777777">
              <w:trPr>
                <w:jc w:val="center"/>
              </w:trPr>
              <w:tc>
                <w:tcPr>
                  <w:tcW w:w="5126" w:type="dxa"/>
                  <w:shd w:val="clear" w:color="auto" w:fill="8D9F72"/>
                  <w:tcMar>
                    <w:top w:w="50" w:type="dxa"/>
                    <w:left w:w="90" w:type="dxa"/>
                    <w:bottom w:w="40" w:type="dxa"/>
                    <w:right w:w="90" w:type="dxa"/>
                  </w:tcMar>
                </w:tcPr>
                <w:p w14:paraId="6C5093D2" w14:textId="77777777" w:rsidR="00D61E23" w:rsidRDefault="0037465D">
                  <w:pPr>
                    <w:spacing w:after="0"/>
                  </w:pPr>
                  <w:r>
                    <w:rPr>
                      <w:b/>
                      <w:color w:val="FFFFFF"/>
                      <w:sz w:val="27"/>
                    </w:rPr>
                    <w:t>When to start</w:t>
                  </w:r>
                </w:p>
              </w:tc>
            </w:tr>
            <w:tr w:rsidR="00D61E23" w14:paraId="0F5F9908" w14:textId="77777777">
              <w:trPr>
                <w:jc w:val="center"/>
              </w:trPr>
              <w:tc>
                <w:tcPr>
                  <w:tcW w:w="5126" w:type="dxa"/>
                  <w:shd w:val="clear" w:color="auto" w:fill="E9E6E2"/>
                  <w:tcMar>
                    <w:top w:w="110" w:type="dxa"/>
                    <w:left w:w="110" w:type="dxa"/>
                    <w:bottom w:w="110" w:type="dxa"/>
                    <w:right w:w="110" w:type="dxa"/>
                  </w:tcMar>
                </w:tcPr>
                <w:p w14:paraId="05829F77" w14:textId="55598C79" w:rsidR="00A05C66" w:rsidRDefault="00A05C66" w:rsidP="00A05C66">
                  <w:pPr>
                    <w:rPr>
                      <w:color w:val="555555"/>
                      <w:sz w:val="20"/>
                    </w:rPr>
                  </w:pPr>
                  <w:r>
                    <w:rPr>
                      <w:color w:val="555555"/>
                      <w:sz w:val="20"/>
                    </w:rPr>
                    <w:t xml:space="preserve">• </w:t>
                  </w:r>
                  <w:r>
                    <w:rPr>
                      <w:color w:val="555555"/>
                      <w:sz w:val="20"/>
                    </w:rPr>
                    <w:t xml:space="preserve"> Fill-in and document Pre-DPIA Checklist</w:t>
                  </w:r>
                </w:p>
                <w:p w14:paraId="0A001964" w14:textId="77777777" w:rsidR="00A05C66" w:rsidRDefault="0037465D" w:rsidP="00A05C66">
                  <w:pPr>
                    <w:rPr>
                      <w:color w:val="555555"/>
                      <w:sz w:val="20"/>
                    </w:rPr>
                  </w:pPr>
                  <w:r>
                    <w:rPr>
                      <w:color w:val="555555"/>
                      <w:sz w:val="20"/>
                    </w:rPr>
                    <w:t>•  New tool, website, process, vendor, CCTV set-up, or material change using personal data.</w:t>
                  </w:r>
                </w:p>
                <w:p w14:paraId="440A6B75" w14:textId="77777777" w:rsidR="00A05C66" w:rsidRDefault="0037465D" w:rsidP="00A05C66">
                  <w:pPr>
                    <w:rPr>
                      <w:color w:val="555555"/>
                      <w:sz w:val="20"/>
                    </w:rPr>
                  </w:pPr>
                  <w:r>
                    <w:rPr>
                      <w:color w:val="555555"/>
                      <w:sz w:val="20"/>
                    </w:rPr>
                    <w:t>•  Sensitive data, profiling, monitoring, large-scale use, or new transfers/recipients.</w:t>
                  </w:r>
                </w:p>
                <w:p w14:paraId="06D0B294" w14:textId="0E1E8614" w:rsidR="00D61E23" w:rsidRDefault="0037465D" w:rsidP="00A05C66">
                  <w:r>
                    <w:rPr>
                      <w:color w:val="555555"/>
                      <w:sz w:val="20"/>
                    </w:rPr>
                    <w:t>•  If unsure whether a DPIA is needed, ask privacy@vastint.eu early.</w:t>
                  </w:r>
                </w:p>
              </w:tc>
            </w:tr>
          </w:tbl>
          <w:p w14:paraId="617E8366" w14:textId="77777777" w:rsidR="00D61E23" w:rsidRDefault="00D61E23"/>
        </w:tc>
        <w:tc>
          <w:tcPr>
            <w:tcW w:w="512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26"/>
            </w:tblGrid>
            <w:tr w:rsidR="00D61E23" w14:paraId="52C7091F" w14:textId="77777777">
              <w:trPr>
                <w:jc w:val="center"/>
              </w:trPr>
              <w:tc>
                <w:tcPr>
                  <w:tcW w:w="5126" w:type="dxa"/>
                  <w:shd w:val="clear" w:color="auto" w:fill="666A6E"/>
                  <w:tcMar>
                    <w:top w:w="50" w:type="dxa"/>
                    <w:left w:w="90" w:type="dxa"/>
                    <w:bottom w:w="40" w:type="dxa"/>
                    <w:right w:w="90" w:type="dxa"/>
                  </w:tcMar>
                </w:tcPr>
                <w:p w14:paraId="4D83C26F" w14:textId="77777777" w:rsidR="00D61E23" w:rsidRDefault="0037465D">
                  <w:pPr>
                    <w:spacing w:after="0"/>
                  </w:pPr>
                  <w:r>
                    <w:rPr>
                      <w:b/>
                      <w:color w:val="FFFFFF"/>
                      <w:sz w:val="27"/>
                    </w:rPr>
                    <w:t>Templates and filing</w:t>
                  </w:r>
                </w:p>
              </w:tc>
            </w:tr>
            <w:tr w:rsidR="00D61E23" w14:paraId="6897196C" w14:textId="77777777" w:rsidTr="00A05C66">
              <w:trPr>
                <w:trHeight w:val="2633"/>
                <w:jc w:val="center"/>
              </w:trPr>
              <w:tc>
                <w:tcPr>
                  <w:tcW w:w="5126" w:type="dxa"/>
                  <w:shd w:val="clear" w:color="auto" w:fill="EAF1DD" w:themeFill="accent3" w:themeFillTint="33"/>
                  <w:tcMar>
                    <w:top w:w="110" w:type="dxa"/>
                    <w:left w:w="110" w:type="dxa"/>
                    <w:bottom w:w="110" w:type="dxa"/>
                    <w:right w:w="110" w:type="dxa"/>
                  </w:tcMar>
                </w:tcPr>
                <w:p w14:paraId="2EB57C31" w14:textId="77777777" w:rsidR="00D61E23" w:rsidRDefault="0037465D">
                  <w:pPr>
                    <w:spacing w:after="40" w:line="240" w:lineRule="auto"/>
                    <w:ind w:left="85"/>
                    <w:rPr>
                      <w:color w:val="555555"/>
                      <w:sz w:val="20"/>
                    </w:rPr>
                  </w:pPr>
                  <w:r>
                    <w:rPr>
                      <w:color w:val="555555"/>
                      <w:sz w:val="20"/>
                    </w:rPr>
                    <w:t xml:space="preserve">•  Use the </w:t>
                  </w:r>
                  <w:proofErr w:type="spellStart"/>
                  <w:r>
                    <w:rPr>
                      <w:color w:val="555555"/>
                      <w:sz w:val="20"/>
                    </w:rPr>
                    <w:t>Interogo</w:t>
                  </w:r>
                  <w:proofErr w:type="spellEnd"/>
                  <w:r>
                    <w:rPr>
                      <w:color w:val="555555"/>
                      <w:sz w:val="20"/>
                    </w:rPr>
                    <w:t xml:space="preserve"> Personal Data Protection Manual and Templates.</w:t>
                  </w:r>
                </w:p>
                <w:p w14:paraId="72C2E696" w14:textId="77777777" w:rsidR="00A05C66" w:rsidRDefault="00A05C66">
                  <w:pPr>
                    <w:spacing w:after="40" w:line="240" w:lineRule="auto"/>
                    <w:ind w:left="85"/>
                  </w:pPr>
                </w:p>
                <w:p w14:paraId="036A1DB9" w14:textId="693AADD2" w:rsidR="00D61E23" w:rsidRPr="00826633" w:rsidRDefault="0037465D" w:rsidP="00826633">
                  <w:pPr>
                    <w:spacing w:after="40" w:line="240" w:lineRule="auto"/>
                    <w:ind w:left="85"/>
                    <w:jc w:val="center"/>
                    <w:rPr>
                      <w:b/>
                      <w:bCs/>
                      <w:color w:val="555555"/>
                      <w:sz w:val="20"/>
                    </w:rPr>
                  </w:pPr>
                  <w:r w:rsidRPr="00826633">
                    <w:rPr>
                      <w:b/>
                      <w:bCs/>
                      <w:color w:val="555555"/>
                      <w:sz w:val="20"/>
                    </w:rPr>
                    <w:t>Teams &gt; Privacy Champions Team &gt; General</w:t>
                  </w:r>
                  <w:r w:rsidR="00F25B01" w:rsidRPr="00826633">
                    <w:rPr>
                      <w:b/>
                      <w:bCs/>
                      <w:color w:val="555555"/>
                      <w:sz w:val="20"/>
                    </w:rPr>
                    <w:t xml:space="preserve"> &gt; Privacy &amp; Procedures Templates</w:t>
                  </w:r>
                </w:p>
                <w:p w14:paraId="62654574" w14:textId="77777777" w:rsidR="00A05C66" w:rsidRDefault="00A05C66">
                  <w:pPr>
                    <w:spacing w:after="40" w:line="240" w:lineRule="auto"/>
                    <w:ind w:left="85"/>
                  </w:pPr>
                </w:p>
                <w:p w14:paraId="19030558" w14:textId="77777777" w:rsidR="00D61E23" w:rsidRDefault="0037465D">
                  <w:pPr>
                    <w:spacing w:after="40" w:line="240" w:lineRule="auto"/>
                    <w:ind w:left="85"/>
                  </w:pPr>
                  <w:r>
                    <w:rPr>
                      <w:color w:val="555555"/>
                      <w:sz w:val="20"/>
                    </w:rPr>
                    <w:t>•  Store final DPIAs in Assessments &amp; Reports and update the Record Of Processing Activities.</w:t>
                  </w:r>
                </w:p>
                <w:p w14:paraId="23F0D138" w14:textId="6AD403CC" w:rsidR="00D61E23" w:rsidRDefault="00D61E23">
                  <w:pPr>
                    <w:spacing w:after="40" w:line="240" w:lineRule="auto"/>
                    <w:ind w:left="85"/>
                  </w:pPr>
                </w:p>
              </w:tc>
            </w:tr>
          </w:tbl>
          <w:p w14:paraId="07B73A66" w14:textId="77777777" w:rsidR="00D61E23" w:rsidRDefault="00D61E23"/>
        </w:tc>
        <w:tc>
          <w:tcPr>
            <w:tcW w:w="512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26"/>
            </w:tblGrid>
            <w:tr w:rsidR="00D61E23" w14:paraId="38F48B77" w14:textId="77777777">
              <w:trPr>
                <w:jc w:val="center"/>
              </w:trPr>
              <w:tc>
                <w:tcPr>
                  <w:tcW w:w="5126" w:type="dxa"/>
                  <w:shd w:val="clear" w:color="auto" w:fill="8D9F72"/>
                  <w:tcMar>
                    <w:top w:w="50" w:type="dxa"/>
                    <w:left w:w="90" w:type="dxa"/>
                    <w:bottom w:w="40" w:type="dxa"/>
                    <w:right w:w="90" w:type="dxa"/>
                  </w:tcMar>
                </w:tcPr>
                <w:p w14:paraId="1B481FB1" w14:textId="4916B725" w:rsidR="00D61E23" w:rsidRDefault="00F25B01" w:rsidP="00F25B01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27"/>
                    </w:rPr>
                    <w:t>Questions?</w:t>
                  </w:r>
                </w:p>
              </w:tc>
            </w:tr>
            <w:tr w:rsidR="00D61E23" w14:paraId="330037A9" w14:textId="77777777" w:rsidTr="00F25B01">
              <w:trPr>
                <w:trHeight w:val="2633"/>
                <w:jc w:val="center"/>
              </w:trPr>
              <w:tc>
                <w:tcPr>
                  <w:tcW w:w="5126" w:type="dxa"/>
                  <w:shd w:val="clear" w:color="auto" w:fill="A6A6A6" w:themeFill="background1" w:themeFillShade="A6"/>
                  <w:tcMar>
                    <w:top w:w="110" w:type="dxa"/>
                    <w:left w:w="110" w:type="dxa"/>
                    <w:bottom w:w="110" w:type="dxa"/>
                    <w:right w:w="110" w:type="dxa"/>
                  </w:tcMar>
                </w:tcPr>
                <w:p w14:paraId="1897169F" w14:textId="77777777" w:rsidR="00D61E23" w:rsidRDefault="00D61E23"/>
                <w:p w14:paraId="3D0D858F" w14:textId="77777777" w:rsidR="00F25B01" w:rsidRDefault="00F25B01">
                  <w:pPr>
                    <w:spacing w:after="40" w:line="240" w:lineRule="auto"/>
                    <w:jc w:val="center"/>
                    <w:rPr>
                      <w:color w:val="FFFFFF"/>
                      <w:sz w:val="20"/>
                    </w:rPr>
                  </w:pPr>
                </w:p>
                <w:p w14:paraId="774B82B0" w14:textId="10879937" w:rsidR="00D61E23" w:rsidRPr="00826633" w:rsidRDefault="0037465D">
                  <w:pPr>
                    <w:spacing w:after="40" w:line="240" w:lineRule="auto"/>
                    <w:jc w:val="center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826633">
                    <w:rPr>
                      <w:color w:val="FFFFFF" w:themeColor="background1"/>
                      <w:sz w:val="28"/>
                      <w:szCs w:val="28"/>
                    </w:rPr>
                    <w:t>privacy@vastint.eu</w:t>
                  </w:r>
                </w:p>
                <w:p w14:paraId="045B05F5" w14:textId="0A192DF0" w:rsidR="00D61E23" w:rsidRDefault="00826633">
                  <w:pPr>
                    <w:spacing w:after="40" w:line="240" w:lineRule="auto"/>
                    <w:jc w:val="center"/>
                  </w:pPr>
                  <w:r w:rsidRPr="00826633">
                    <w:rPr>
                      <w:color w:val="FFFFFF" w:themeColor="background1"/>
                      <w:sz w:val="28"/>
                      <w:szCs w:val="28"/>
                    </w:rPr>
                    <w:t>lucas.noronha@vastint.eu</w:t>
                  </w:r>
                </w:p>
              </w:tc>
            </w:tr>
          </w:tbl>
          <w:p w14:paraId="2A6415F4" w14:textId="77777777" w:rsidR="00D61E23" w:rsidRDefault="00D61E23"/>
        </w:tc>
      </w:tr>
    </w:tbl>
    <w:p w14:paraId="25D382AA" w14:textId="77777777" w:rsidR="00342C97" w:rsidRDefault="00342C97"/>
    <w:sectPr w:rsidR="00342C97" w:rsidSect="00034616">
      <w:pgSz w:w="16838" w:h="11906" w:orient="landscape"/>
      <w:pgMar w:top="340" w:right="510" w:bottom="369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071969">
    <w:abstractNumId w:val="8"/>
  </w:num>
  <w:num w:numId="2" w16cid:durableId="1479956013">
    <w:abstractNumId w:val="6"/>
  </w:num>
  <w:num w:numId="3" w16cid:durableId="21588433">
    <w:abstractNumId w:val="5"/>
  </w:num>
  <w:num w:numId="4" w16cid:durableId="754134958">
    <w:abstractNumId w:val="4"/>
  </w:num>
  <w:num w:numId="5" w16cid:durableId="1537043431">
    <w:abstractNumId w:val="7"/>
  </w:num>
  <w:num w:numId="6" w16cid:durableId="848711595">
    <w:abstractNumId w:val="3"/>
  </w:num>
  <w:num w:numId="7" w16cid:durableId="972562268">
    <w:abstractNumId w:val="2"/>
  </w:num>
  <w:num w:numId="8" w16cid:durableId="1875313065">
    <w:abstractNumId w:val="1"/>
  </w:num>
  <w:num w:numId="9" w16cid:durableId="110738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313"/>
    <w:rsid w:val="00034616"/>
    <w:rsid w:val="0006063C"/>
    <w:rsid w:val="0015074B"/>
    <w:rsid w:val="0029639D"/>
    <w:rsid w:val="00326F90"/>
    <w:rsid w:val="00342C97"/>
    <w:rsid w:val="00721328"/>
    <w:rsid w:val="007C28FB"/>
    <w:rsid w:val="00826633"/>
    <w:rsid w:val="00A05C66"/>
    <w:rsid w:val="00AA1D8D"/>
    <w:rsid w:val="00B47730"/>
    <w:rsid w:val="00CB0664"/>
    <w:rsid w:val="00D61E23"/>
    <w:rsid w:val="00F25B01"/>
    <w:rsid w:val="00F4066A"/>
    <w:rsid w:val="00F95116"/>
    <w:rsid w:val="00FC693F"/>
    <w:rsid w:val="00FD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DD87F44"/>
  <w14:defaultImageDpi w14:val="300"/>
  <w15:docId w15:val="{D9FE55C3-18F9-4C9E-89AD-5FF9311D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8c2ab8-687f-43ad-9525-e738ea74987e" xsi:nil="true"/>
    <lcf76f155ced4ddcb4097134ff3c332f xmlns="9e833bbc-c9b9-461a-bddc-8793d61ede1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B6D73FD17B804DAACB6576BAF5AE2E" ma:contentTypeVersion="11" ma:contentTypeDescription="Create a new document." ma:contentTypeScope="" ma:versionID="d7d3091197405ee75857377968c35f52">
  <xsd:schema xmlns:xsd="http://www.w3.org/2001/XMLSchema" xmlns:xs="http://www.w3.org/2001/XMLSchema" xmlns:p="http://schemas.microsoft.com/office/2006/metadata/properties" xmlns:ns2="9e833bbc-c9b9-461a-bddc-8793d61ede17" xmlns:ns3="a68c2ab8-687f-43ad-9525-e738ea74987e" targetNamespace="http://schemas.microsoft.com/office/2006/metadata/properties" ma:root="true" ma:fieldsID="83d140483223854833a53a3006223918" ns2:_="" ns3:_="">
    <xsd:import namespace="9e833bbc-c9b9-461a-bddc-8793d61ede17"/>
    <xsd:import namespace="a68c2ab8-687f-43ad-9525-e738ea7498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33bbc-c9b9-461a-bddc-8793d61ede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6693886-82c1-4c72-8b99-520e12ddf8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c2ab8-687f-43ad-9525-e738ea7498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d97424-82a0-44e3-b2a8-d41b68bc9d3c}" ma:internalName="TaxCatchAll" ma:showField="CatchAllData" ma:web="a68c2ab8-687f-43ad-9525-e738ea7498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DB1B7B-0837-42A7-AC73-36C4098B0543}">
  <ds:schemaRefs>
    <ds:schemaRef ds:uri="http://schemas.microsoft.com/office/2006/metadata/properties"/>
    <ds:schemaRef ds:uri="http://schemas.microsoft.com/office/infopath/2007/PartnerControls"/>
    <ds:schemaRef ds:uri="a68c2ab8-687f-43ad-9525-e738ea74987e"/>
    <ds:schemaRef ds:uri="9e833bbc-c9b9-461a-bddc-8793d61ede17"/>
  </ds:schemaRefs>
</ds:datastoreItem>
</file>

<file path=customXml/itemProps3.xml><?xml version="1.0" encoding="utf-8"?>
<ds:datastoreItem xmlns:ds="http://schemas.openxmlformats.org/officeDocument/2006/customXml" ds:itemID="{0E8E21D8-B752-4D08-968E-BC95E3E561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348E41-EA86-4067-A0D4-CAFA7EB2FC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833bbc-c9b9-461a-bddc-8793d61ede17"/>
    <ds:schemaRef ds:uri="a68c2ab8-687f-43ad-9525-e738ea7498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Noronha</cp:lastModifiedBy>
  <cp:revision>8</cp:revision>
  <dcterms:created xsi:type="dcterms:W3CDTF">2026-04-09T08:05:00Z</dcterms:created>
  <dcterms:modified xsi:type="dcterms:W3CDTF">2026-04-10T08:40:00Z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0x010100ECB6D73FD17B804DAACB6576BAF5AE2E</vt:lpwstr>
  </property>
  <property fmtid="{D5CDD505-2E9C-101B-9397-08002B2CF9AE}" pid="3" name="MediaServiceImageTags">
    <vt:lpwstr/>
  </property>
</Properties>
</file>