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365F91"/>
          <w:sz w:val="24"/>
        </w:rPr>
        <w:t>PLANO DE EXECUÇÃO</w:t>
      </w:r>
    </w:p>
    <w:p>
      <w:pPr>
        <w:pStyle w:val="Title"/>
        <w:jc w:val="center"/>
      </w:pPr>
      <w:r>
        <w:t>Auditoria Segurança e Qualidade PandaBio</w:t>
      </w:r>
    </w:p>
    <w:p>
      <w:pPr>
        <w:jc w:val="center"/>
      </w:pPr>
      <w:r>
        <w:rPr>
          <w:i/>
        </w:rPr>
        <w:t>Ordem controlada para aplicação dos prompts após conclusão do desenvolvimento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PandaBio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Planejado para execução após finalização do desenvolvimento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do plano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 de outubro de 2026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Fonte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Prompts do documento Novo Documento RTF.rtf</w:t>
            </w:r>
          </w:p>
        </w:tc>
      </w:tr>
    </w:tbl>
    <w:p>
      <w:pPr>
        <w:jc w:val="center"/>
      </w:pPr>
      <w:r>
        <w:t>Cada etapa deve ser implementada, revisada e testada antes do início da próxima.</w:t>
      </w:r>
    </w:p>
    <w:p>
      <w:r>
        <w:br w:type="page"/>
      </w:r>
    </w:p>
    <w:p>
      <w:pPr>
        <w:pStyle w:val="Heading1"/>
      </w:pPr>
      <w:r>
        <w:t>Objetivo e escopo</w:t>
      </w:r>
    </w:p>
    <w:p>
      <w:r>
        <w:t>Este plano orienta auditoria de segurança, qualidade, arquitetura, testes e operação do PandaBio. A execução começa somente quando as funcionalidades do produto estiverem concluídas e estabilizadas.</w:t>
      </w:r>
    </w:p>
    <w:p>
      <w:r>
        <w:t>O texto do RTF foi tratado como lista de solicitações para análise. Ele não autoriza mudanças automáticas. A ordem prioriza proteção de dados e testes antes de refatorações e otimizações.</w:t>
      </w:r>
    </w:p>
    <w:p>
      <w:pPr>
        <w:pStyle w:val="Heading1"/>
      </w:pPr>
      <w:r>
        <w:t>Constatações iniciais</w:t>
      </w:r>
    </w:p>
    <w:p>
      <w:pPr>
        <w:pStyle w:val="ListBullet"/>
      </w:pPr>
      <w:r>
        <w:t>[ ] O frontend usa Supabase diretamente com VITE_SUPABASE_ANON_KEY. A segurança depende de RLS correto; service_role_key nunca pode chegar ao navegador.</w:t>
      </w:r>
    </w:p>
    <w:p>
      <w:pPr>
        <w:pStyle w:val="ListBullet"/>
      </w:pPr>
      <w:r>
        <w:t>[ ] Existem migrations de RLS, agendamentos, analytics, páginas públicas e domínio personalizado. O banco real deve ser comparado com essas migrations.</w:t>
      </w:r>
    </w:p>
    <w:p>
      <w:pPr>
        <w:pStyle w:val="ListBullet"/>
      </w:pPr>
      <w:r>
        <w:t>[ ] Uploads passam por FileReader, compressão no cliente e Supabase Storage. MIME, conteúdo, tamanho e policies precisam de validação.</w:t>
      </w:r>
    </w:p>
    <w:p>
      <w:pPr>
        <w:pStyle w:val="ListBullet"/>
      </w:pPr>
      <w:r>
        <w:t>[ ] O .gitignore exclui .env* e mantém .env.example. Histórico Git e bundle de produção ainda precisam ser auditados.</w:t>
      </w:r>
    </w:p>
    <w:p>
      <w:pPr>
        <w:pStyle w:val="ListBullet"/>
      </w:pPr>
      <w:r>
        <w:t>[ ] Existem vários console.error e console.warn. Logs, redaction e rastreabilidade precisam de estratégia própria.</w:t>
      </w:r>
    </w:p>
    <w:p>
      <w:pPr>
        <w:pStyle w:val="ListBullet"/>
      </w:pPr>
      <w:r>
        <w:t>[ ] Os prompts 17 e 18 estão vazios e devem ser pulados.</w:t>
      </w:r>
    </w:p>
    <w:p>
      <w:pPr>
        <w:pStyle w:val="Heading1"/>
      </w:pPr>
      <w:r>
        <w:t>Regra de passagem</w:t>
      </w:r>
    </w:p>
    <w:p>
      <w:pPr>
        <w:pStyle w:val="ListNumber"/>
      </w:pPr>
      <w:r>
        <w:t>Implementar somente o escopo da etapa atual.</w:t>
      </w:r>
    </w:p>
    <w:p>
      <w:pPr>
        <w:pStyle w:val="ListNumber"/>
      </w:pPr>
      <w:r>
        <w:t>Revisar alterações e confirmar ausência de escopo extra.</w:t>
      </w:r>
    </w:p>
    <w:p>
      <w:pPr>
        <w:pStyle w:val="ListNumber"/>
      </w:pPr>
      <w:r>
        <w:t>Criar ou atualizar testes da área afetada.</w:t>
      </w:r>
    </w:p>
    <w:p>
      <w:pPr>
        <w:pStyle w:val="ListNumber"/>
      </w:pPr>
      <w:r>
        <w:t>Rodar npm run test:run.</w:t>
      </w:r>
    </w:p>
    <w:p>
      <w:pPr>
        <w:pStyle w:val="ListNumber"/>
      </w:pPr>
      <w:r>
        <w:t>Rodar npm run lint ou npx tsc --noEmit.</w:t>
      </w:r>
    </w:p>
    <w:p>
      <w:pPr>
        <w:pStyle w:val="ListNumber"/>
      </w:pPr>
      <w:r>
        <w:t>Rodar npm run build.</w:t>
      </w:r>
    </w:p>
    <w:p>
      <w:pPr>
        <w:pStyle w:val="ListNumber"/>
      </w:pPr>
      <w:r>
        <w:t>Executar testes específicos, incluindo erros e autorização quando aplicável.</w:t>
      </w:r>
    </w:p>
    <w:p>
      <w:pPr>
        <w:pStyle w:val="ListNumber"/>
      </w:pPr>
      <w:r>
        <w:t>Registrar evidências, limitações, migrations e decisão de aceite.</w:t>
      </w:r>
    </w:p>
    <w:p>
      <w:pPr>
        <w:pStyle w:val="ListNumber"/>
      </w:pPr>
      <w:r>
        <w:t>Avançar somente após confirmar ausência de regressão.</w:t>
      </w:r>
    </w:p>
    <w:p>
      <w:pPr>
        <w:pStyle w:val="Heading1"/>
      </w:pPr>
      <w:r>
        <w:t>Mapa de execução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Ordem</w:t>
            </w:r>
          </w:p>
        </w:tc>
        <w:tc>
          <w:tcPr>
            <w:tcW w:type="dxa" w:w="252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252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252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Gate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0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Preparação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Baseline técnico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Estado inicial registrado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1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12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Testes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Testes base e novos testes passam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2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8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Segredos e Git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Nenhuma credencial privada exposta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3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9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Endpoints e chaves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Bundle sem segredo privado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4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19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Supabase e RLS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Isolamento entre usuários comprovado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5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13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Autenticação e autorização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Acesso depende de sessão e propriedade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6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16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Senhas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Fluxo seguro sem armazenamento próprio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7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14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Uploads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Arquivos inválidos bloqueados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8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10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Segurança da aplicação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Entradas maliciosas rejeitadas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9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20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HTTPS e headers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Headers validados em produção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10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6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Tipos TypeScript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TypeScript passa sem novos escapes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11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4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Tratamento de erros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Falhas têm feedback e recuperação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12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7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Hooks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Lint e testes sem regressão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13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5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Separação de responsabilidades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UI e regras testáveis separadamente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14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11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Estado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Sem estado divergente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15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2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DRY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Duplicação reduzida sem mudança de comportamento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16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1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Código morto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Elementos não usados removidos com segurança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17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3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Performance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Métricas não pioram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18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15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Observabilidade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Logs seguros e rastreáveis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19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21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Monitoramento DevOps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Falhas detectadas e recuperação validada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20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17 e 18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Sem conteúdo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t>Pular</w:t>
            </w:r>
          </w:p>
        </w:tc>
      </w:tr>
    </w:tbl>
    <w:p>
      <w:r>
        <w:br w:type="page"/>
      </w:r>
    </w:p>
    <w:p>
      <w:pPr>
        <w:pStyle w:val="Heading2"/>
      </w:pPr>
      <w:r>
        <w:t>Etapa 0 Preparação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Prompt de origem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Baseline técnico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Registrar estado antes das mudanças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Dependências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Nenhuma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Critério de aceite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Comandos base executados e resultados registrados.</w:t>
            </w:r>
          </w:p>
        </w:tc>
      </w:tr>
    </w:tbl>
    <w:p>
      <w:pPr>
        <w:pStyle w:val="Heading3"/>
      </w:pPr>
      <w:r>
        <w:t>Tarefas e subtarefas</w:t>
      </w:r>
    </w:p>
    <w:p>
      <w:pPr>
        <w:pStyle w:val="ListBullet"/>
      </w:pPr>
      <w:r>
        <w:t>[ ] Criar branch de trabalho e registrar snapshot inicial.</w:t>
      </w:r>
    </w:p>
    <w:p>
      <w:pPr>
        <w:pStyle w:val="ListBullet"/>
      </w:pPr>
      <w:r>
        <w:t>[ ] Rodar npm run test:run, npm run lint e npm run build.</w:t>
      </w:r>
    </w:p>
    <w:p>
      <w:pPr>
        <w:pStyle w:val="ListBullet"/>
      </w:pPr>
      <w:r>
        <w:t>[ ] Registrar falhas existentes sem corrigi-las nesta etapa.</w:t>
      </w:r>
    </w:p>
    <w:p>
      <w:pPr>
        <w:pStyle w:val="ListBullet"/>
      </w:pPr>
      <w:r>
        <w:t>[ ] Confirmar ambiente Supabase de teste.</w:t>
      </w:r>
    </w:p>
    <w:p>
      <w:pPr>
        <w:pStyle w:val="Heading3"/>
      </w:pPr>
      <w:r>
        <w:t>Registro da etapa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início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conclusão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Evidências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p/>
    <w:p>
      <w:pPr>
        <w:pStyle w:val="Heading2"/>
      </w:pPr>
      <w:r>
        <w:t>Etapa 1 Testes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Prompt de origem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12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Criar rede de segurança antes das refatorações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Dependências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Etapa 0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Critério de aceite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Testes antigos e novos passam; build e lint passam.</w:t>
            </w:r>
          </w:p>
        </w:tc>
      </w:tr>
    </w:tbl>
    <w:p>
      <w:pPr>
        <w:pStyle w:val="Heading3"/>
      </w:pPr>
      <w:r>
        <w:t>Tarefas e subtarefas</w:t>
      </w:r>
    </w:p>
    <w:p>
      <w:pPr>
        <w:pStyle w:val="ListBullet"/>
      </w:pPr>
      <w:r>
        <w:t>[ ] Mapear áreas críticas e lacunas de cobertura.</w:t>
      </w:r>
    </w:p>
    <w:p>
      <w:pPr>
        <w:pStyle w:val="ListBullet"/>
      </w:pPr>
      <w:r>
        <w:t>[ ] Adicionar testes de autenticação, logout e sessão expirada.</w:t>
      </w:r>
    </w:p>
    <w:p>
      <w:pPr>
        <w:pStyle w:val="ListBullet"/>
      </w:pPr>
      <w:r>
        <w:t>[ ] Adicionar testes de configurações, perfil, links e produtos.</w:t>
      </w:r>
    </w:p>
    <w:p>
      <w:pPr>
        <w:pStyle w:val="ListBullet"/>
      </w:pPr>
      <w:r>
        <w:t>[ ] Adicionar testes de agendamentos, uploads, domínio e analytics.</w:t>
      </w:r>
    </w:p>
    <w:p>
      <w:pPr>
        <w:pStyle w:val="ListBullet"/>
      </w:pPr>
      <w:r>
        <w:t>[ ] Adicionar casos de erro e isolamento entre usuários quando houver ambiente.</w:t>
      </w:r>
    </w:p>
    <w:p>
      <w:pPr>
        <w:pStyle w:val="Heading3"/>
      </w:pPr>
      <w:r>
        <w:t>Registro da etapa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início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conclusão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Evidências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p/>
    <w:p>
      <w:pPr>
        <w:pStyle w:val="Heading2"/>
      </w:pPr>
      <w:r>
        <w:t>Etapa 2 Segredos e Gitignore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Prompt de origem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Eliminar exposição de credenciais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Dependências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Etapa 1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Critério de aceite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Nenhuma credencial privada em código, histórico recente ou bundle.</w:t>
            </w:r>
          </w:p>
        </w:tc>
      </w:tr>
    </w:tbl>
    <w:p>
      <w:pPr>
        <w:pStyle w:val="Heading3"/>
      </w:pPr>
      <w:r>
        <w:t>Tarefas e subtarefas</w:t>
      </w:r>
    </w:p>
    <w:p>
      <w:pPr>
        <w:pStyle w:val="ListBullet"/>
      </w:pPr>
      <w:r>
        <w:t>[ ] Auditar .env, .env.e2e, .env.example e equivalentes.</w:t>
      </w:r>
    </w:p>
    <w:p>
      <w:pPr>
        <w:pStyle w:val="ListBullet"/>
      </w:pPr>
      <w:r>
        <w:t>[ ] Pesquisar credenciais no código, histórico Git e build.</w:t>
      </w:r>
    </w:p>
    <w:p>
      <w:pPr>
        <w:pStyle w:val="ListBullet"/>
      </w:pPr>
      <w:r>
        <w:t>[ ] Confirmar ausência de service_role_key no frontend.</w:t>
      </w:r>
    </w:p>
    <w:p>
      <w:pPr>
        <w:pStyle w:val="ListBullet"/>
      </w:pPr>
      <w:r>
        <w:t>[ ] Rotacionar qualquer segredo real encontrado no histórico.</w:t>
      </w:r>
    </w:p>
    <w:p>
      <w:pPr>
        <w:pStyle w:val="Heading3"/>
      </w:pPr>
      <w:r>
        <w:t>Registro da etapa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início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conclusão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Evidências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p/>
    <w:p>
      <w:pPr>
        <w:pStyle w:val="Heading2"/>
      </w:pPr>
      <w:r>
        <w:t>Etapa 3 Endpoints e chaves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Prompt de origem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9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Revisar superfície exposta no navegador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Dependências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Etapa 2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Critério de aceite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Bundle sem segredo privado e chamadas sensíveis protegidas.</w:t>
            </w:r>
          </w:p>
        </w:tc>
      </w:tr>
    </w:tbl>
    <w:p>
      <w:pPr>
        <w:pStyle w:val="Heading3"/>
      </w:pPr>
      <w:r>
        <w:t>Tarefas e subtarefas</w:t>
      </w:r>
    </w:p>
    <w:p>
      <w:pPr>
        <w:pStyle w:val="ListBullet"/>
      </w:pPr>
      <w:r>
        <w:t>[ ] Listar fetch, Supabase e endpoints externos.</w:t>
      </w:r>
    </w:p>
    <w:p>
      <w:pPr>
        <w:pStyle w:val="ListBullet"/>
      </w:pPr>
      <w:r>
        <w:t>[ ] Separar operações públicas de operações sensíveis.</w:t>
      </w:r>
    </w:p>
    <w:p>
      <w:pPr>
        <w:pStyle w:val="ListBullet"/>
      </w:pPr>
      <w:r>
        <w:t>[ ] Confirmar que tokens privados não são enviados ao cliente.</w:t>
      </w:r>
    </w:p>
    <w:p>
      <w:pPr>
        <w:pStyle w:val="ListBullet"/>
      </w:pPr>
      <w:r>
        <w:t>[ ] Mover para backend apenas o que exigir segredo ou privilégio elevado.</w:t>
      </w:r>
    </w:p>
    <w:p>
      <w:pPr>
        <w:pStyle w:val="Heading3"/>
      </w:pPr>
      <w:r>
        <w:t>Registro da etapa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início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conclusão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Evidências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p/>
    <w:p>
      <w:pPr>
        <w:pStyle w:val="Heading2"/>
      </w:pPr>
      <w:r>
        <w:t>Etapa 4 Supabase e RLS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Prompt de origem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19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Blindar acesso aos dados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Dependências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Etapas 1 a 3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Critério de aceite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Usuário A não lê, altera ou exclui dados do usuário B.</w:t>
            </w:r>
          </w:p>
        </w:tc>
      </w:tr>
    </w:tbl>
    <w:p>
      <w:pPr>
        <w:pStyle w:val="Heading3"/>
      </w:pPr>
      <w:r>
        <w:t>Tarefas e subtarefas</w:t>
      </w:r>
    </w:p>
    <w:p>
      <w:pPr>
        <w:pStyle w:val="ListBullet"/>
      </w:pPr>
      <w:r>
        <w:t>[ ] Comparar migrations com schema e policies do banco real.</w:t>
      </w:r>
    </w:p>
    <w:p>
      <w:pPr>
        <w:pStyle w:val="ListBullet"/>
      </w:pPr>
      <w:r>
        <w:t>[ ] Listar tabelas sem RLS e policies permissivas.</w:t>
      </w:r>
    </w:p>
    <w:p>
      <w:pPr>
        <w:pStyle w:val="ListBullet"/>
      </w:pPr>
      <w:r>
        <w:t>[ ] Revisar SECURITY DEFINER, views públicas e grants.</w:t>
      </w:r>
    </w:p>
    <w:p>
      <w:pPr>
        <w:pStyle w:val="ListBullet"/>
      </w:pPr>
      <w:r>
        <w:t>[ ] Testar usuário A lendo e alterando dados do usuário B.</w:t>
      </w:r>
    </w:p>
    <w:p>
      <w:pPr>
        <w:pStyle w:val="ListBullet"/>
      </w:pPr>
      <w:r>
        <w:t>[ ] Aplicar migrations somente após revisão e backup de teste.</w:t>
      </w:r>
    </w:p>
    <w:p>
      <w:pPr>
        <w:pStyle w:val="Heading3"/>
      </w:pPr>
      <w:r>
        <w:t>Registro da etapa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início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conclusão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Evidências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p/>
    <w:p>
      <w:pPr>
        <w:pStyle w:val="Heading2"/>
      </w:pPr>
      <w:r>
        <w:t>Etapa 5 Autenticação e autorização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Prompt de origem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13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Garantir menor privilégio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Dependências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Etapa 4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Critério de aceite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Acesso permitido somente com sessão válida e autorização do recurso.</w:t>
            </w:r>
          </w:p>
        </w:tc>
      </w:tr>
    </w:tbl>
    <w:p>
      <w:pPr>
        <w:pStyle w:val="Heading3"/>
      </w:pPr>
      <w:r>
        <w:t>Tarefas e subtarefas</w:t>
      </w:r>
    </w:p>
    <w:p>
      <w:pPr>
        <w:pStyle w:val="ListBullet"/>
      </w:pPr>
      <w:r>
        <w:t>[ ] Revisar sessão, expiração, logout e rotas protegidas.</w:t>
      </w:r>
    </w:p>
    <w:p>
      <w:pPr>
        <w:pStyle w:val="ListBullet"/>
      </w:pPr>
      <w:r>
        <w:t>[ ] Validar ownership em leitura, edição e exclusão.</w:t>
      </w:r>
    </w:p>
    <w:p>
      <w:pPr>
        <w:pStyle w:val="ListBullet"/>
      </w:pPr>
      <w:r>
        <w:t>[ ] Isolar operações administrativas.</w:t>
      </w:r>
    </w:p>
    <w:p>
      <w:pPr>
        <w:pStyle w:val="ListBullet"/>
      </w:pPr>
      <w:r>
        <w:t>[ ] Testar visitante, usuário autenticado e usuário diferente.</w:t>
      </w:r>
    </w:p>
    <w:p>
      <w:pPr>
        <w:pStyle w:val="Heading3"/>
      </w:pPr>
      <w:r>
        <w:t>Registro da etapa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início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conclusão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Evidências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p/>
    <w:p>
      <w:pPr>
        <w:pStyle w:val="Heading2"/>
      </w:pPr>
      <w:r>
        <w:t>Etapa 6 Senhas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Prompt de origem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16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Manter credenciais sob controle do Supabase Auth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Dependências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Etapa 5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Critério de aceite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Fluxo seguro sem exposição ou armazenamento próprio de senha.</w:t>
            </w:r>
          </w:p>
        </w:tc>
      </w:tr>
    </w:tbl>
    <w:p>
      <w:pPr>
        <w:pStyle w:val="Heading3"/>
      </w:pPr>
      <w:r>
        <w:t>Tarefas e subtarefas</w:t>
      </w:r>
    </w:p>
    <w:p>
      <w:pPr>
        <w:pStyle w:val="ListBullet"/>
      </w:pPr>
      <w:r>
        <w:t>[ ] Confirmar que a aplicação nunca armazena senha própria.</w:t>
      </w:r>
    </w:p>
    <w:p>
      <w:pPr>
        <w:pStyle w:val="ListBullet"/>
      </w:pPr>
      <w:r>
        <w:t>[ ] Revisar confirmação de e-mail e recuperação de senha.</w:t>
      </w:r>
    </w:p>
    <w:p>
      <w:pPr>
        <w:pStyle w:val="ListBullet"/>
      </w:pPr>
      <w:r>
        <w:t>[ ] Revisar MFA, rate limit e políticas de senha.</w:t>
      </w:r>
    </w:p>
    <w:p>
      <w:pPr>
        <w:pStyle w:val="ListBullet"/>
      </w:pPr>
      <w:r>
        <w:t>[ ] Testar login, troca, recuperação e logout.</w:t>
      </w:r>
    </w:p>
    <w:p>
      <w:pPr>
        <w:pStyle w:val="ListBullet"/>
      </w:pPr>
      <w:r>
        <w:t>[ ] Não criar hash no frontend nem tabela paralela de senhas.</w:t>
      </w:r>
    </w:p>
    <w:p>
      <w:pPr>
        <w:pStyle w:val="Heading3"/>
      </w:pPr>
      <w:r>
        <w:t>Registro da etapa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início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conclusão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Evidências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p/>
    <w:p>
      <w:pPr>
        <w:pStyle w:val="Heading2"/>
      </w:pPr>
      <w:r>
        <w:t>Etapa 7 Uploads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Prompt de origem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14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Bloquear arquivos perigosos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Dependências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Etapas 4 e 5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Critério de aceite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Arquivos inválidos são bloqueados no cliente e no servidor ou Storage.</w:t>
            </w:r>
          </w:p>
        </w:tc>
      </w:tr>
    </w:tbl>
    <w:p>
      <w:pPr>
        <w:pStyle w:val="Heading3"/>
      </w:pPr>
      <w:r>
        <w:t>Tarefas e subtarefas</w:t>
      </w:r>
    </w:p>
    <w:p>
      <w:pPr>
        <w:pStyle w:val="ListBullet"/>
      </w:pPr>
      <w:r>
        <w:t>[ ] Mapear inputs de arquivo e StorageService.</w:t>
      </w:r>
    </w:p>
    <w:p>
      <w:pPr>
        <w:pStyle w:val="ListBullet"/>
      </w:pPr>
      <w:r>
        <w:t>[ ] Validar MIME, extensão, tamanho e dimensões.</w:t>
      </w:r>
    </w:p>
    <w:p>
      <w:pPr>
        <w:pStyle w:val="ListBullet"/>
      </w:pPr>
      <w:r>
        <w:t>[ ] Validar conteúdo real, não apenas extensão declarada.</w:t>
      </w:r>
    </w:p>
    <w:p>
      <w:pPr>
        <w:pStyle w:val="ListBullet"/>
      </w:pPr>
      <w:r>
        <w:t>[ ] Gerar caminhos com UUID e impedir path traversal.</w:t>
      </w:r>
    </w:p>
    <w:p>
      <w:pPr>
        <w:pStyle w:val="ListBullet"/>
      </w:pPr>
      <w:r>
        <w:t>[ ] Bloquear executáveis e revisar bucket e policies.</w:t>
      </w:r>
    </w:p>
    <w:p>
      <w:pPr>
        <w:pStyle w:val="ListBullet"/>
      </w:pPr>
      <w:r>
        <w:t>[ ] Testar arquivo válido, MIME falso, arquivo grande e executável.</w:t>
      </w:r>
    </w:p>
    <w:p>
      <w:pPr>
        <w:pStyle w:val="Heading3"/>
      </w:pPr>
      <w:r>
        <w:t>Registro da etapa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início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conclusão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Evidências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p/>
    <w:p>
      <w:pPr>
        <w:pStyle w:val="Heading2"/>
      </w:pPr>
      <w:r>
        <w:t>Etapa 8 Segurança da aplicação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Prompt de origem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10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Reduzir vulnerabilidades comuns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Dependências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Etapas 4 a 7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Critério de aceite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Entradas maliciosas rejeitadas e conteúdo não executa script.</w:t>
            </w:r>
          </w:p>
        </w:tc>
      </w:tr>
    </w:tbl>
    <w:p>
      <w:pPr>
        <w:pStyle w:val="Heading3"/>
      </w:pPr>
      <w:r>
        <w:t>Tarefas e subtarefas</w:t>
      </w:r>
    </w:p>
    <w:p>
      <w:pPr>
        <w:pStyle w:val="ListBullet"/>
      </w:pPr>
      <w:r>
        <w:t>[ ] Revisar consultas SQL e funções RPC.</w:t>
      </w:r>
    </w:p>
    <w:p>
      <w:pPr>
        <w:pStyle w:val="ListBullet"/>
      </w:pPr>
      <w:r>
        <w:t>[ ] Validar e sanitizar entradas antes de persistir ou renderizar.</w:t>
      </w:r>
    </w:p>
    <w:p>
      <w:pPr>
        <w:pStyle w:val="ListBullet"/>
      </w:pPr>
      <w:r>
        <w:t>[ ] Revisar XSS, CSRF conforme modelo de autenticação e conteúdo externo.</w:t>
      </w:r>
    </w:p>
    <w:p>
      <w:pPr>
        <w:pStyle w:val="ListBullet"/>
      </w:pPr>
      <w:r>
        <w:t>[ ] Revisar schemas Zod e validação de backend.</w:t>
      </w:r>
    </w:p>
    <w:p>
      <w:pPr>
        <w:pStyle w:val="ListBullet"/>
      </w:pPr>
      <w:r>
        <w:t>[ ] Adicionar testes de payloads maliciosos.</w:t>
      </w:r>
    </w:p>
    <w:p>
      <w:pPr>
        <w:pStyle w:val="Heading3"/>
      </w:pPr>
      <w:r>
        <w:t>Registro da etapa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início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conclusão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Evidências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p/>
    <w:p>
      <w:pPr>
        <w:pStyle w:val="Heading2"/>
      </w:pPr>
      <w:r>
        <w:t>Etapa 9 HTTPS e headers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Prompt de origem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20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Proteger transporte e navegador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Dependências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Etapa 8 e infraestrutura definida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Critério de aceite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HTTPS e headers aprovados no ambiente de produção.</w:t>
            </w:r>
          </w:p>
        </w:tc>
      </w:tr>
    </w:tbl>
    <w:p>
      <w:pPr>
        <w:pStyle w:val="Heading3"/>
      </w:pPr>
      <w:r>
        <w:t>Tarefas e subtarefas</w:t>
      </w:r>
    </w:p>
    <w:p>
      <w:pPr>
        <w:pStyle w:val="ListBullet"/>
      </w:pPr>
      <w:r>
        <w:t>[ ] Confirmar HTTPS obrigatório em produção.</w:t>
      </w:r>
    </w:p>
    <w:p>
      <w:pPr>
        <w:pStyle w:val="ListBullet"/>
      </w:pPr>
      <w:r>
        <w:t>[ ] Configurar HSTS, CSP, X-Content-Type-Options e Referrer-Policy.</w:t>
      </w:r>
    </w:p>
    <w:p>
      <w:pPr>
        <w:pStyle w:val="ListBullet"/>
      </w:pPr>
      <w:r>
        <w:t>[ ] Configurar Permissions-Policy e proteção contra iframe.</w:t>
      </w:r>
    </w:p>
    <w:p>
      <w:pPr>
        <w:pStyle w:val="ListBullet"/>
      </w:pPr>
      <w:r>
        <w:t>[ ] Eliminar mixed content e recursos HTTP.</w:t>
      </w:r>
    </w:p>
    <w:p>
      <w:pPr>
        <w:pStyle w:val="ListBullet"/>
      </w:pPr>
      <w:r>
        <w:t>[ ] Validar headers com curl -I e no ambiente publicado.</w:t>
      </w:r>
    </w:p>
    <w:p>
      <w:pPr>
        <w:pStyle w:val="Heading3"/>
      </w:pPr>
      <w:r>
        <w:t>Registro da etapa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início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conclusão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Evidências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p/>
    <w:p>
      <w:pPr>
        <w:pStyle w:val="Heading2"/>
      </w:pPr>
      <w:r>
        <w:t>Etapa 10 Tipos TypeScript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Prompt de origem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Aumentar precisão do código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Dependências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Etapas 1 a 9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Critério de aceite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npx tsc --noEmit passa sem novos escapes de tipo.</w:t>
            </w:r>
          </w:p>
        </w:tc>
      </w:tr>
    </w:tbl>
    <w:p>
      <w:pPr>
        <w:pStyle w:val="Heading3"/>
      </w:pPr>
      <w:r>
        <w:t>Tarefas e subtarefas</w:t>
      </w:r>
    </w:p>
    <w:p>
      <w:pPr>
        <w:pStyle w:val="ListBullet"/>
      </w:pPr>
      <w:r>
        <w:t>[ ] Catalogar any e substituir por tipos específicos.</w:t>
      </w:r>
    </w:p>
    <w:p>
      <w:pPr>
        <w:pStyle w:val="ListBullet"/>
      </w:pPr>
      <w:r>
        <w:t>[ ] Tipar props, respostas de serviço, formulários e erros.</w:t>
      </w:r>
    </w:p>
    <w:p>
      <w:pPr>
        <w:pStyle w:val="ListBullet"/>
      </w:pPr>
      <w:r>
        <w:t>[ ] Restringir unions e valores de domínio.</w:t>
      </w:r>
    </w:p>
    <w:p>
      <w:pPr>
        <w:pStyle w:val="ListBullet"/>
      </w:pPr>
      <w:r>
        <w:t>[ ] Gerar ou revisar tipos do banco quando aplicável.</w:t>
      </w:r>
    </w:p>
    <w:p>
      <w:pPr>
        <w:pStyle w:val="Heading3"/>
      </w:pPr>
      <w:r>
        <w:t>Registro da etapa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início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conclusão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Evidências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p/>
    <w:p>
      <w:pPr>
        <w:pStyle w:val="Heading2"/>
      </w:pPr>
      <w:r>
        <w:t>Etapa 11 Tratamento de erros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Prompt de origem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Evitar falhas silenciosas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Dependências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Etapas 1 a 10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Critério de aceite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Falhas exibem feedback seguro e têm recuperação ou orientação.</w:t>
            </w:r>
          </w:p>
        </w:tc>
      </w:tr>
    </w:tbl>
    <w:p>
      <w:pPr>
        <w:pStyle w:val="Heading3"/>
      </w:pPr>
      <w:r>
        <w:t>Tarefas e subtarefas</w:t>
      </w:r>
    </w:p>
    <w:p>
      <w:pPr>
        <w:pStyle w:val="ListBullet"/>
      </w:pPr>
      <w:r>
        <w:t>[ ] Criar Error Boundary para falhas de renderização.</w:t>
      </w:r>
    </w:p>
    <w:p>
      <w:pPr>
        <w:pStyle w:val="ListBullet"/>
      </w:pPr>
      <w:r>
        <w:t>[ ] Padronizar loading, erro, vazio e retry.</w:t>
      </w:r>
    </w:p>
    <w:p>
      <w:pPr>
        <w:pStyle w:val="ListBullet"/>
      </w:pPr>
      <w:r>
        <w:t>[ ] Separar mensagem técnica de mensagem exibida ao usuário.</w:t>
      </w:r>
    </w:p>
    <w:p>
      <w:pPr>
        <w:pStyle w:val="ListBullet"/>
      </w:pPr>
      <w:r>
        <w:t>[ ] Tratar promises assíncronas e sessão expirada.</w:t>
      </w:r>
    </w:p>
    <w:p>
      <w:pPr>
        <w:pStyle w:val="ListBullet"/>
      </w:pPr>
      <w:r>
        <w:t>[ ] Testar falha de rede, banco, upload e autenticação.</w:t>
      </w:r>
    </w:p>
    <w:p>
      <w:pPr>
        <w:pStyle w:val="Heading3"/>
      </w:pPr>
      <w:r>
        <w:t>Registro da etapa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início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conclusão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Evidências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p/>
    <w:p>
      <w:pPr>
        <w:pStyle w:val="Heading2"/>
      </w:pPr>
      <w:r>
        <w:t>Etapa 12 Hooks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Prompt de origem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Tornar efeitos previsíveis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Dependências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Etapa 11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Critério de aceite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Lint e testes passam sem loops, efeitos duplicados ou regressões.</w:t>
            </w:r>
          </w:p>
        </w:tc>
      </w:tr>
    </w:tbl>
    <w:p>
      <w:pPr>
        <w:pStyle w:val="Heading3"/>
      </w:pPr>
      <w:r>
        <w:t>Tarefas e subtarefas</w:t>
      </w:r>
    </w:p>
    <w:p>
      <w:pPr>
        <w:pStyle w:val="ListBullet"/>
      </w:pPr>
      <w:r>
        <w:t>[ ] Verificar regras dos hooks.</w:t>
      </w:r>
    </w:p>
    <w:p>
      <w:pPr>
        <w:pStyle w:val="ListBullet"/>
      </w:pPr>
      <w:r>
        <w:t>[ ] Revisar dependências de useEffect, useMemo e useCallback.</w:t>
      </w:r>
    </w:p>
    <w:p>
      <w:pPr>
        <w:pStyle w:val="ListBullet"/>
      </w:pPr>
      <w:r>
        <w:t>[ ] Extrair lógica complexa para hooks customizados.</w:t>
      </w:r>
    </w:p>
    <w:p>
      <w:pPr>
        <w:pStyle w:val="ListBullet"/>
      </w:pPr>
      <w:r>
        <w:t>[ ] Usar useReducer somente quando estados relacionados justificarem.</w:t>
      </w:r>
    </w:p>
    <w:p>
      <w:pPr>
        <w:pStyle w:val="Heading3"/>
      </w:pPr>
      <w:r>
        <w:t>Registro da etapa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início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conclusão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Evidências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p/>
    <w:p>
      <w:pPr>
        <w:pStyle w:val="Heading2"/>
      </w:pPr>
      <w:r>
        <w:t>Etapa 13 Separação de responsabilidades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Prompt de origem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Separar UI de regras de negócio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Dependências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Etapas 10 a 12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Critério de aceite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Componentes principais ficam testáveis sem dependência direta do backend.</w:t>
            </w:r>
          </w:p>
        </w:tc>
      </w:tr>
    </w:tbl>
    <w:p>
      <w:pPr>
        <w:pStyle w:val="Heading3"/>
      </w:pPr>
      <w:r>
        <w:t>Tarefas e subtarefas</w:t>
      </w:r>
    </w:p>
    <w:p>
      <w:pPr>
        <w:pStyle w:val="ListBullet"/>
      </w:pPr>
      <w:r>
        <w:t>[ ] Identificar componentes com API e regra de negócio misturadas.</w:t>
      </w:r>
    </w:p>
    <w:p>
      <w:pPr>
        <w:pStyle w:val="ListBullet"/>
      </w:pPr>
      <w:r>
        <w:t>[ ] Mover acesso a dados para serviços ou hooks.</w:t>
      </w:r>
    </w:p>
    <w:p>
      <w:pPr>
        <w:pStyle w:val="ListBullet"/>
      </w:pPr>
      <w:r>
        <w:t>[ ] Separar containers e componentes apresentacionais onde houver ganho.</w:t>
      </w:r>
    </w:p>
    <w:p>
      <w:pPr>
        <w:pStyle w:val="ListBullet"/>
      </w:pPr>
      <w:r>
        <w:t>[ ] Testar componentes visuais sem Supabase real.</w:t>
      </w:r>
    </w:p>
    <w:p>
      <w:pPr>
        <w:pStyle w:val="Heading3"/>
      </w:pPr>
      <w:r>
        <w:t>Registro da etapa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início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conclusão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Evidências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p/>
    <w:p>
      <w:pPr>
        <w:pStyle w:val="Heading2"/>
      </w:pPr>
      <w:r>
        <w:t>Etapa 14 Gerenciamento de estado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Prompt de origem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11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Eliminar inconsistências de estado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Dependências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Etapa 13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Critério de aceite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Perfil, links, produtos e agendamentos não apresentam estado divergente.</w:t>
            </w:r>
          </w:p>
        </w:tc>
      </w:tr>
    </w:tbl>
    <w:p>
      <w:pPr>
        <w:pStyle w:val="Heading3"/>
      </w:pPr>
      <w:r>
        <w:t>Tarefas e subtarefas</w:t>
      </w:r>
    </w:p>
    <w:p>
      <w:pPr>
        <w:pStyle w:val="ListBullet"/>
      </w:pPr>
      <w:r>
        <w:t>[ ] Mapear prop drilling e estado duplicado.</w:t>
      </w:r>
    </w:p>
    <w:p>
      <w:pPr>
        <w:pStyle w:val="ListBullet"/>
      </w:pPr>
      <w:r>
        <w:t>[ ] Definir estado local, compartilhado e persistido.</w:t>
      </w:r>
    </w:p>
    <w:p>
      <w:pPr>
        <w:pStyle w:val="ListBullet"/>
      </w:pPr>
      <w:r>
        <w:t>[ ] Revisar Context API somente para dados globais.</w:t>
      </w:r>
    </w:p>
    <w:p>
      <w:pPr>
        <w:pStyle w:val="ListBullet"/>
      </w:pPr>
      <w:r>
        <w:t>[ ] Agrupar estados que mudam juntos.</w:t>
      </w:r>
    </w:p>
    <w:p>
      <w:pPr>
        <w:pStyle w:val="ListBullet"/>
      </w:pPr>
      <w:r>
        <w:t>[ ] Testar sincronização entre UI e Supabase.</w:t>
      </w:r>
    </w:p>
    <w:p>
      <w:pPr>
        <w:pStyle w:val="Heading3"/>
      </w:pPr>
      <w:r>
        <w:t>Registro da etapa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início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conclusão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Evidências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p/>
    <w:p>
      <w:pPr>
        <w:pStyle w:val="Heading2"/>
      </w:pPr>
      <w:r>
        <w:t>Etapa 15 DRY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Prompt de origem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Reduzir duplicação sem ampliar escopo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Dependências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Etapa 14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Critério de aceite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Duplicação relevante reduzida e comportamento preservado.</w:t>
            </w:r>
          </w:p>
        </w:tc>
      </w:tr>
    </w:tbl>
    <w:p>
      <w:pPr>
        <w:pStyle w:val="Heading3"/>
      </w:pPr>
      <w:r>
        <w:t>Tarefas e subtarefas</w:t>
      </w:r>
    </w:p>
    <w:p>
      <w:pPr>
        <w:pStyle w:val="ListBullet"/>
      </w:pPr>
      <w:r>
        <w:t>[ ] Catalogar blocos repetidos e medir variações.</w:t>
      </w:r>
    </w:p>
    <w:p>
      <w:pPr>
        <w:pStyle w:val="ListBullet"/>
      </w:pPr>
      <w:r>
        <w:t>[ ] Extrair componentes, hooks e utilitários reutilizáveis.</w:t>
      </w:r>
    </w:p>
    <w:p>
      <w:pPr>
        <w:pStyle w:val="ListBullet"/>
      </w:pPr>
      <w:r>
        <w:t>[ ] Evitar abstração quando diferenças de negócio forem relevantes.</w:t>
      </w:r>
    </w:p>
    <w:p>
      <w:pPr>
        <w:pStyle w:val="ListBullet"/>
      </w:pPr>
      <w:r>
        <w:t>[ ] Preservar testes e comportamento existente.</w:t>
      </w:r>
    </w:p>
    <w:p>
      <w:pPr>
        <w:pStyle w:val="Heading3"/>
      </w:pPr>
      <w:r>
        <w:t>Registro da etapa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início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conclusão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Evidências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p/>
    <w:p>
      <w:pPr>
        <w:pStyle w:val="Heading2"/>
      </w:pPr>
      <w:r>
        <w:t>Etapa 16 Código morto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Prompt de origem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Remover elementos sem uso com segurança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Dependências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Etapas 1 e 15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Critério de aceite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Build, lint, testes e busca de referências passam.</w:t>
            </w:r>
          </w:p>
        </w:tc>
      </w:tr>
    </w:tbl>
    <w:p>
      <w:pPr>
        <w:pStyle w:val="Heading3"/>
      </w:pPr>
      <w:r>
        <w:t>Tarefas e subtarefas</w:t>
      </w:r>
    </w:p>
    <w:p>
      <w:pPr>
        <w:pStyle w:val="ListBullet"/>
      </w:pPr>
      <w:r>
        <w:t>[ ] Localizar componentes não renderizados e funções não chamadas.</w:t>
      </w:r>
    </w:p>
    <w:p>
      <w:pPr>
        <w:pStyle w:val="ListBullet"/>
      </w:pPr>
      <w:r>
        <w:t>[ ] Remover imports, estados e arquivos sem referências.</w:t>
      </w:r>
    </w:p>
    <w:p>
      <w:pPr>
        <w:pStyle w:val="ListBullet"/>
      </w:pPr>
      <w:r>
        <w:t>[ ] Revisar comentários obsoletos.</w:t>
      </w:r>
    </w:p>
    <w:p>
      <w:pPr>
        <w:pStyle w:val="ListBullet"/>
      </w:pPr>
      <w:r>
        <w:t>[ ] Usar busca de referências antes de cada remoção.</w:t>
      </w:r>
    </w:p>
    <w:p>
      <w:pPr>
        <w:pStyle w:val="Heading3"/>
      </w:pPr>
      <w:r>
        <w:t>Registro da etapa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início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conclusão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Evidências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p/>
    <w:p>
      <w:pPr>
        <w:pStyle w:val="Heading2"/>
      </w:pPr>
      <w:r>
        <w:t>Etapa 17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Prompt de origem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Otimizar com evidência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Dependências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Etapas 12 a 16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Critério de aceite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Métricas não pioram e ganho é demonstrável.</w:t>
            </w:r>
          </w:p>
        </w:tc>
      </w:tr>
    </w:tbl>
    <w:p>
      <w:pPr>
        <w:pStyle w:val="Heading3"/>
      </w:pPr>
      <w:r>
        <w:t>Tarefas e subtarefas</w:t>
      </w:r>
    </w:p>
    <w:p>
      <w:pPr>
        <w:pStyle w:val="ListBullet"/>
      </w:pPr>
      <w:r>
        <w:t>[ ] Medir renderizações e bundle antes da mudança.</w:t>
      </w:r>
    </w:p>
    <w:p>
      <w:pPr>
        <w:pStyle w:val="ListBullet"/>
      </w:pPr>
      <w:r>
        <w:t>[ ] Revisar memoização, callbacks e cálculos caros.</w:t>
      </w:r>
    </w:p>
    <w:p>
      <w:pPr>
        <w:pStyle w:val="ListBullet"/>
      </w:pPr>
      <w:r>
        <w:t>[ ] Revisar listas grandes, lazy loading e imagens.</w:t>
      </w:r>
    </w:p>
    <w:p>
      <w:pPr>
        <w:pStyle w:val="ListBullet"/>
      </w:pPr>
      <w:r>
        <w:t>[ ] Comparar métricas depois da mudança.</w:t>
      </w:r>
    </w:p>
    <w:p>
      <w:pPr>
        <w:pStyle w:val="Heading3"/>
      </w:pPr>
      <w:r>
        <w:t>Registro da etapa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início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conclusão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Evidências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p/>
    <w:p>
      <w:pPr>
        <w:pStyle w:val="Heading2"/>
      </w:pPr>
      <w:r>
        <w:t>Etapa 18 Observabilidade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Prompt de origem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Criar logs úteis e seguros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Dependências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Etapas 2 a 17 e backend definido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Critério de aceite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Logs estruturados, rastreáveis e sem segredos ou dados indevidos.</w:t>
            </w:r>
          </w:p>
        </w:tc>
      </w:tr>
    </w:tbl>
    <w:p>
      <w:pPr>
        <w:pStyle w:val="Heading3"/>
      </w:pPr>
      <w:r>
        <w:t>Tarefas e subtarefas</w:t>
      </w:r>
    </w:p>
    <w:p>
      <w:pPr>
        <w:pStyle w:val="ListBullet"/>
      </w:pPr>
      <w:r>
        <w:t>[ ] Definir logger compatível com o ambiente real.</w:t>
      </w:r>
    </w:p>
    <w:p>
      <w:pPr>
        <w:pStyle w:val="ListBullet"/>
      </w:pPr>
      <w:r>
        <w:t>[ ] Padronizar info, warn, error e fatal.</w:t>
      </w:r>
    </w:p>
    <w:p>
      <w:pPr>
        <w:pStyle w:val="ListBullet"/>
      </w:pPr>
      <w:r>
        <w:t>[ ] Adicionar ação, userId e requestId sem dados sensíveis.</w:t>
      </w:r>
    </w:p>
    <w:p>
      <w:pPr>
        <w:pStyle w:val="ListBullet"/>
      </w:pPr>
      <w:r>
        <w:t>[ ] Aplicar redaction para senha, token, e-mail e dados pessoais.</w:t>
      </w:r>
    </w:p>
    <w:p>
      <w:pPr>
        <w:pStyle w:val="ListBullet"/>
      </w:pPr>
      <w:r>
        <w:t>[ ] Eliminar logs de debug e console com dados de usuários.</w:t>
      </w:r>
    </w:p>
    <w:p>
      <w:pPr>
        <w:pStyle w:val="Heading3"/>
      </w:pPr>
      <w:r>
        <w:t>Registro da etapa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início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conclusão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Evidências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p/>
    <w:p>
      <w:pPr>
        <w:pStyle w:val="Heading2"/>
      </w:pPr>
      <w:r>
        <w:t>Etapa 19 Monitoramento DevOps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Prompt de origem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21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Operar produção com diagnóstico e recuperação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Dependências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Etapa 18 e produção definida</w:t>
            </w:r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Critério de aceite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Falhas produzem alerta, diagnóstico e recuperação comprováveis.</w:t>
            </w:r>
          </w:p>
        </w:tc>
      </w:tr>
    </w:tbl>
    <w:p>
      <w:pPr>
        <w:pStyle w:val="Heading3"/>
      </w:pPr>
      <w:r>
        <w:t>Tarefas e subtarefas</w:t>
      </w:r>
    </w:p>
    <w:p>
      <w:pPr>
        <w:pStyle w:val="ListBullet"/>
      </w:pPr>
      <w:r>
        <w:t>[ ] Adicionar request ID e stack trace rastreável.</w:t>
      </w:r>
    </w:p>
    <w:p>
      <w:pPr>
        <w:pStyle w:val="ListBullet"/>
      </w:pPr>
      <w:r>
        <w:t>[ ] Criar health check detalhado.</w:t>
      </w:r>
    </w:p>
    <w:p>
      <w:pPr>
        <w:pStyle w:val="ListBullet"/>
      </w:pPr>
      <w:r>
        <w:t>[ ] Medir banco, cache, tempo de resposta, CPU e memória.</w:t>
      </w:r>
    </w:p>
    <w:p>
      <w:pPr>
        <w:pStyle w:val="ListBullet"/>
      </w:pPr>
      <w:r>
        <w:t>[ ] Configurar alertas para anomalias.</w:t>
      </w:r>
    </w:p>
    <w:p>
      <w:pPr>
        <w:pStyle w:val="ListBullet"/>
      </w:pPr>
      <w:r>
        <w:t>[ ] Testar deploy monitorado e rollback.</w:t>
      </w:r>
    </w:p>
    <w:p>
      <w:pPr>
        <w:pStyle w:val="Heading3"/>
      </w:pPr>
      <w:r>
        <w:t>Registro da etapa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início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 de conclusão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Evidências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p/>
    <w:p>
      <w:pPr>
        <w:pStyle w:val="Heading1"/>
      </w:pPr>
      <w:r>
        <w:t>Decisões técnicas obrigatórias</w:t>
      </w:r>
    </w:p>
    <w:p>
      <w:pPr>
        <w:pStyle w:val="ListBullet"/>
      </w:pPr>
      <w:r>
        <w:t>[ ] Não armazenar senhas na aplicação. Supabase Auth permanece responsável por hash, salt e fluxo de credenciais.</w:t>
      </w:r>
    </w:p>
    <w:p>
      <w:pPr>
        <w:pStyle w:val="ListBullet"/>
      </w:pPr>
      <w:r>
        <w:t>[ ] Não colocar service_role_key no frontend. VITE_SUPABASE_ANON_KEY só pode ser usada com RLS revisado.</w:t>
      </w:r>
    </w:p>
    <w:p>
      <w:pPr>
        <w:pStyle w:val="ListBullet"/>
      </w:pPr>
      <w:r>
        <w:t>[ ] Não aplicar migration de RLS diretamente em produção sem validar em teste e registrar rollback.</w:t>
      </w:r>
    </w:p>
    <w:p>
      <w:pPr>
        <w:pStyle w:val="ListBullet"/>
      </w:pPr>
      <w:r>
        <w:t>[ ] Não adicionar React.memo, useMemo ou useCallback sem evidência de ganho.</w:t>
      </w:r>
    </w:p>
    <w:p>
      <w:pPr>
        <w:pStyle w:val="ListBullet"/>
      </w:pPr>
      <w:r>
        <w:t>[ ] Não considerar console.error como observabilidade de produção.</w:t>
      </w:r>
    </w:p>
    <w:p>
      <w:pPr>
        <w:pStyle w:val="ListBullet"/>
      </w:pPr>
      <w:r>
        <w:t>[ ] CSRF deve ser decidido conforme uso de cookie ou token; não aplicar receita genérica.</w:t>
      </w:r>
    </w:p>
    <w:p>
      <w:pPr>
        <w:pStyle w:val="Heading1"/>
      </w:pPr>
      <w:r>
        <w:t>Checklist final</w:t>
      </w:r>
    </w:p>
    <w:p>
      <w:pPr>
        <w:pStyle w:val="ListBullet"/>
      </w:pPr>
      <w:r>
        <w:t>[ ] Todas as etapas aprovadas e registradas.</w:t>
      </w:r>
    </w:p>
    <w:p>
      <w:pPr>
        <w:pStyle w:val="ListBullet"/>
      </w:pPr>
      <w:r>
        <w:t>[ ] Testes automatizados, lint e TypeScript passando.</w:t>
      </w:r>
    </w:p>
    <w:p>
      <w:pPr>
        <w:pStyle w:val="ListBullet"/>
      </w:pPr>
      <w:r>
        <w:t>[ ] Build de produção passando.</w:t>
      </w:r>
    </w:p>
    <w:p>
      <w:pPr>
        <w:pStyle w:val="ListBullet"/>
      </w:pPr>
      <w:r>
        <w:t>[ ] RLS validado no banco real.</w:t>
      </w:r>
    </w:p>
    <w:p>
      <w:pPr>
        <w:pStyle w:val="ListBullet"/>
      </w:pPr>
      <w:r>
        <w:t>[ ] Nenhuma credencial privada exposta.</w:t>
      </w:r>
    </w:p>
    <w:p>
      <w:pPr>
        <w:pStyle w:val="ListBullet"/>
      </w:pPr>
      <w:r>
        <w:t>[ ] Uploads e entradas maliciosas testados.</w:t>
      </w:r>
    </w:p>
    <w:p>
      <w:pPr>
        <w:pStyle w:val="ListBullet"/>
      </w:pPr>
      <w:r>
        <w:t>[ ] HTTPS e headers validados em produção.</w:t>
      </w:r>
    </w:p>
    <w:p>
      <w:pPr>
        <w:pStyle w:val="ListBullet"/>
      </w:pPr>
      <w:r>
        <w:t>[ ] Logs sem senha, token ou dados pessoais indevidos.</w:t>
      </w:r>
    </w:p>
    <w:p>
      <w:pPr>
        <w:pStyle w:val="ListBullet"/>
      </w:pPr>
      <w:r>
        <w:t>[ ] Monitoramento e rollback testados.</w:t>
      </w:r>
    </w:p>
    <w:p>
      <w:pPr>
        <w:pStyle w:val="ListBullet"/>
      </w:pPr>
      <w:r>
        <w:t>[ ] Limitações e riscos residuais documentados.</w:t>
      </w:r>
    </w:p>
    <w:p>
      <w:pPr>
        <w:pStyle w:val="Heading1"/>
      </w:pPr>
      <w:r>
        <w:t>Registro de decisão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Responsável pela aprovação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Riscos aceitos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5040"/>
            <w:shd w:fill="EAF1F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Próxima revisão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PandaBio | Execução controlada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6464"/>
        <w:sz w:val="16"/>
      </w:rPr>
      <w:t>PandaBio | Plano de Auditoria Segurança e Qualidade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Segurança e Qualidade PandaBio</dc:title>
  <dc:subject>Plano sequencial de execução de prompts de auditoria</dc:subject>
  <dc:creator>PandaBio</dc:creator>
  <cp:keywords>segurança, testes, Supabase, RLS, TypeScript, observabilidade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