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2398" w:rsidRDefault="00000000">
      <w:pPr>
        <w:pBdr>
          <w:bottom w:val="single" w:sz="12" w:space="1" w:color="000000"/>
        </w:pBdr>
        <w:ind w:left="0" w:hanging="2"/>
        <w:jc w:val="center"/>
      </w:pPr>
      <w:r>
        <w:rPr>
          <w:b/>
        </w:rPr>
        <w:t>Desenvolvimento de plataforma web para gestão de finanças</w:t>
      </w:r>
    </w:p>
    <w:p w14:paraId="00000002" w14:textId="77777777" w:rsidR="00952398" w:rsidRDefault="00952398">
      <w:pPr>
        <w:pBdr>
          <w:bottom w:val="single" w:sz="12" w:space="1" w:color="000000"/>
        </w:pBdr>
        <w:jc w:val="center"/>
        <w:rPr>
          <w:sz w:val="12"/>
          <w:szCs w:val="12"/>
        </w:rPr>
      </w:pPr>
    </w:p>
    <w:p w14:paraId="00000003" w14:textId="77777777" w:rsidR="00952398" w:rsidRDefault="00952398">
      <w:pPr>
        <w:jc w:val="center"/>
        <w:rPr>
          <w:sz w:val="8"/>
          <w:szCs w:val="8"/>
        </w:rPr>
      </w:pPr>
    </w:p>
    <w:p w14:paraId="00000004" w14:textId="77777777" w:rsidR="00952398" w:rsidRDefault="00000000">
      <w:pPr>
        <w:ind w:left="0" w:hanging="2"/>
        <w:jc w:val="center"/>
      </w:pPr>
      <w:r>
        <w:t>Silva, Lucas Delfini Ribeiro</w:t>
      </w:r>
      <w:r>
        <w:rPr>
          <w:vertAlign w:val="superscript"/>
        </w:rPr>
        <w:footnoteReference w:id="1"/>
      </w:r>
    </w:p>
    <w:p w14:paraId="00000005" w14:textId="77777777" w:rsidR="00952398" w:rsidRDefault="00000000">
      <w:pPr>
        <w:ind w:left="0" w:hanging="2"/>
        <w:jc w:val="center"/>
      </w:pPr>
      <w:r>
        <w:t>Lima, Gabriel Augusto Vaz</w:t>
      </w:r>
      <w:r>
        <w:rPr>
          <w:vertAlign w:val="superscript"/>
        </w:rPr>
        <w:footnoteReference w:id="2"/>
      </w:r>
    </w:p>
    <w:p w14:paraId="00000006" w14:textId="77777777" w:rsidR="00952398" w:rsidRDefault="00000000">
      <w:pPr>
        <w:ind w:left="0" w:hanging="2"/>
        <w:jc w:val="center"/>
      </w:pPr>
      <w:r>
        <w:t>Nunes, Sérgio Eduardo</w:t>
      </w:r>
      <w:r>
        <w:rPr>
          <w:vertAlign w:val="superscript"/>
        </w:rPr>
        <w:footnoteReference w:id="3"/>
      </w:r>
    </w:p>
    <w:p w14:paraId="00000007" w14:textId="77777777" w:rsidR="00952398" w:rsidRDefault="00952398">
      <w:pPr>
        <w:ind w:left="0" w:hanging="2"/>
      </w:pPr>
    </w:p>
    <w:p w14:paraId="00000008" w14:textId="77777777" w:rsidR="00952398" w:rsidRDefault="00000000">
      <w:pPr>
        <w:ind w:left="0" w:hanging="2"/>
        <w:jc w:val="center"/>
      </w:pPr>
      <w:r>
        <w:t>Centro Universitário Hermínio Ometto – UNIARARAS, Araras – SP, Brasil</w:t>
      </w:r>
    </w:p>
    <w:p w14:paraId="00000009" w14:textId="77777777" w:rsidR="00952398" w:rsidRDefault="00952398">
      <w:pPr>
        <w:pBdr>
          <w:bottom w:val="single" w:sz="12" w:space="1" w:color="000000"/>
        </w:pBdr>
        <w:jc w:val="both"/>
        <w:rPr>
          <w:sz w:val="8"/>
          <w:szCs w:val="8"/>
        </w:rPr>
      </w:pPr>
    </w:p>
    <w:p w14:paraId="0000000A" w14:textId="77777777" w:rsidR="00952398" w:rsidRDefault="00952398">
      <w:pPr>
        <w:ind w:left="0" w:hanging="2"/>
        <w:rPr>
          <w:sz w:val="20"/>
          <w:szCs w:val="20"/>
        </w:rPr>
      </w:pPr>
    </w:p>
    <w:p w14:paraId="0000000B" w14:textId="77777777" w:rsidR="00952398" w:rsidRDefault="00000000">
      <w:pPr>
        <w:ind w:left="0" w:hanging="2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Resumo</w:t>
      </w:r>
    </w:p>
    <w:p w14:paraId="0000000C" w14:textId="77777777" w:rsidR="00952398" w:rsidRDefault="00952398">
      <w:pPr>
        <w:ind w:left="0" w:hanging="2"/>
        <w:jc w:val="both"/>
        <w:rPr>
          <w:rFonts w:ascii="Arial" w:eastAsia="Arial" w:hAnsi="Arial" w:cs="Arial"/>
          <w:i/>
        </w:rPr>
      </w:pPr>
    </w:p>
    <w:p w14:paraId="0000000D" w14:textId="77777777" w:rsidR="00952398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gestão financeira de uma família ou indivíduo pode ser difícil por várias razões, sejam questões de conhecimento ou controle financeiro. O projeto se propõe a criar uma solução por meio de plataforma web/mobile, voltada para usuários que desejam realizar uma melhor organização financeira, tendo maior controle financeiro de seus gastos durante o mês e de seus lucros. Utilizando tecnologias e padrões de desenvolvimento web, a plataforma é desenvolvida na linguagem PHP com o framework Laravel, sendo o seu diferencial o uso do PHP-OCR, possibilitando que o usuário entre com uma imagem de nota fiscal e a aplicação colete o valor total gasto em uma compra. Por meio dessa tecnologia, é possível ajudar os usuários da aplicação a reestruturar sua organização financeira.</w:t>
      </w:r>
    </w:p>
    <w:p w14:paraId="0000000E" w14:textId="77777777" w:rsidR="00952398" w:rsidRDefault="00952398">
      <w:pPr>
        <w:ind w:left="0" w:hanging="2"/>
        <w:rPr>
          <w:rFonts w:ascii="Arial" w:eastAsia="Arial" w:hAnsi="Arial" w:cs="Arial"/>
        </w:rPr>
      </w:pPr>
    </w:p>
    <w:p w14:paraId="0000000F" w14:textId="77777777" w:rsidR="00952398" w:rsidRDefault="0000000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Palavras-chave: Programação WEB, Financeiro, Organização financeira, software para financia.</w:t>
      </w:r>
    </w:p>
    <w:p w14:paraId="00000010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11" w14:textId="77777777" w:rsidR="00952398" w:rsidRDefault="0000000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 Introdução</w:t>
      </w:r>
    </w:p>
    <w:p w14:paraId="00000012" w14:textId="77777777" w:rsidR="00952398" w:rsidRDefault="00952398">
      <w:pPr>
        <w:ind w:left="0" w:hanging="2"/>
        <w:jc w:val="both"/>
      </w:pPr>
    </w:p>
    <w:p w14:paraId="00000013" w14:textId="77777777" w:rsidR="00952398" w:rsidRDefault="0000000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1.1 Contextualização</w:t>
      </w:r>
    </w:p>
    <w:p w14:paraId="00000014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15" w14:textId="77777777" w:rsidR="00952398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Nas finanças é comum ver famílias que possuem dificuldades em administrar seus recursos financeiros de maneira a buscar o equilíbrio. Segundo pesquisa realizada pela Confederação Nacional do Comércio de Bens (CNC), o endividamento e a inadimplência apresentam os maiores valores dos últimos 12 anos, e em cada 10 famílias, 8 estão no vermelho. A mesma pesquisa aponta que apenas cerca de 10,6% desse percentual realmente não terão condição de pagar aquilo que é devido (CNC, </w:t>
      </w:r>
      <w:r>
        <w:rPr>
          <w:rFonts w:ascii="Arial" w:eastAsia="Arial" w:hAnsi="Arial" w:cs="Arial"/>
        </w:rPr>
        <w:lastRenderedPageBreak/>
        <w:t>2022). Levando-se em consideração que 84,4% da população tem capacidade de pagamento de seus valores devidos, pode-se entender que, nesses casos, o maior problema do brasileiro não é a falta de dinheiro em si, mas sim uma gestão equivocada dos seus recursos financeiros.</w:t>
      </w:r>
    </w:p>
    <w:p w14:paraId="00000016" w14:textId="77777777" w:rsidR="00952398" w:rsidRDefault="00952398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0000017" w14:textId="77777777" w:rsidR="00952398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falta de educação financeira de jovens que estão iniciando a vida adulta, associada a acessibilidade a créditos altos, a possibilidade de alto endividamento, bem como a facilidade para abertura de contas, coloca o cartão de crédito como o principal tipo de endividamento no Brasil, chegando a ser o mais usado em 72% das dívidas (GRANJEIRO; SANTOS, 2016). É importante ressaltar que manter as finanças pessoais em dia não significa não compra os produtos que desejamos e sim termos um planejamento prévio a respeito de quando é melhor comprar e de qual forma como destacado no trabalho “</w:t>
      </w:r>
      <w:r>
        <w:rPr>
          <w:rFonts w:ascii="Arial" w:eastAsia="Arial" w:hAnsi="Arial" w:cs="Arial"/>
          <w:i/>
        </w:rPr>
        <w:t>Planejamento financeiro Fugindo das dívidas”</w:t>
      </w:r>
      <w:r>
        <w:rPr>
          <w:rFonts w:ascii="Arial" w:eastAsia="Arial" w:hAnsi="Arial" w:cs="Arial"/>
        </w:rPr>
        <w:t xml:space="preserve"> (OLIMPIO; GRÄF, 2013, p. 1-2).</w:t>
      </w:r>
    </w:p>
    <w:p w14:paraId="00000018" w14:textId="77777777" w:rsidR="00952398" w:rsidRDefault="00952398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0000019" w14:textId="345BF380" w:rsidR="00952398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Pode-se entender que muitas vezes a população possui dinheiro suficiente para suas despesas, porém não sabe trabalhar adequadamente com a questão financeira, entrando em diversas armadilhas financeiras, como pagamento mínimo ou parcelamento da fatura do cartão de crédito, o que acarreta um efeito </w:t>
      </w:r>
      <w:sdt>
        <w:sdtPr>
          <w:tag w:val="goog_rdk_0"/>
          <w:id w:val="-209960564"/>
        </w:sdtPr>
        <w:sdtContent>
          <w:r w:rsidR="00B45C57">
            <w:t>“</w:t>
          </w:r>
          <w:commentRangeStart w:id="0"/>
          <w:commentRangeStart w:id="1"/>
        </w:sdtContent>
      </w:sdt>
      <w:r>
        <w:rPr>
          <w:rFonts w:ascii="Arial" w:eastAsia="Arial" w:hAnsi="Arial" w:cs="Arial"/>
        </w:rPr>
        <w:t>bola de neve</w:t>
      </w:r>
      <w:commentRangeEnd w:id="0"/>
      <w:commentRangeEnd w:id="1"/>
      <w:r w:rsidR="00B45C57">
        <w:rPr>
          <w:rFonts w:ascii="Arial" w:eastAsia="Arial" w:hAnsi="Arial" w:cs="Arial"/>
        </w:rPr>
        <w:t>”</w:t>
      </w:r>
      <w:r>
        <w:commentReference w:id="0"/>
      </w:r>
      <w:r w:rsidR="00B45C57">
        <w:rPr>
          <w:rStyle w:val="Refdecomentrio"/>
        </w:rPr>
        <w:commentReference w:id="1"/>
      </w:r>
      <w:r>
        <w:rPr>
          <w:rFonts w:ascii="Arial" w:eastAsia="Arial" w:hAnsi="Arial" w:cs="Arial"/>
        </w:rPr>
        <w:t>, levando muitas vezes a uma dívida impagável. Essa falta de planejamento faz com que muitos brasileiros recebam o salário que acaba sendo imediatamente consumido para o pagamento da fatura do cartão de crédito, sendo ainda em muitos casos, para pagamento apenas parcial.</w:t>
      </w:r>
    </w:p>
    <w:p w14:paraId="0000001A" w14:textId="77777777" w:rsidR="00952398" w:rsidRDefault="00952398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000001B" w14:textId="55F8EDAE" w:rsidR="00952398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 grande parte, é consequência da falta de educação financeira nos diferentes níveis educacionais brasileiros. Corrobora-se com essa ideia o fato de que o estudo a respeito de finanças não é parte comum aos planos de ensino da maioria das instituições de Ensino Médio no Brasil. A globalização proporciona constante modificação das </w:t>
      </w:r>
      <w:sdt>
        <w:sdtPr>
          <w:tag w:val="goog_rdk_1"/>
          <w:id w:val="-1545129484"/>
        </w:sdtPr>
        <w:sdtContent>
          <w:commentRangeStart w:id="2"/>
          <w:commentRangeStart w:id="3"/>
        </w:sdtContent>
      </w:sdt>
      <w:commentRangeEnd w:id="2"/>
      <w:commentRangeEnd w:id="3"/>
      <w:r w:rsidR="00B45C57">
        <w:rPr>
          <w:rFonts w:ascii="Arial" w:eastAsia="Arial" w:hAnsi="Arial" w:cs="Arial"/>
        </w:rPr>
        <w:t>práticas</w:t>
      </w:r>
      <w:r>
        <w:commentReference w:id="2"/>
      </w:r>
      <w:r w:rsidR="00B45C57">
        <w:rPr>
          <w:rStyle w:val="Refdecomentrio"/>
        </w:rPr>
        <w:commentReference w:id="3"/>
      </w:r>
      <w:r>
        <w:rPr>
          <w:rFonts w:ascii="Arial" w:eastAsia="Arial" w:hAnsi="Arial" w:cs="Arial"/>
        </w:rPr>
        <w:t xml:space="preserve"> de consumo, o que gera a necessidade do desenvolvimento de habilidades fora de contexto que estão inseridas, essas habilidades antes não tão discutidas são diferenciais tanto para a competição no mercado de trabalho como na administração da vida pessoal (TREVISAN et al., 2007). Pode-se concluir que os </w:t>
      </w:r>
      <w:r>
        <w:rPr>
          <w:rFonts w:ascii="Arial" w:eastAsia="Arial" w:hAnsi="Arial" w:cs="Arial"/>
        </w:rPr>
        <w:lastRenderedPageBreak/>
        <w:t>déficits apresentados nos currículos não preparam os adolescentes de fato para o mundo moderno, muitos completam a maioridade sem entender como funciona o sistema financeiro brasileiro.</w:t>
      </w:r>
    </w:p>
    <w:p w14:paraId="0000001C" w14:textId="77777777" w:rsidR="00952398" w:rsidRDefault="00952398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000001D" w14:textId="46CC9D1C" w:rsidR="00952398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Porém, essa realidade começa a dar sinais de mudanças. Segundo pesquisas recentes feitas pela Serasa, cerca de 85% das famílias ensinam a seus filhos sobre a importância de saber lidar com o dinheiro (SERASA, 2021), a mesma pesquisa aponta que 67% desses pais já tiveram o </w:t>
      </w:r>
      <w:sdt>
        <w:sdtPr>
          <w:tag w:val="goog_rdk_2"/>
          <w:id w:val="-1523323246"/>
        </w:sdtPr>
        <w:sdtContent>
          <w:r w:rsidR="00B45C57">
            <w:t>“</w:t>
          </w:r>
          <w:commentRangeStart w:id="4"/>
          <w:commentRangeStart w:id="5"/>
        </w:sdtContent>
      </w:sdt>
      <w:r>
        <w:rPr>
          <w:rFonts w:ascii="Arial" w:eastAsia="Arial" w:hAnsi="Arial" w:cs="Arial"/>
        </w:rPr>
        <w:t>nome sujo</w:t>
      </w:r>
      <w:commentRangeEnd w:id="4"/>
      <w:r>
        <w:commentReference w:id="4"/>
      </w:r>
      <w:commentRangeEnd w:id="5"/>
      <w:r w:rsidR="00B45C57">
        <w:rPr>
          <w:rStyle w:val="Refdecomentrio"/>
        </w:rPr>
        <w:commentReference w:id="5"/>
      </w:r>
      <w:r w:rsidR="00B45C57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em algum momento, portanto eles querem ajudar seus filhos, mas muitas vezes não sabem exatamente como fazê-lo.</w:t>
      </w:r>
    </w:p>
    <w:p w14:paraId="0000001E" w14:textId="77777777" w:rsidR="00952398" w:rsidRDefault="00952398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000001F" w14:textId="77777777" w:rsidR="00952398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sdt>
        <w:sdtPr>
          <w:tag w:val="goog_rdk_3"/>
          <w:id w:val="1396324892"/>
        </w:sdtPr>
        <w:sdtContent>
          <w:commentRangeStart w:id="6"/>
        </w:sdtContent>
      </w:sdt>
      <w:r>
        <w:rPr>
          <w:rFonts w:ascii="Arial" w:eastAsia="Arial" w:hAnsi="Arial" w:cs="Arial"/>
        </w:rPr>
        <w:t>Embora muito tardiamente</w:t>
      </w:r>
      <w:commentRangeEnd w:id="6"/>
      <w:r>
        <w:commentReference w:id="6"/>
      </w:r>
      <w:r>
        <w:rPr>
          <w:rFonts w:ascii="Arial" w:eastAsia="Arial" w:hAnsi="Arial" w:cs="Arial"/>
        </w:rPr>
        <w:t>, o brasileiro de modo geral está em busca de aprender como melhor gerenciar seus recursos financeiros. Associando isso ao crescimento de acesso a computadores e dispositivos móveis que a população tem experimentado, este projeto visa oferecer uma ferramenta para ajudar pessoas a conseguirem melhor entender seus gastos e contribuir para um bom planejamento financeiro familiar.</w:t>
      </w:r>
    </w:p>
    <w:p w14:paraId="00000020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1" w14:textId="77777777" w:rsidR="00952398" w:rsidRDefault="0000000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1.2 Tema de Pesquisa</w:t>
      </w:r>
    </w:p>
    <w:p w14:paraId="00000022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3" w14:textId="77777777" w:rsidR="00952398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gerenciamento financeiro pessoal é um desafio para muitas pessoas, e com a crescente popularidade das transações online, tornou-se ainda mais. É difícil acompanhar e controlar os gastos. Diante disso, a elaboração de uma plataforma online que possibilite uma gestão mais eficaz do dinheiro, pode ser uma solução viável para essa questão. Essa ferramenta proporciona uma visão clara e simplificada dos gastos, permitindo a criação de centros de custo personalizados e estabelecendo porcentagens para alocação de dinheiro em cada um deles. Essa proposta de pesquisa tem como objetivo explorar os benefícios e a efetividade de uma plataforma online de gerenciamento financeiro pessoal para os usuários.</w:t>
      </w:r>
    </w:p>
    <w:p w14:paraId="00000024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5" w14:textId="77777777" w:rsidR="00952398" w:rsidRDefault="0000000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1.3 Motivações e Justificativas</w:t>
      </w:r>
    </w:p>
    <w:p w14:paraId="00000026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7" w14:textId="77777777" w:rsidR="00952398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projeto em questão surgiu pela análise dos indicadores financeiros do Brasileiro para gerenciar suas finanças. Embora existam diversas opções no mercado que visam melhorar a vida financeira do usuário, todas elas se concentram em melhorias </w:t>
      </w:r>
      <w:r>
        <w:rPr>
          <w:rFonts w:ascii="Arial" w:eastAsia="Arial" w:hAnsi="Arial" w:cs="Arial"/>
        </w:rPr>
        <w:lastRenderedPageBreak/>
        <w:t>retroativas, ou seja, importando os dados para o sistema e gerando relatórios de gastos no final do período financeiro</w:t>
      </w:r>
      <w:sdt>
        <w:sdtPr>
          <w:tag w:val="goog_rdk_4"/>
          <w:id w:val="2143227569"/>
        </w:sdtPr>
        <w:sdtContent>
          <w:commentRangeStart w:id="7"/>
        </w:sdtContent>
      </w:sdt>
      <w:r>
        <w:rPr>
          <w:rFonts w:ascii="Arial" w:eastAsia="Arial" w:hAnsi="Arial" w:cs="Arial"/>
        </w:rPr>
        <w:t>.</w:t>
      </w:r>
      <w:commentRangeEnd w:id="7"/>
      <w:r>
        <w:commentReference w:id="7"/>
      </w:r>
    </w:p>
    <w:p w14:paraId="00000028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9" w14:textId="77777777" w:rsidR="00952398" w:rsidRDefault="0000000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1.4 Objetivos</w:t>
      </w:r>
    </w:p>
    <w:p w14:paraId="0000002A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B" w14:textId="77777777" w:rsidR="00952398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objetivo do trabalho é o desenvolvimento de uma aplicação Web/Mobile para controle/planejamento financeiro, com uso de centros de custo personalizados para alocação de despesas. Fornecendo uma ferramenta prática e acessível para a gestão de finanças pessoais, aumentando o controle e eficiência na administração dos recursos financeiros.</w:t>
      </w:r>
    </w:p>
    <w:p w14:paraId="0000002C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D" w14:textId="77777777" w:rsidR="00952398" w:rsidRDefault="00000000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1.4.1 Objetivos Específicos</w:t>
      </w:r>
    </w:p>
    <w:p w14:paraId="0000002E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2F" w14:textId="77777777" w:rsidR="00952398" w:rsidRDefault="00000000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Pesquisar softwares existentes no mercado e suas funcionalidades</w:t>
      </w:r>
    </w:p>
    <w:p w14:paraId="00000030" w14:textId="77777777" w:rsidR="00952398" w:rsidRDefault="00000000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Permitir o cadastro de centro de custos personalizados para cada usuário </w:t>
      </w:r>
    </w:p>
    <w:p w14:paraId="00000031" w14:textId="77777777" w:rsidR="00952398" w:rsidRDefault="00000000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Desenvolver e distribuir o software.</w:t>
      </w:r>
    </w:p>
    <w:p w14:paraId="00000032" w14:textId="77777777" w:rsidR="00952398" w:rsidRDefault="00000000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Coletar dados e produzir análises dos resultados obtidos.</w:t>
      </w:r>
    </w:p>
    <w:p w14:paraId="00000033" w14:textId="77777777" w:rsidR="00952398" w:rsidRDefault="00000000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Desenvolver um layout intuitivo e de fácil usabilidade para a interface do usuário.</w:t>
      </w:r>
    </w:p>
    <w:p w14:paraId="00000034" w14:textId="77777777" w:rsidR="00952398" w:rsidRDefault="00000000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Criar um sistema de cadastro de usuários, com segurança e privacidade dos dados pessoais.</w:t>
      </w:r>
    </w:p>
    <w:p w14:paraId="00000035" w14:textId="77777777" w:rsidR="00952398" w:rsidRDefault="00000000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um sistema de centros de custo personalizados para alocação de despesas, permitindo uma gestão mais precisa dos gastos.</w:t>
      </w:r>
    </w:p>
    <w:p w14:paraId="00000036" w14:textId="77777777" w:rsidR="00952398" w:rsidRDefault="00000000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um sistema de registro de receitas e despesas, permitindo ao usuário controlar suas entradas e saídas de dinheiro.</w:t>
      </w:r>
    </w:p>
    <w:p w14:paraId="00000037" w14:textId="77777777" w:rsidR="00952398" w:rsidRDefault="00000000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Disponibilizar gráficos e relatórios gerenciais, que permitam visualizar o fluxo de caixa, análise de despesas e receitas, e outras informações relevantes para o planejamento financeiro pessoal.</w:t>
      </w:r>
    </w:p>
    <w:p w14:paraId="00000038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AF247F6" w14:textId="59DFBC34" w:rsidR="008E3D4D" w:rsidRDefault="008E3D4D" w:rsidP="00961AB4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 Revisão Bibliográfica</w:t>
      </w:r>
    </w:p>
    <w:p w14:paraId="091FD63A" w14:textId="63D93453" w:rsidR="00C97A12" w:rsidRDefault="00C97A12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.1 Pesquisa</w:t>
      </w:r>
      <w:r>
        <w:rPr>
          <w:rFonts w:ascii="Arial" w:eastAsia="Arial" w:hAnsi="Arial" w:cs="Arial"/>
          <w:b/>
        </w:rPr>
        <w:t xml:space="preserve"> e Metodologia </w:t>
      </w:r>
    </w:p>
    <w:p w14:paraId="13F1C88D" w14:textId="08FAB9FE" w:rsidR="00881984" w:rsidRDefault="00881984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2.2 </w:t>
      </w:r>
      <w:r w:rsidR="00AC099B">
        <w:rPr>
          <w:rFonts w:ascii="Arial" w:eastAsia="Arial" w:hAnsi="Arial" w:cs="Arial"/>
          <w:b/>
        </w:rPr>
        <w:t>Tecnologias de Desenvolvimento</w:t>
      </w:r>
    </w:p>
    <w:p w14:paraId="3272E124" w14:textId="767D2D3A" w:rsidR="00AC099B" w:rsidRDefault="00AC099B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2.2.1 Front-</w:t>
      </w:r>
      <w:r w:rsidR="00ED7AE7">
        <w:rPr>
          <w:rFonts w:ascii="Arial" w:eastAsia="Arial" w:hAnsi="Arial" w:cs="Arial"/>
          <w:b/>
        </w:rPr>
        <w:t>end</w:t>
      </w:r>
      <w:r>
        <w:rPr>
          <w:rFonts w:ascii="Arial" w:eastAsia="Arial" w:hAnsi="Arial" w:cs="Arial"/>
          <w:b/>
        </w:rPr>
        <w:t>: HTML</w:t>
      </w:r>
      <w:r w:rsidR="00F546C0">
        <w:rPr>
          <w:rFonts w:ascii="Arial" w:eastAsia="Arial" w:hAnsi="Arial" w:cs="Arial"/>
          <w:b/>
        </w:rPr>
        <w:t>, CSS e JavaScript</w:t>
      </w:r>
    </w:p>
    <w:p w14:paraId="22AB5F84" w14:textId="7E7810E2" w:rsidR="00F546C0" w:rsidRDefault="00F546C0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2.2.2 Back-end: Laravel e Mysql </w:t>
      </w:r>
    </w:p>
    <w:p w14:paraId="4F308334" w14:textId="3F2E0FF3" w:rsidR="00F546C0" w:rsidRDefault="0079643B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2.2.3 Frameworks: Laravel e Bootstrap</w:t>
      </w:r>
    </w:p>
    <w:p w14:paraId="68ABB432" w14:textId="493D2D71" w:rsidR="00E648ED" w:rsidRDefault="002134E3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2.2.4 Mobile: Java e Webview</w:t>
      </w:r>
    </w:p>
    <w:p w14:paraId="4B945464" w14:textId="20C60917" w:rsidR="0051375D" w:rsidRDefault="0051375D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2.3</w:t>
      </w:r>
      <w:r w:rsidR="009C39F8">
        <w:rPr>
          <w:rFonts w:ascii="Arial" w:eastAsia="Arial" w:hAnsi="Arial" w:cs="Arial"/>
          <w:b/>
        </w:rPr>
        <w:t xml:space="preserve"> Trabalhos Relacionados </w:t>
      </w:r>
    </w:p>
    <w:p w14:paraId="00D1CF34" w14:textId="35DA15E4" w:rsidR="009C39F8" w:rsidRDefault="009C39F8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2.3.1</w:t>
      </w:r>
      <w:r w:rsidR="000D36F0" w:rsidRPr="000D36F0">
        <w:rPr>
          <w:rFonts w:ascii="Arial" w:eastAsia="Arial" w:hAnsi="Arial" w:cs="Arial"/>
          <w:b/>
        </w:rPr>
        <w:t xml:space="preserve"> </w:t>
      </w:r>
      <w:r w:rsidR="000D36F0">
        <w:rPr>
          <w:rFonts w:ascii="Arial" w:eastAsia="Arial" w:hAnsi="Arial" w:cs="Arial"/>
          <w:b/>
        </w:rPr>
        <w:t>Pesquisa nacional de endividamento e inadimplência do consumidor</w:t>
      </w:r>
    </w:p>
    <w:p w14:paraId="3ACFA62A" w14:textId="0BDC6660" w:rsidR="00D67D11" w:rsidRDefault="00D67D11" w:rsidP="00C97A12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2.3.2</w:t>
      </w:r>
      <w:r w:rsidR="00522E17" w:rsidRPr="00522E17">
        <w:rPr>
          <w:rFonts w:ascii="Arial" w:eastAsia="Arial" w:hAnsi="Arial" w:cs="Arial"/>
          <w:b/>
        </w:rPr>
        <w:t xml:space="preserve"> </w:t>
      </w:r>
      <w:r w:rsidR="00522E17">
        <w:rPr>
          <w:rFonts w:ascii="Arial" w:eastAsia="Arial" w:hAnsi="Arial" w:cs="Arial"/>
          <w:b/>
        </w:rPr>
        <w:t>Pesquisa de finanças infantis 2021</w:t>
      </w:r>
    </w:p>
    <w:p w14:paraId="64DA3458" w14:textId="77777777" w:rsidR="00C97A12" w:rsidRDefault="00C97A12">
      <w:pPr>
        <w:ind w:left="0" w:hanging="2"/>
        <w:jc w:val="both"/>
        <w:rPr>
          <w:rFonts w:ascii="Arial" w:eastAsia="Arial" w:hAnsi="Arial" w:cs="Arial"/>
        </w:rPr>
      </w:pPr>
    </w:p>
    <w:p w14:paraId="000000B3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B4" w14:textId="77777777" w:rsidR="00952398" w:rsidRDefault="0000000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 Metodologia</w:t>
      </w:r>
    </w:p>
    <w:p w14:paraId="000000B5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0B6" w14:textId="77777777" w:rsidR="00952398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Nessa seção serão apresentados todas as ferramentas, tecnologias e métodos utilizados para realização do projeto</w:t>
      </w:r>
      <w:sdt>
        <w:sdtPr>
          <w:tag w:val="goog_rdk_9"/>
          <w:id w:val="1127046600"/>
        </w:sdtPr>
        <w:sdtContent>
          <w:commentRangeStart w:id="8"/>
        </w:sdtContent>
      </w:sdt>
      <w:r>
        <w:rPr>
          <w:rFonts w:ascii="Arial" w:eastAsia="Arial" w:hAnsi="Arial" w:cs="Arial"/>
        </w:rPr>
        <w:t>.</w:t>
      </w:r>
      <w:commentRangeEnd w:id="8"/>
      <w:r>
        <w:commentReference w:id="8"/>
      </w:r>
    </w:p>
    <w:p w14:paraId="000000B7" w14:textId="77777777" w:rsidR="00952398" w:rsidRDefault="00000000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sdt>
        <w:sdtPr>
          <w:tag w:val="goog_rdk_10"/>
          <w:id w:val="-1980288547"/>
        </w:sdtPr>
        <w:sdtContent>
          <w:commentRangeStart w:id="9"/>
        </w:sdtContent>
      </w:sdt>
      <w:r>
        <w:rPr>
          <w:rFonts w:ascii="Arial" w:eastAsia="Arial" w:hAnsi="Arial" w:cs="Arial"/>
          <w:b/>
        </w:rPr>
        <w:t>3.1 Pesquisa</w:t>
      </w:r>
    </w:p>
    <w:p w14:paraId="000000B8" w14:textId="77777777" w:rsidR="00952398" w:rsidRDefault="00000000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Foi realizada uma pesquisa em artigos, livros e sites para entender os motivos do endividamento do brasileiro. Adicionalmente, efetuamos um estudo sobre quais aplicativos móveis e aplicações WEB existem no mercado atualmente, quais são suas funcionalidades, pontos positivos e negativos de acordo com os usuários. </w:t>
      </w:r>
      <w:commentRangeEnd w:id="9"/>
      <w:r>
        <w:commentReference w:id="9"/>
      </w:r>
      <w:r>
        <w:rPr>
          <w:rFonts w:ascii="Arial" w:eastAsia="Arial" w:hAnsi="Arial" w:cs="Arial"/>
        </w:rPr>
        <w:t xml:space="preserve"> </w:t>
      </w:r>
    </w:p>
    <w:p w14:paraId="000000B9" w14:textId="77777777" w:rsidR="00952398" w:rsidRDefault="00952398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</w:p>
    <w:p w14:paraId="000000BA" w14:textId="77777777" w:rsidR="00952398" w:rsidRDefault="00000000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3.2 Arquitetura de Software</w:t>
      </w:r>
    </w:p>
    <w:p w14:paraId="000000BB" w14:textId="77777777" w:rsidR="00952398" w:rsidRDefault="00000000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projeto em questão trata-se de uma aplicação web, sendo desenvolvida com o modelo cliente-servidor. Neste modelo, o cliente (usuário final) realiza requisições e o servidor (aplicação) efetua o processamento de dados</w:t>
      </w:r>
      <w:sdt>
        <w:sdtPr>
          <w:tag w:val="goog_rdk_11"/>
          <w:id w:val="285777936"/>
        </w:sdtPr>
        <w:sdtContent>
          <w:commentRangeStart w:id="10"/>
        </w:sdtContent>
      </w:sdt>
      <w:r>
        <w:rPr>
          <w:rFonts w:ascii="Arial" w:eastAsia="Arial" w:hAnsi="Arial" w:cs="Arial"/>
        </w:rPr>
        <w:t>.</w:t>
      </w:r>
      <w:commentRangeEnd w:id="10"/>
      <w:r>
        <w:commentReference w:id="10"/>
      </w:r>
    </w:p>
    <w:p w14:paraId="000000BC" w14:textId="77777777" w:rsidR="00952398" w:rsidRDefault="00000000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definição para realizar o gerenciamento do projeto e ciclo de desenvolvimento, foi adotado o modelo cascata, apoiado pela metodologia ágil </w:t>
      </w:r>
      <w:proofErr w:type="spellStart"/>
      <w:r>
        <w:rPr>
          <w:rFonts w:ascii="Arial" w:eastAsia="Arial" w:hAnsi="Arial" w:cs="Arial"/>
        </w:rPr>
        <w:t>Kanban</w:t>
      </w:r>
      <w:proofErr w:type="spellEnd"/>
      <w:r>
        <w:rPr>
          <w:rFonts w:ascii="Arial" w:eastAsia="Arial" w:hAnsi="Arial" w:cs="Arial"/>
        </w:rPr>
        <w:t xml:space="preserve">, por meio da ferramenta </w:t>
      </w:r>
      <w:proofErr w:type="spellStart"/>
      <w:r>
        <w:rPr>
          <w:rFonts w:ascii="Arial" w:eastAsia="Arial" w:hAnsi="Arial" w:cs="Arial"/>
        </w:rPr>
        <w:t>Trello</w:t>
      </w:r>
      <w:proofErr w:type="spellEnd"/>
      <w:r>
        <w:rPr>
          <w:rFonts w:ascii="Arial" w:eastAsia="Arial" w:hAnsi="Arial" w:cs="Arial"/>
        </w:rPr>
        <w:t>. Além disso, foram realizadas reuniões periódicas com o orientador a cada 15 dias.</w:t>
      </w:r>
    </w:p>
    <w:p w14:paraId="000000BD" w14:textId="77777777" w:rsidR="00952398" w:rsidRDefault="00000000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 que diz respeito ao desenvolvimento da aplicação, optou-se pelo uso da ferramenta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, por meio do ambiente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, onde o código foi armazenado e </w:t>
      </w:r>
      <w:proofErr w:type="spellStart"/>
      <w:r>
        <w:rPr>
          <w:rFonts w:ascii="Arial" w:eastAsia="Arial" w:hAnsi="Arial" w:cs="Arial"/>
        </w:rPr>
        <w:lastRenderedPageBreak/>
        <w:t>versionado</w:t>
      </w:r>
      <w:proofErr w:type="spellEnd"/>
      <w:r>
        <w:rPr>
          <w:rFonts w:ascii="Arial" w:eastAsia="Arial" w:hAnsi="Arial" w:cs="Arial"/>
        </w:rPr>
        <w:t>. Isso permitiu o fácil acesso dos autores ao código fonte em diferentes máquinas.</w:t>
      </w:r>
    </w:p>
    <w:p w14:paraId="000000BE" w14:textId="77777777" w:rsidR="00952398" w:rsidRDefault="00000000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3.3 Requisitos do sistema</w:t>
      </w:r>
    </w:p>
    <w:p w14:paraId="000000BF" w14:textId="5A2445BF" w:rsidR="00952398" w:rsidRDefault="00000000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Conforme mencionado anteriormente, para suprir as necessidades de realização do projeto, a </w:t>
      </w:r>
      <w:sdt>
        <w:sdtPr>
          <w:tag w:val="goog_rdk_12"/>
          <w:id w:val="1022515720"/>
        </w:sdtPr>
        <w:sdtContent/>
      </w:sdt>
      <w:r w:rsidR="00B45C57">
        <w:rPr>
          <w:rFonts w:ascii="Arial" w:eastAsia="Arial" w:hAnsi="Arial" w:cs="Arial"/>
        </w:rPr>
        <w:t>Quadro</w:t>
      </w:r>
      <w:r>
        <w:rPr>
          <w:rFonts w:ascii="Arial" w:eastAsia="Arial" w:hAnsi="Arial" w:cs="Arial"/>
        </w:rPr>
        <w:t xml:space="preserve"> 1 contém as tecnologias escolhidas, levando em questão a suas características, eficiência, utilização de mercado e compatibilidade.</w:t>
      </w:r>
    </w:p>
    <w:p w14:paraId="000000C0" w14:textId="0FDFE838" w:rsidR="00952398" w:rsidRDefault="00B45C57">
      <w:pPr>
        <w:spacing w:before="240" w:after="240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</w:t>
      </w:r>
      <w:r w:rsidR="00000000">
        <w:rPr>
          <w:rFonts w:ascii="Arial" w:eastAsia="Arial" w:hAnsi="Arial" w:cs="Arial"/>
        </w:rPr>
        <w:t xml:space="preserve"> 1 – Tecnologias do projeto</w:t>
      </w:r>
    </w:p>
    <w:tbl>
      <w:tblPr>
        <w:tblStyle w:val="a4"/>
        <w:tblW w:w="9283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7"/>
        <w:gridCol w:w="1940"/>
        <w:gridCol w:w="5026"/>
      </w:tblGrid>
      <w:tr w:rsidR="00952398" w14:paraId="08870917" w14:textId="77777777">
        <w:trPr>
          <w:trHeight w:val="402"/>
          <w:jc w:val="center"/>
        </w:trPr>
        <w:tc>
          <w:tcPr>
            <w:tcW w:w="92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TECNOLOGIAS PARA O PROJETO</w:t>
            </w:r>
          </w:p>
        </w:tc>
      </w:tr>
      <w:tr w:rsidR="00952398" w14:paraId="3F7475B2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TECNOLOGIA</w:t>
            </w:r>
          </w:p>
          <w:p w14:paraId="000000C5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  <w:p w14:paraId="000000C7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  <w:p w14:paraId="000000C9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52398" w14:paraId="71D40C4C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</w:t>
            </w:r>
          </w:p>
          <w:p w14:paraId="000000CB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Linguagem de marcação utilizada na construção de páginas na Web.</w:t>
            </w:r>
          </w:p>
        </w:tc>
      </w:tr>
      <w:tr w:rsidR="00952398" w14:paraId="6EE8A941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CSS</w:t>
            </w:r>
          </w:p>
          <w:p w14:paraId="000000CF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Mecanismo para adicionar estilos a uma página web, aplicado diretamente nas </w:t>
            </w:r>
            <w:proofErr w:type="spellStart"/>
            <w:r>
              <w:rPr>
                <w:rFonts w:ascii="Arial" w:eastAsia="Arial" w:hAnsi="Arial" w:cs="Arial"/>
              </w:rPr>
              <w:t>tags</w:t>
            </w:r>
            <w:proofErr w:type="spellEnd"/>
            <w:r>
              <w:rPr>
                <w:rFonts w:ascii="Arial" w:eastAsia="Arial" w:hAnsi="Arial" w:cs="Arial"/>
              </w:rPr>
              <w:t xml:space="preserve"> HTML. </w:t>
            </w:r>
          </w:p>
        </w:tc>
      </w:tr>
      <w:tr w:rsidR="00952398" w14:paraId="6EB2274F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</w:t>
            </w:r>
          </w:p>
          <w:p w14:paraId="000000D3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Linguagem de programação interpretada estruturada, de script em alto nível com tipagem dinâmica fraca e </w:t>
            </w:r>
            <w:proofErr w:type="spellStart"/>
            <w:r>
              <w:rPr>
                <w:rFonts w:ascii="Arial" w:eastAsia="Arial" w:hAnsi="Arial" w:cs="Arial"/>
              </w:rPr>
              <w:t>multiparadigma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952398" w14:paraId="439AF5EA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</w:t>
            </w:r>
          </w:p>
          <w:p w14:paraId="000000D7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Framework web com código-fonte aberto para desenvolvimento de componentes de interface e front-end para sites e aplicações web.</w:t>
            </w:r>
          </w:p>
        </w:tc>
      </w:tr>
      <w:tr w:rsidR="00952398" w14:paraId="2AD8E15C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PHP</w:t>
            </w:r>
          </w:p>
          <w:p w14:paraId="000000DB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8.2.4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Linguagem interpretada livre, usada originalmente apenas para o desenvolvimento de aplicações presentes e atuantes no lado do servidor.</w:t>
            </w:r>
          </w:p>
        </w:tc>
      </w:tr>
      <w:tr w:rsidR="00952398" w14:paraId="5D4A479C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Laravel</w:t>
            </w:r>
          </w:p>
          <w:p w14:paraId="000000DF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Laravel é um framework PHP livre e open-</w:t>
            </w:r>
            <w:proofErr w:type="spellStart"/>
            <w:r>
              <w:rPr>
                <w:rFonts w:ascii="Arial" w:eastAsia="Arial" w:hAnsi="Arial" w:cs="Arial"/>
              </w:rPr>
              <w:t>source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952398" w14:paraId="05AA0690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</w:t>
            </w:r>
          </w:p>
          <w:p w14:paraId="000000E3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10.4.28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de gerenciamento de banco de dados, que utiliza a linguagem SQL como interface.  </w:t>
            </w:r>
          </w:p>
        </w:tc>
      </w:tr>
      <w:tr w:rsidR="00952398" w14:paraId="66CA8273" w14:textId="77777777">
        <w:trPr>
          <w:trHeight w:val="984"/>
          <w:jc w:val="center"/>
        </w:trPr>
        <w:tc>
          <w:tcPr>
            <w:tcW w:w="23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Composer</w:t>
            </w:r>
          </w:p>
          <w:p w14:paraId="000000E7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2.5.5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952398" w:rsidRDefault="00000000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Gerenciador de dependências em nível de aplicativo para a linguagem de programação PHP que fornece um formato padrão para gerenciar dependências de software PHP e bibliotecas necessárias. </w:t>
            </w:r>
          </w:p>
        </w:tc>
      </w:tr>
    </w:tbl>
    <w:p w14:paraId="000000EA" w14:textId="77777777" w:rsidR="00952398" w:rsidRDefault="00000000">
      <w:pPr>
        <w:spacing w:before="240" w:after="240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Fonte: Autores.</w:t>
      </w:r>
    </w:p>
    <w:p w14:paraId="000000EB" w14:textId="77777777" w:rsidR="00952398" w:rsidRDefault="00952398">
      <w:pPr>
        <w:spacing w:before="240" w:after="240"/>
        <w:ind w:left="0" w:hanging="2"/>
        <w:rPr>
          <w:rFonts w:ascii="Arial" w:eastAsia="Arial" w:hAnsi="Arial" w:cs="Arial"/>
        </w:rPr>
      </w:pPr>
    </w:p>
    <w:p w14:paraId="000000EC" w14:textId="77777777" w:rsidR="00952398" w:rsidRDefault="00000000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3.4 Desenvolvimento</w:t>
      </w:r>
    </w:p>
    <w:p w14:paraId="000000ED" w14:textId="77777777" w:rsidR="00952398" w:rsidRDefault="00000000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sdt>
        <w:sdtPr>
          <w:tag w:val="goog_rdk_13"/>
          <w:id w:val="66471909"/>
        </w:sdtPr>
        <w:sdtContent>
          <w:commentRangeStart w:id="11"/>
        </w:sdtContent>
      </w:sdt>
      <w:r>
        <w:rPr>
          <w:rFonts w:ascii="Arial" w:eastAsia="Arial" w:hAnsi="Arial" w:cs="Arial"/>
        </w:rPr>
        <w:t>Após a definição de requisitos e funcionalidades para o sistema, é iniciado o processo de desenvolvimento.</w:t>
      </w:r>
      <w:commentRangeEnd w:id="11"/>
      <w:r>
        <w:commentReference w:id="11"/>
      </w:r>
    </w:p>
    <w:p w14:paraId="000000EE" w14:textId="77777777" w:rsidR="00952398" w:rsidRDefault="00000000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3.4.1 </w:t>
      </w:r>
      <w:sdt>
        <w:sdtPr>
          <w:tag w:val="goog_rdk_14"/>
          <w:id w:val="-555631849"/>
        </w:sdtPr>
        <w:sdtContent>
          <w:commentRangeStart w:id="12"/>
        </w:sdtContent>
      </w:sdt>
      <w:r>
        <w:rPr>
          <w:rFonts w:ascii="Arial" w:eastAsia="Arial" w:hAnsi="Arial" w:cs="Arial"/>
          <w:b/>
        </w:rPr>
        <w:t>Front-end</w:t>
      </w:r>
      <w:commentRangeEnd w:id="12"/>
      <w:r>
        <w:commentReference w:id="12"/>
      </w:r>
    </w:p>
    <w:p w14:paraId="000000EF" w14:textId="77777777" w:rsidR="00952398" w:rsidRDefault="00000000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desenvolvimento da interface, interação e usabilidade na aplicação consiste no conjunto das tecnologias HTML (Hypertext Markup </w:t>
      </w:r>
      <w:proofErr w:type="spellStart"/>
      <w:r>
        <w:rPr>
          <w:rFonts w:ascii="Arial" w:eastAsia="Arial" w:hAnsi="Arial" w:cs="Arial"/>
        </w:rPr>
        <w:t>Language</w:t>
      </w:r>
      <w:proofErr w:type="spellEnd"/>
      <w:r>
        <w:rPr>
          <w:rFonts w:ascii="Arial" w:eastAsia="Arial" w:hAnsi="Arial" w:cs="Arial"/>
        </w:rPr>
        <w:t>), CSS (</w:t>
      </w:r>
      <w:proofErr w:type="spellStart"/>
      <w:r>
        <w:rPr>
          <w:rFonts w:ascii="Arial" w:eastAsia="Arial" w:hAnsi="Arial" w:cs="Arial"/>
        </w:rPr>
        <w:t>Cascading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Style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Sheets</w:t>
      </w:r>
      <w:proofErr w:type="spellEnd"/>
      <w:r>
        <w:rPr>
          <w:rFonts w:ascii="Arial" w:eastAsia="Arial" w:hAnsi="Arial" w:cs="Arial"/>
        </w:rPr>
        <w:t xml:space="preserve">) com o framework Bootstrap e para aumentar as interações na aplicação o JavaScript com as bibliotecas Google </w:t>
      </w:r>
      <w:proofErr w:type="spellStart"/>
      <w:r>
        <w:rPr>
          <w:rFonts w:ascii="Arial" w:eastAsia="Arial" w:hAnsi="Arial" w:cs="Arial"/>
        </w:rPr>
        <w:t>Charts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JCrop</w:t>
      </w:r>
      <w:proofErr w:type="spellEnd"/>
      <w:r>
        <w:rPr>
          <w:rFonts w:ascii="Arial" w:eastAsia="Arial" w:hAnsi="Arial" w:cs="Arial"/>
        </w:rPr>
        <w:t>.</w:t>
      </w:r>
    </w:p>
    <w:p w14:paraId="000000F0" w14:textId="77777777" w:rsidR="00952398" w:rsidRDefault="00000000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realizar a estrutura das páginas foi utilizado o HTML, pois é um padrão consolidado no desenvolvimento WEB.</w:t>
      </w:r>
    </w:p>
    <w:p w14:paraId="000000F1" w14:textId="77777777" w:rsidR="00952398" w:rsidRDefault="00000000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 design da aplicação foi construído utilizando CSS, possibilitando a criação de formulários, interfaces e menus de modo dinâmico e responsivo. Adicionalmente, foi incluído o framework Bootstrap, gerando uma variação de componentes e interfaces voltadas ao front-end.</w:t>
      </w:r>
    </w:p>
    <w:p w14:paraId="000000F2" w14:textId="77777777" w:rsidR="00952398" w:rsidRDefault="00000000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Sendo utilizado para gerar páginas dinâmicas e interativas ao usuário, o JavaScript possibilita a visualização de gráficos com o Google </w:t>
      </w:r>
      <w:proofErr w:type="spellStart"/>
      <w:r>
        <w:rPr>
          <w:rFonts w:ascii="Arial" w:eastAsia="Arial" w:hAnsi="Arial" w:cs="Arial"/>
        </w:rPr>
        <w:t>Charts</w:t>
      </w:r>
      <w:proofErr w:type="spellEnd"/>
      <w:r>
        <w:rPr>
          <w:rFonts w:ascii="Arial" w:eastAsia="Arial" w:hAnsi="Arial" w:cs="Arial"/>
        </w:rPr>
        <w:t xml:space="preserve"> e selecionar uma parte de imagens a partir do </w:t>
      </w:r>
      <w:proofErr w:type="spellStart"/>
      <w:r>
        <w:rPr>
          <w:rFonts w:ascii="Arial" w:eastAsia="Arial" w:hAnsi="Arial" w:cs="Arial"/>
        </w:rPr>
        <w:t>JCrop</w:t>
      </w:r>
      <w:proofErr w:type="spellEnd"/>
      <w:r>
        <w:rPr>
          <w:rFonts w:ascii="Arial" w:eastAsia="Arial" w:hAnsi="Arial" w:cs="Arial"/>
        </w:rPr>
        <w:t>.</w:t>
      </w:r>
    </w:p>
    <w:p w14:paraId="000000F3" w14:textId="77777777" w:rsidR="00952398" w:rsidRDefault="00000000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3.4.2 Back-end</w:t>
      </w:r>
    </w:p>
    <w:p w14:paraId="000000F4" w14:textId="77777777" w:rsidR="00952398" w:rsidRDefault="00000000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o desenvolvimento do </w:t>
      </w:r>
      <w:proofErr w:type="spellStart"/>
      <w:r>
        <w:rPr>
          <w:rFonts w:ascii="Arial" w:eastAsia="Arial" w:hAnsi="Arial" w:cs="Arial"/>
        </w:rPr>
        <w:t>back</w:t>
      </w:r>
      <w:proofErr w:type="spellEnd"/>
      <w:r>
        <w:rPr>
          <w:rFonts w:ascii="Arial" w:eastAsia="Arial" w:hAnsi="Arial" w:cs="Arial"/>
        </w:rPr>
        <w:t xml:space="preserve">-end, foram utilizados a linguagem PHP (Hypertext </w:t>
      </w:r>
      <w:proofErr w:type="spellStart"/>
      <w:r>
        <w:rPr>
          <w:rFonts w:ascii="Arial" w:eastAsia="Arial" w:hAnsi="Arial" w:cs="Arial"/>
        </w:rPr>
        <w:t>Preprocessor</w:t>
      </w:r>
      <w:proofErr w:type="spellEnd"/>
      <w:r>
        <w:rPr>
          <w:rFonts w:ascii="Arial" w:eastAsia="Arial" w:hAnsi="Arial" w:cs="Arial"/>
        </w:rPr>
        <w:t>), com o framework Laravel, em conjunto com o banco de dados MySQL, sendo responsável por armazenar todas as informações da aplicação e com a biblioteca OCR-PHP.</w:t>
      </w:r>
    </w:p>
    <w:p w14:paraId="000000F5" w14:textId="77777777" w:rsidR="00952398" w:rsidRDefault="00000000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junção do PHP e o framework </w:t>
      </w:r>
      <w:proofErr w:type="spellStart"/>
      <w:r>
        <w:rPr>
          <w:rFonts w:ascii="Arial" w:eastAsia="Arial" w:hAnsi="Arial" w:cs="Arial"/>
        </w:rPr>
        <w:t>laravel</w:t>
      </w:r>
      <w:proofErr w:type="spellEnd"/>
      <w:r>
        <w:rPr>
          <w:rFonts w:ascii="Arial" w:eastAsia="Arial" w:hAnsi="Arial" w:cs="Arial"/>
        </w:rPr>
        <w:t xml:space="preserve"> é uma combinação ideal para desenvolvimento de aplicações WEB, sendo uma tecnologia amplamente utilizada no mercado possuindo alto desempenho e mais segurança para a aplicação e os seus usuários.</w:t>
      </w:r>
    </w:p>
    <w:p w14:paraId="000000F6" w14:textId="77777777" w:rsidR="00952398" w:rsidRDefault="00000000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Utilizando o banco de dados </w:t>
      </w:r>
      <w:proofErr w:type="spellStart"/>
      <w:r>
        <w:rPr>
          <w:rFonts w:ascii="Arial" w:eastAsia="Arial" w:hAnsi="Arial" w:cs="Arial"/>
        </w:rPr>
        <w:t>mysql</w:t>
      </w:r>
      <w:proofErr w:type="spellEnd"/>
      <w:r>
        <w:rPr>
          <w:rFonts w:ascii="Arial" w:eastAsia="Arial" w:hAnsi="Arial" w:cs="Arial"/>
        </w:rPr>
        <w:t>, é possível realizar o armazenamento de todas as informações da aplicação e dos usuários, permitindo uma escalabilidade em quantidade de usuários, pois com sua eficiência e desempenho, é possível realizar múltiplas consultas ao banco de dados sem afetar a disponibilidade da aplicação.</w:t>
      </w:r>
    </w:p>
    <w:p w14:paraId="000000F7" w14:textId="77777777" w:rsidR="00952398" w:rsidRDefault="00000000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biblioteca OCR-PHP é utilizada para agregar um dinamismo à aplicação, possibilitando um usuário que insira uma nota fiscal e filtre o valor desejado, sendo posteriormente utilizado em outras funcionalidades da aplicação.</w:t>
      </w:r>
    </w:p>
    <w:p w14:paraId="000000F8" w14:textId="77777777" w:rsidR="00952398" w:rsidRDefault="00000000">
      <w:pPr>
        <w:spacing w:before="240" w:after="240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3.5 Validação</w:t>
      </w:r>
    </w:p>
    <w:p w14:paraId="000000F9" w14:textId="77777777" w:rsidR="00952398" w:rsidRDefault="00000000">
      <w:pPr>
        <w:spacing w:before="240" w:after="240" w:line="360" w:lineRule="auto"/>
        <w:ind w:left="0" w:hanging="2"/>
        <w:jc w:val="both"/>
        <w:rPr>
          <w:rFonts w:ascii="Arial" w:eastAsia="Arial" w:hAnsi="Arial" w:cs="Arial"/>
        </w:rPr>
      </w:pPr>
      <w:sdt>
        <w:sdtPr>
          <w:tag w:val="goog_rdk_15"/>
          <w:id w:val="126904699"/>
        </w:sdtPr>
        <w:sdtContent>
          <w:commentRangeStart w:id="13"/>
        </w:sdtContent>
      </w:sdt>
      <w:r>
        <w:rPr>
          <w:rFonts w:ascii="Arial" w:eastAsia="Arial" w:hAnsi="Arial" w:cs="Arial"/>
        </w:rPr>
        <w:t>O</w:t>
      </w:r>
      <w:commentRangeEnd w:id="13"/>
      <w:r>
        <w:commentReference w:id="13"/>
      </w:r>
      <w:r>
        <w:rPr>
          <w:rFonts w:ascii="Arial" w:eastAsia="Arial" w:hAnsi="Arial" w:cs="Arial"/>
        </w:rPr>
        <w:t xml:space="preserve"> processo de validação consiste em casos de uso da aplicação, sendo descrito etapas de cada funcionalidade e seus respectivos processos. Além disso, será realizado teste de qualidade de software, de acordo com o descrito abaixo: </w:t>
      </w:r>
    </w:p>
    <w:p w14:paraId="000000FA" w14:textId="07F7548B" w:rsidR="00952398" w:rsidRDefault="00000000">
      <w:pPr>
        <w:spacing w:before="240" w:after="240"/>
        <w:ind w:left="0" w:hanging="2"/>
        <w:jc w:val="center"/>
        <w:rPr>
          <w:rFonts w:ascii="Arial" w:eastAsia="Arial" w:hAnsi="Arial" w:cs="Arial"/>
        </w:rPr>
      </w:pPr>
      <w:sdt>
        <w:sdtPr>
          <w:tag w:val="goog_rdk_16"/>
          <w:id w:val="585957089"/>
        </w:sdtPr>
        <w:sdtContent>
          <w:commentRangeStart w:id="14"/>
        </w:sdtContent>
      </w:sdt>
      <w:r w:rsidR="00B45C57">
        <w:rPr>
          <w:rFonts w:ascii="Arial" w:eastAsia="Arial" w:hAnsi="Arial" w:cs="Arial"/>
        </w:rPr>
        <w:t>Quadro</w:t>
      </w:r>
      <w:r>
        <w:rPr>
          <w:rFonts w:ascii="Arial" w:eastAsia="Arial" w:hAnsi="Arial" w:cs="Arial"/>
        </w:rPr>
        <w:t xml:space="preserve"> 2</w:t>
      </w:r>
      <w:commentRangeEnd w:id="14"/>
      <w:r>
        <w:commentReference w:id="14"/>
      </w:r>
      <w:r>
        <w:rPr>
          <w:rFonts w:ascii="Arial" w:eastAsia="Arial" w:hAnsi="Arial" w:cs="Arial"/>
        </w:rPr>
        <w:t xml:space="preserve"> - Teste de Banco de dados</w:t>
      </w:r>
      <w:r>
        <w:rPr>
          <w:rFonts w:ascii="Arial" w:eastAsia="Arial" w:hAnsi="Arial" w:cs="Arial"/>
        </w:rPr>
        <w:br/>
      </w:r>
    </w:p>
    <w:tbl>
      <w:tblPr>
        <w:tblStyle w:val="a5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952398" w14:paraId="1FAD2CCF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9523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0FC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do teste</w:t>
            </w:r>
          </w:p>
          <w:p w14:paraId="000000FD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o tempo de resposta média de consultas no banco de dados do sistema.</w:t>
            </w:r>
          </w:p>
        </w:tc>
      </w:tr>
      <w:tr w:rsidR="00952398" w14:paraId="519CC6E2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9523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00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Técnica utilizada</w:t>
            </w:r>
          </w:p>
          <w:p w14:paraId="00000101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9523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Efetuar uma carga ao sistema com diversos itens através de um robô desta forma simulando a utilização de diversos usuário criando assim um ambiente próximo ao de produção.</w:t>
            </w:r>
          </w:p>
        </w:tc>
      </w:tr>
      <w:tr w:rsidR="00952398" w14:paraId="0686A319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9523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04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Critério para aprovação</w:t>
            </w:r>
          </w:p>
          <w:p w14:paraId="00000105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9523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aplicação deve responder a todo o teste com um tempo médio de resposta para abrir uma nova tela inferior a 3 segundos.</w:t>
            </w:r>
          </w:p>
        </w:tc>
      </w:tr>
      <w:tr w:rsidR="00952398" w14:paraId="762BA522" w14:textId="77777777">
        <w:trPr>
          <w:trHeight w:val="1770"/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9523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08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Obs</w:t>
            </w:r>
            <w:proofErr w:type="spellEnd"/>
          </w:p>
          <w:p w14:paraId="00000109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9523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Necessário efetuar os testes de carga o mais próximo possível de um ambiente de produção real.</w:t>
            </w:r>
          </w:p>
        </w:tc>
      </w:tr>
    </w:tbl>
    <w:p w14:paraId="0000010B" w14:textId="77777777" w:rsidR="00952398" w:rsidRDefault="00952398">
      <w:pPr>
        <w:spacing w:before="240" w:after="240"/>
        <w:ind w:left="0" w:hanging="2"/>
        <w:jc w:val="center"/>
        <w:rPr>
          <w:rFonts w:ascii="Arial" w:eastAsia="Arial" w:hAnsi="Arial" w:cs="Arial"/>
        </w:rPr>
      </w:pPr>
    </w:p>
    <w:p w14:paraId="0000010C" w14:textId="34CAE50C" w:rsidR="00952398" w:rsidRDefault="00B45C57">
      <w:pPr>
        <w:spacing w:before="240" w:after="240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</w:t>
      </w:r>
      <w:r w:rsidR="00000000">
        <w:rPr>
          <w:rFonts w:ascii="Arial" w:eastAsia="Arial" w:hAnsi="Arial" w:cs="Arial"/>
        </w:rPr>
        <w:t xml:space="preserve"> 3 - Teste de Interface de Usuári</w:t>
      </w:r>
      <w:sdt>
        <w:sdtPr>
          <w:tag w:val="goog_rdk_17"/>
          <w:id w:val="114719107"/>
        </w:sdtPr>
        <w:sdtContent>
          <w:commentRangeStart w:id="15"/>
        </w:sdtContent>
      </w:sdt>
      <w:r w:rsidR="00000000">
        <w:rPr>
          <w:rFonts w:ascii="Arial" w:eastAsia="Arial" w:hAnsi="Arial" w:cs="Arial"/>
        </w:rPr>
        <w:t>o</w:t>
      </w:r>
      <w:commentRangeEnd w:id="15"/>
      <w:r w:rsidR="00000000">
        <w:commentReference w:id="15"/>
      </w:r>
    </w:p>
    <w:tbl>
      <w:tblPr>
        <w:tblStyle w:val="a6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952398" w14:paraId="73C70C90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9523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0E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do teste</w:t>
            </w:r>
          </w:p>
          <w:p w14:paraId="0000010F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9523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a usabilidade do sistema, de modo que apresente as dificuldades para utilizar a aplicação.</w:t>
            </w:r>
          </w:p>
          <w:p w14:paraId="00000111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952398" w14:paraId="3639D731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9523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13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Técnica utilizada</w:t>
            </w:r>
          </w:p>
          <w:p w14:paraId="00000114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9523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Efetuar uma bateria de testes com pessoas de diferentes idades.</w:t>
            </w:r>
          </w:p>
          <w:p w14:paraId="00000116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952398" w14:paraId="64013569" w14:textId="77777777">
        <w:trPr>
          <w:trHeight w:val="20"/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9523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18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Critério para aprovação</w:t>
            </w:r>
          </w:p>
          <w:p w14:paraId="00000119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9523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A aplicação deve ter uma taxa de dificuldade abaixo de 7,5%.</w:t>
            </w:r>
          </w:p>
        </w:tc>
      </w:tr>
      <w:tr w:rsidR="00952398" w14:paraId="1D6AE958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9523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1C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Obs</w:t>
            </w:r>
            <w:proofErr w:type="spellEnd"/>
          </w:p>
          <w:p w14:paraId="0000011D" w14:textId="77777777" w:rsidR="00952398" w:rsidRDefault="0095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9523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Necessário efetuar os testes com uma variedade de pessoas e com conhecimentos de tecnologia diferente, para ter uma visão mais ampla dos usuários.</w:t>
            </w:r>
          </w:p>
        </w:tc>
      </w:tr>
    </w:tbl>
    <w:p w14:paraId="0000011F" w14:textId="77777777" w:rsidR="00952398" w:rsidRDefault="00952398">
      <w:pPr>
        <w:spacing w:before="240" w:after="240"/>
        <w:ind w:left="0" w:hanging="2"/>
        <w:jc w:val="center"/>
        <w:rPr>
          <w:rFonts w:ascii="Arial" w:eastAsia="Arial" w:hAnsi="Arial" w:cs="Arial"/>
        </w:rPr>
      </w:pPr>
    </w:p>
    <w:p w14:paraId="00000120" w14:textId="6353E053" w:rsidR="00952398" w:rsidRDefault="00B45C57">
      <w:pPr>
        <w:spacing w:before="240" w:after="240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</w:t>
      </w:r>
      <w:r w:rsidR="00000000">
        <w:rPr>
          <w:rFonts w:ascii="Arial" w:eastAsia="Arial" w:hAnsi="Arial" w:cs="Arial"/>
        </w:rPr>
        <w:t xml:space="preserve"> 4 - Teste de leitura de dados com OCR</w:t>
      </w:r>
      <w:r w:rsidR="00000000">
        <w:rPr>
          <w:rFonts w:ascii="Arial" w:eastAsia="Arial" w:hAnsi="Arial" w:cs="Arial"/>
        </w:rPr>
        <w:tab/>
      </w:r>
    </w:p>
    <w:tbl>
      <w:tblPr>
        <w:tblStyle w:val="a7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952398" w14:paraId="29869389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952398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22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do teste</w:t>
            </w:r>
          </w:p>
          <w:p w14:paraId="00000123" w14:textId="77777777" w:rsidR="00952398" w:rsidRDefault="00952398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o funcionamento da funcionalidade.</w:t>
            </w:r>
          </w:p>
        </w:tc>
      </w:tr>
      <w:tr w:rsidR="00952398" w14:paraId="2AD6BBF3" w14:textId="77777777">
        <w:trPr>
          <w:trHeight w:val="1890"/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952398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26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Técnica utilizada</w:t>
            </w:r>
          </w:p>
          <w:p w14:paraId="00000127" w14:textId="77777777" w:rsidR="00952398" w:rsidRDefault="00952398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Utilizando uma variedade de notas fiscais, com qualidades de fotos diferentes, podemos entender a porcentagem de eficácia e seus possíveis erros.</w:t>
            </w:r>
          </w:p>
        </w:tc>
      </w:tr>
      <w:tr w:rsidR="00952398" w14:paraId="0AF51034" w14:textId="77777777">
        <w:trPr>
          <w:trHeight w:val="1442"/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2A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Critério para aprovação</w:t>
            </w:r>
          </w:p>
          <w:p w14:paraId="0000012B" w14:textId="77777777" w:rsidR="00952398" w:rsidRDefault="00952398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funcionalidade deve identificar o valor da nota fiscal corretamente.</w:t>
            </w:r>
          </w:p>
        </w:tc>
      </w:tr>
      <w:tr w:rsidR="00952398" w14:paraId="767B53D5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2E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Obs</w:t>
            </w:r>
            <w:proofErr w:type="spellEnd"/>
          </w:p>
          <w:p w14:paraId="0000012F" w14:textId="77777777" w:rsidR="00952398" w:rsidRDefault="00952398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Necessário efetuar os testes com uma variedade na qualidade das imagens, para simular possíveis casos em ambientes de produção.</w:t>
            </w:r>
          </w:p>
        </w:tc>
      </w:tr>
    </w:tbl>
    <w:p w14:paraId="00000131" w14:textId="77777777" w:rsidR="00952398" w:rsidRDefault="00952398">
      <w:pPr>
        <w:spacing w:before="240" w:after="240"/>
        <w:ind w:left="0" w:hanging="2"/>
        <w:rPr>
          <w:rFonts w:ascii="Arial" w:eastAsia="Arial" w:hAnsi="Arial" w:cs="Arial"/>
        </w:rPr>
      </w:pPr>
    </w:p>
    <w:p w14:paraId="00000132" w14:textId="77777777" w:rsidR="00952398" w:rsidRDefault="00952398">
      <w:pPr>
        <w:spacing w:before="240" w:after="240"/>
        <w:ind w:left="0" w:hanging="2"/>
        <w:jc w:val="center"/>
        <w:rPr>
          <w:rFonts w:ascii="Arial" w:eastAsia="Arial" w:hAnsi="Arial" w:cs="Arial"/>
        </w:rPr>
      </w:pPr>
    </w:p>
    <w:p w14:paraId="00000133" w14:textId="527C117F" w:rsidR="00952398" w:rsidRDefault="00B45C57">
      <w:pPr>
        <w:spacing w:before="240" w:after="240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</w:t>
      </w:r>
      <w:r w:rsidR="00000000">
        <w:rPr>
          <w:rFonts w:ascii="Arial" w:eastAsia="Arial" w:hAnsi="Arial" w:cs="Arial"/>
        </w:rPr>
        <w:t xml:space="preserve"> 5 - Teste de Carga </w:t>
      </w:r>
      <w:r w:rsidR="00000000">
        <w:rPr>
          <w:rFonts w:ascii="Arial" w:eastAsia="Arial" w:hAnsi="Arial" w:cs="Arial"/>
        </w:rPr>
        <w:tab/>
      </w:r>
    </w:p>
    <w:tbl>
      <w:tblPr>
        <w:tblStyle w:val="a8"/>
        <w:tblW w:w="963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952398" w14:paraId="744C1460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952398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35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do teste</w:t>
            </w:r>
          </w:p>
          <w:p w14:paraId="00000136" w14:textId="77777777" w:rsidR="00952398" w:rsidRDefault="00952398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o tempo de resposta médio para utilização das telas do sistema e para efetuar o cadastro de diversos dados tais como novas receitas e despesas.</w:t>
            </w:r>
          </w:p>
        </w:tc>
      </w:tr>
      <w:tr w:rsidR="00952398" w14:paraId="25B6ACC6" w14:textId="77777777">
        <w:trPr>
          <w:trHeight w:val="1890"/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952398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39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Técnica utilizada</w:t>
            </w:r>
          </w:p>
          <w:p w14:paraId="0000013A" w14:textId="77777777" w:rsidR="00952398" w:rsidRDefault="00952398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Efetuar uma carga ao sistema com diversos itens através de um robô desta forma simulando a utilização de diversos usuário criando assim um ambiente próximo ao de produção.</w:t>
            </w:r>
          </w:p>
        </w:tc>
      </w:tr>
      <w:tr w:rsidR="00952398" w14:paraId="6C0EF22E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3D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Critério para aprovação</w:t>
            </w:r>
          </w:p>
          <w:p w14:paraId="0000013E" w14:textId="77777777" w:rsidR="00952398" w:rsidRDefault="00952398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A aplicação deve responder a todo o teste </w:t>
            </w:r>
            <w:r>
              <w:rPr>
                <w:rFonts w:ascii="Arial" w:eastAsia="Arial" w:hAnsi="Arial" w:cs="Arial"/>
              </w:rPr>
              <w:lastRenderedPageBreak/>
              <w:t>com um tempo médio de resposta para abrir uma nova tela inferior a 3 segundos.</w:t>
            </w:r>
          </w:p>
        </w:tc>
      </w:tr>
      <w:tr w:rsidR="00952398" w14:paraId="146DCF24" w14:textId="77777777">
        <w:trPr>
          <w:jc w:val="center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</w:r>
          </w:p>
          <w:p w14:paraId="00000141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Obs</w:t>
            </w:r>
            <w:proofErr w:type="spellEnd"/>
          </w:p>
          <w:p w14:paraId="00000142" w14:textId="77777777" w:rsidR="00952398" w:rsidRDefault="00952398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952398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Necessário efetuar os testes de carga o mais próximo possível de um ambiente de produção real.</w:t>
            </w:r>
          </w:p>
        </w:tc>
      </w:tr>
    </w:tbl>
    <w:p w14:paraId="00000144" w14:textId="77777777" w:rsidR="00952398" w:rsidRDefault="00000000">
      <w:pPr>
        <w:spacing w:before="240" w:after="240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00000145" w14:textId="77777777" w:rsidR="00952398" w:rsidRDefault="00952398">
      <w:pPr>
        <w:ind w:left="0" w:hanging="2"/>
        <w:jc w:val="both"/>
        <w:rPr>
          <w:rFonts w:ascii="Arial" w:eastAsia="Arial" w:hAnsi="Arial" w:cs="Arial"/>
          <w:b/>
        </w:rPr>
      </w:pPr>
    </w:p>
    <w:p w14:paraId="00000146" w14:textId="77777777" w:rsidR="00952398" w:rsidRDefault="0000000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 Resultados Esperados</w:t>
      </w:r>
    </w:p>
    <w:p w14:paraId="00000147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148" w14:textId="77777777" w:rsidR="00952398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Ao término deste projeto, espera-se estar disponível um software que ajude a população brasileira a entender de forma melhor onde está localizado o maior gasto de seu capital, gerando uma maior visibilidade e equilíbrio econômico do usuário.</w:t>
      </w:r>
    </w:p>
    <w:p w14:paraId="00000149" w14:textId="77777777" w:rsidR="00952398" w:rsidRDefault="00952398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0000014A" w14:textId="77777777" w:rsidR="00952398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 a utilização da tecnologia, o software criado será responsivo para ser utilizado em qualquer aparelho com conexão à internet, por exemplo o celular, permitindo um usuário cadastrado realizar inserção de dados financeiros em categorias diversas, separando os valores de suas despesas e ao fim do mês sendo gerado um relatório mensal com os ganhos e gastos. </w:t>
      </w:r>
    </w:p>
    <w:p w14:paraId="0000014B" w14:textId="77777777" w:rsidR="00952398" w:rsidRDefault="00952398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0000014C" w14:textId="77777777" w:rsidR="00952398" w:rsidRDefault="0000000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 Considerações Finais</w:t>
      </w:r>
    </w:p>
    <w:p w14:paraId="0000014D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14E" w14:textId="77777777" w:rsidR="00952398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fim, até esta etapa do trabalho está sendo muito benéfica, sendo realizado um amplo trabalho de pesquisa para fundamentação do mesmo e estudos mais aprofundados a respeito da pergunta problema “como auxiliar os brasileiros a cuidar melhor de suas finanças?". De modo que o usuário da aplicação consiga reestruturar a sua organização financeira e de familiares</w:t>
      </w:r>
      <w:sdt>
        <w:sdtPr>
          <w:tag w:val="goog_rdk_18"/>
          <w:id w:val="-1486856581"/>
        </w:sdtPr>
        <w:sdtContent>
          <w:commentRangeStart w:id="16"/>
        </w:sdtContent>
      </w:sdt>
      <w:r>
        <w:rPr>
          <w:rFonts w:ascii="Arial" w:eastAsia="Arial" w:hAnsi="Arial" w:cs="Arial"/>
        </w:rPr>
        <w:t>.</w:t>
      </w:r>
      <w:commentRangeEnd w:id="16"/>
      <w:r>
        <w:commentReference w:id="16"/>
      </w:r>
      <w:r>
        <w:br w:type="page"/>
      </w:r>
    </w:p>
    <w:p w14:paraId="0000014F" w14:textId="77777777" w:rsidR="00952398" w:rsidRDefault="00952398">
      <w:pPr>
        <w:ind w:left="0" w:hanging="2"/>
        <w:jc w:val="center"/>
        <w:rPr>
          <w:rFonts w:ascii="Arial" w:eastAsia="Arial" w:hAnsi="Arial" w:cs="Arial"/>
          <w:b/>
        </w:rPr>
      </w:pPr>
    </w:p>
    <w:p w14:paraId="00000150" w14:textId="77777777" w:rsidR="00952398" w:rsidRDefault="00000000">
      <w:pPr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Referências Bibliográficas</w:t>
      </w:r>
    </w:p>
    <w:p w14:paraId="00000151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152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ACESSO à internet e à televisão e posse de telefone móvel celular para uso pessoal 2021. </w:t>
      </w:r>
      <w:r>
        <w:rPr>
          <w:rFonts w:ascii="Arial" w:eastAsia="Arial" w:hAnsi="Arial" w:cs="Arial"/>
          <w:b/>
          <w:color w:val="000000"/>
          <w:sz w:val="20"/>
          <w:szCs w:val="20"/>
        </w:rPr>
        <w:t>IBGE</w:t>
      </w:r>
      <w:r>
        <w:rPr>
          <w:rFonts w:ascii="Arial" w:eastAsia="Arial" w:hAnsi="Arial" w:cs="Arial"/>
          <w:color w:val="000000"/>
          <w:sz w:val="20"/>
          <w:szCs w:val="20"/>
        </w:rPr>
        <w:t>,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], p. 1-12, 2 fev. 2022. Disponível em: https://biblioteca.ibge.gov.br/index.php/biblioteca-catalogo?view=detalhes&amp;id=2101963. Acesso em: 31 maio 2023.</w:t>
      </w:r>
    </w:p>
    <w:p w14:paraId="00000153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54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BELL 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Peter; BEER,  Brent. </w:t>
      </w:r>
      <w:r>
        <w:rPr>
          <w:rFonts w:ascii="Arial" w:eastAsia="Arial" w:hAnsi="Arial" w:cs="Arial"/>
          <w:b/>
          <w:color w:val="000000"/>
          <w:sz w:val="20"/>
          <w:szCs w:val="20"/>
        </w:rPr>
        <w:t>Introdução ao GitHub</w:t>
      </w:r>
      <w:r>
        <w:rPr>
          <w:rFonts w:ascii="Arial" w:eastAsia="Arial" w:hAnsi="Arial" w:cs="Arial"/>
          <w:color w:val="000000"/>
          <w:sz w:val="20"/>
          <w:szCs w:val="20"/>
        </w:rPr>
        <w:t>: um Guia que Não é Técnico. 1. ed.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]: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Novatec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Editora, 09/12/2014. 136 p. Disponível em: https://www.amazon.com.br/Introdu%C3%A7%C3%A3o-ao-GitHub-Peter-Bell/dp/857522414X. Acesso em: 31 maio 2023.</w:t>
      </w:r>
    </w:p>
    <w:p w14:paraId="00000155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56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CONFEDERAÇÃO NACIONAL DO COMÉRCIO DE BENS, SERVIÇOS E TURISMO (Brasil). Pesquisa de Endividamento e Inadimplência do Consumidor: ENDIVIDAMENTO ENCERRA SEMESTRE EM QUEDA.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Portal do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Comercio 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], p. 1-3, 1 jun. 2022. Disponível em: https://portal-bucket.azureedge.net/wp-content/2022/07/7179e1c1f1ea02f1f74bd176d60a3e06.pdf. Acesso em: 31 maio 2023.</w:t>
      </w:r>
    </w:p>
    <w:p w14:paraId="00000157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58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DESENVOLVIMENTO DE UM APLICATIVO MÓVEL COM OCR E RECONHECIMENTO DE VOZ PARA LEITURA DE CONSUMO DE ÁGUA E GÁS EM CONDOMÍNIOS. </w:t>
      </w:r>
      <w:r>
        <w:rPr>
          <w:rFonts w:ascii="Arial" w:eastAsia="Arial" w:hAnsi="Arial" w:cs="Arial"/>
          <w:b/>
          <w:color w:val="000000"/>
          <w:sz w:val="20"/>
          <w:szCs w:val="20"/>
        </w:rPr>
        <w:t>Repositório Institucional da UCS</w:t>
      </w:r>
      <w:r>
        <w:rPr>
          <w:rFonts w:ascii="Arial" w:eastAsia="Arial" w:hAnsi="Arial" w:cs="Arial"/>
          <w:color w:val="000000"/>
          <w:sz w:val="20"/>
          <w:szCs w:val="20"/>
        </w:rPr>
        <w:t>,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], p. 1-106, 1 nov. 2016. Disponível em: https://repositorio.ucs.br/xmlui/bitstream/handle/11338/1554/TCC%20Ricardo%20Pasin%20Andrade.pdf?sequence=1&amp;isAllowed=y. Acesso em: 31 maio 2023.</w:t>
      </w:r>
    </w:p>
    <w:p w14:paraId="00000159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5A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DUCKETT, Jon.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HTML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and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CSS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Design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Build Websites.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]: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Wiley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7/11/2011. 512 p. Disponível em: https://www.amazon.com.br/HTML-CSS-Design-Build-Websites/dp/1118008189. Acesso em: 31 maio 2023.</w:t>
      </w:r>
    </w:p>
    <w:p w14:paraId="0000015B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5C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FLANAGAN, David.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JavaScript: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O Guia Definitivo. Tradução:  João Eduardo Nóbrega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Tortello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 6. ed.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]: Bookman, 29/08/2012. 1080 p. Disponível em: https://www.amazon.com.br/JavaScript-Guia-Definitivo-David-Flanagan/dp/856583719X/ref=sr_1_1?__mk_pt_BR=%C3%85M%C3%85%C5%BD%C3%95%C3%91&amp;keywords=JavaScript%3A+O+Guia+Definitivo&amp;s=books&amp;sr=1-1&amp;ufe=app_do%3Aamzn1.fos.6121c6c4-c969-43ae-92f7-cc248fc6181d. Acesso em: 31 maio 2023.</w:t>
      </w:r>
    </w:p>
    <w:p w14:paraId="0000015D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5E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GONÇALVES, Suelen Souza. A Educação Financeira Frente ao Consumo e Endividamento Das Famílias Brasileiras. </w:t>
      </w:r>
      <w:r>
        <w:rPr>
          <w:rFonts w:ascii="Arial" w:eastAsia="Arial" w:hAnsi="Arial" w:cs="Arial"/>
          <w:b/>
          <w:color w:val="000000"/>
          <w:sz w:val="20"/>
          <w:szCs w:val="20"/>
        </w:rPr>
        <w:t>Universidade Federal de Santa Catarina</w:t>
      </w:r>
      <w:r>
        <w:rPr>
          <w:rFonts w:ascii="Arial" w:eastAsia="Arial" w:hAnsi="Arial" w:cs="Arial"/>
          <w:color w:val="000000"/>
          <w:sz w:val="20"/>
          <w:szCs w:val="20"/>
        </w:rPr>
        <w:t>,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], p. 1-48, 4 mar. 2022. Disponível em: https://repositorio.ufsc.br/handle/123456789/232079. Acesso em: 31 maio 2023.</w:t>
      </w:r>
    </w:p>
    <w:p w14:paraId="0000015F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0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GRANJEIRO, Cintia Franca; SANTOS, Fernando de Almeida. ESTUDO SOBRE A INADIMPLÊNCIA DE PESSOAS FÍSICAS NO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BRASIL::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O USO DO CARTÃO DE CRÉDITO. </w:t>
      </w:r>
      <w:r>
        <w:rPr>
          <w:rFonts w:ascii="Arial" w:eastAsia="Arial" w:hAnsi="Arial" w:cs="Arial"/>
          <w:b/>
          <w:color w:val="000000"/>
          <w:sz w:val="20"/>
          <w:szCs w:val="20"/>
        </w:rPr>
        <w:t>Liceu On-Line</w:t>
      </w:r>
      <w:r>
        <w:rPr>
          <w:rFonts w:ascii="Arial" w:eastAsia="Arial" w:hAnsi="Arial" w:cs="Arial"/>
          <w:color w:val="000000"/>
          <w:sz w:val="20"/>
          <w:szCs w:val="20"/>
        </w:rPr>
        <w:t>, São Paulo, v. 6, n. 1, p. 32-50, 1 jun. 2016. Disponível em: https://liceu.fecap.br/LICEU_ON-LINE/article/view/1734. Acesso em: 31 maio 2023.</w:t>
      </w:r>
    </w:p>
    <w:p w14:paraId="00000161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2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GRÄF,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Claudir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Olipio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; GRÄF,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Marleni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. PLANEJAMENTO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FINANCEIRO::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FUGINDO DAS DÍVIDAS. </w:t>
      </w:r>
      <w:r>
        <w:rPr>
          <w:rFonts w:ascii="Arial" w:eastAsia="Arial" w:hAnsi="Arial" w:cs="Arial"/>
          <w:b/>
          <w:color w:val="000000"/>
          <w:sz w:val="20"/>
          <w:szCs w:val="20"/>
        </w:rPr>
        <w:t>Revista da Universidade Vale do Rio Verde</w:t>
      </w:r>
      <w:r>
        <w:rPr>
          <w:rFonts w:ascii="Arial" w:eastAsia="Arial" w:hAnsi="Arial" w:cs="Arial"/>
          <w:color w:val="000000"/>
          <w:sz w:val="20"/>
          <w:szCs w:val="20"/>
        </w:rPr>
        <w:t>,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], p. 183-191, 15 jan. 2014. Disponível em: https://dialnet.unirioja.es/servlet/articulo?codigo=5033204. Acesso em: 31 maio 2023.</w:t>
      </w:r>
    </w:p>
    <w:p w14:paraId="00000163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KIYOSAKI 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Robert T. </w:t>
      </w:r>
      <w:r>
        <w:rPr>
          <w:rFonts w:ascii="Arial" w:eastAsia="Arial" w:hAnsi="Arial" w:cs="Arial"/>
          <w:b/>
          <w:color w:val="000000"/>
          <w:sz w:val="20"/>
          <w:szCs w:val="20"/>
        </w:rPr>
        <w:t>Pai Rico, Pai Pobre</w:t>
      </w:r>
      <w:r>
        <w:rPr>
          <w:rFonts w:ascii="Arial" w:eastAsia="Arial" w:hAnsi="Arial" w:cs="Arial"/>
          <w:color w:val="000000"/>
          <w:sz w:val="20"/>
          <w:szCs w:val="20"/>
        </w:rPr>
        <w:t>: O que os ricos ensinam a seus filhos sobre dinheiro.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]: Alta Books, 05/09/2018. 336 p. Disponível em: https://www.amazon.com.br/Pai-rico-pai-pobre-anos/dp/8550801488. Acesso em: 31 maio 2023.</w:t>
      </w:r>
    </w:p>
    <w:p w14:paraId="00000164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5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LOCKHART, Josh.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PHP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Moderno: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Novos Recursos e Boas Práticas. 1. ed.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]: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Novatec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Editora, 19/04/2015. 296 p. Disponível em: https://www.amazon.com.br/PHP-Moderno-Novos-Recursos-Pr%C3%A1ticas/dp/857522428X. Acesso em: 31 maio 2023.</w:t>
      </w:r>
    </w:p>
    <w:p w14:paraId="00000166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7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MARTINS, Eliseu. </w:t>
      </w:r>
      <w:r>
        <w:rPr>
          <w:rFonts w:ascii="Arial" w:eastAsia="Arial" w:hAnsi="Arial" w:cs="Arial"/>
          <w:b/>
          <w:color w:val="000000"/>
          <w:sz w:val="20"/>
          <w:szCs w:val="20"/>
        </w:rPr>
        <w:t>Contabilidade de Custos</w:t>
      </w:r>
      <w:r>
        <w:rPr>
          <w:rFonts w:ascii="Arial" w:eastAsia="Arial" w:hAnsi="Arial" w:cs="Arial"/>
          <w:color w:val="000000"/>
          <w:sz w:val="20"/>
          <w:szCs w:val="20"/>
        </w:rPr>
        <w:t>. 11. ed.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]: Atlas, 19/07/2018. 408 p. Disponível em: https://www.amazon.com.br/Contabilidade-Custos-Eliseu-Martins/dp/8597017813#detailBullets_feature_div. Acesso em: 31 maio 2023.</w:t>
      </w:r>
    </w:p>
    <w:p w14:paraId="00000168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9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MAYER, Eric. </w:t>
      </w:r>
      <w:r>
        <w:rPr>
          <w:rFonts w:ascii="Arial" w:eastAsia="Arial" w:hAnsi="Arial" w:cs="Arial"/>
          <w:b/>
          <w:color w:val="000000"/>
          <w:sz w:val="20"/>
          <w:szCs w:val="20"/>
        </w:rPr>
        <w:t>CSS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The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Definitive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Guide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]: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O?Reilly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Media, 01/11/2006. 546 p. v. 3. Disponível em: https://www.amazon.com.br/CSS-Definitive-Guide-Eric-Meyer/dp/0596527330. Acesso em: 31 maio 2023.</w:t>
      </w:r>
    </w:p>
    <w:p w14:paraId="0000016A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B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MELLO, Anna Carolina; SOUZA, Luiz Henrique Gomes de. Solução Simplificada para o Monitoramento e Controle de Projetos Utilizando a Ferramenta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Trello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color w:val="000000"/>
          <w:sz w:val="20"/>
          <w:szCs w:val="20"/>
        </w:rPr>
        <w:t>Revista Boletim do Gerenciamento</w:t>
      </w:r>
      <w:r>
        <w:rPr>
          <w:rFonts w:ascii="Arial" w:eastAsia="Arial" w:hAnsi="Arial" w:cs="Arial"/>
          <w:color w:val="000000"/>
          <w:sz w:val="20"/>
          <w:szCs w:val="20"/>
        </w:rPr>
        <w:t>,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], p. 1-13, 22 set. 2018. Disponível em: https://nppg.org.br/revistas/boletimdogerenciamento/article/view/35/59. Acesso em: 31 maio 2023.</w:t>
      </w:r>
    </w:p>
    <w:p w14:paraId="0000016C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D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OLIVEIRA, Nathália Rodrigues.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Orçamento sem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falhas: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Saia do vermelho e aprenda a poupar com pouco dinheiro.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]: Intrínseca, 08/01/2021. 126 p. Disponível em: https://www.amazon.com.br/Or%C3%A7amento-Sem-Falhas-Nath-Finan%C3%A7as-ebook/dp/B08NF6VP9J/ref=sr_1_1?keywords=or%C3%A7amento+sem+falhas&amp;sr=8-1. Acesso em: 31 maio 2023.</w:t>
      </w:r>
    </w:p>
    <w:p w14:paraId="0000016E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6F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PRESSMAN, Roger S; MAXIM, Bruce R.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Engenharia de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Software: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Uma Abordagem Profissional. 8. ed.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]: AMGH, 14/01/2016. 968 p. Disponível em: https://www.amazon.com.br/Engenharia-Software-Uma-Abordagem-Profissional/dp/8580555337. Acesso em: 31 maio 2023.</w:t>
      </w:r>
    </w:p>
    <w:p w14:paraId="00000170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71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RESENDE, Isabelle. Endividamento e inadimplência das famílias batem recorde em julho, diz CNC. </w:t>
      </w:r>
      <w:r>
        <w:rPr>
          <w:rFonts w:ascii="Arial" w:eastAsia="Arial" w:hAnsi="Arial" w:cs="Arial"/>
          <w:b/>
          <w:color w:val="000000"/>
          <w:sz w:val="20"/>
          <w:szCs w:val="20"/>
        </w:rPr>
        <w:t>CNN Brasil</w:t>
      </w:r>
      <w:r>
        <w:rPr>
          <w:rFonts w:ascii="Arial" w:eastAsia="Arial" w:hAnsi="Arial" w:cs="Arial"/>
          <w:color w:val="000000"/>
          <w:sz w:val="20"/>
          <w:szCs w:val="20"/>
        </w:rPr>
        <w:t>,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], p. 1-1, 8 ago. 2022. Disponível em: https://www.cnnbrasil.com.br/economia/endividamento-e-inadimplencia-das-familias-batem-recorde-em-julho-diz-cnc/. Acesso em: 31 maio 2023.</w:t>
      </w:r>
    </w:p>
    <w:p w14:paraId="00000172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73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SERASA  (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Brasil). Pesquisa Finanças Infantis 2021: Um estudo inédito da Serasa sobre os hábitos dos pais e mães em relação a finanças e seus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filhos..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Serasa</w:t>
      </w:r>
      <w:r>
        <w:rPr>
          <w:rFonts w:ascii="Arial" w:eastAsia="Arial" w:hAnsi="Arial" w:cs="Arial"/>
          <w:color w:val="000000"/>
          <w:sz w:val="20"/>
          <w:szCs w:val="20"/>
        </w:rPr>
        <w:t>, São Paulo, p. 1-1, 1 jun. 2022. Disponível em: https://www.serasa.com.br/imprensa/pesquisa-financas-infantis/. Acesso em: 31 maio 2023.</w:t>
      </w:r>
    </w:p>
    <w:p w14:paraId="00000174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75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SOUZA 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Natan. </w:t>
      </w:r>
      <w:r>
        <w:rPr>
          <w:rFonts w:ascii="Arial" w:eastAsia="Arial" w:hAnsi="Arial" w:cs="Arial"/>
          <w:b/>
          <w:color w:val="000000"/>
          <w:sz w:val="20"/>
          <w:szCs w:val="20"/>
        </w:rPr>
        <w:t>Bootstrap 4</w:t>
      </w:r>
      <w:r>
        <w:rPr>
          <w:rFonts w:ascii="Arial" w:eastAsia="Arial" w:hAnsi="Arial" w:cs="Arial"/>
          <w:color w:val="000000"/>
          <w:sz w:val="20"/>
          <w:szCs w:val="20"/>
        </w:rPr>
        <w:t>: Conheça a biblioteca front-end mais utilizada no mundo. 1. ed.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>]: Casa do Código, 2018. 194 p. v. 1. Disponível em: https://www.amazon.com.br/Bootstrap-Conhe%C3%A7a-biblioteca-front-end-utilizada-ebook/dp/B07D6SG988#:~:text=O%20Bootstrap%20%C3%A9%2C%20resumidamente%2C%20um,famosa%20e%20utilizada%20no%20mundo. Acesso em: 31 maio 2023.</w:t>
      </w:r>
    </w:p>
    <w:p w14:paraId="00000176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77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STAUFFER, Matt. </w:t>
      </w:r>
      <w:r>
        <w:rPr>
          <w:rFonts w:ascii="Arial" w:eastAsia="Arial" w:hAnsi="Arial" w:cs="Arial"/>
          <w:b/>
          <w:color w:val="000000"/>
          <w:sz w:val="20"/>
          <w:szCs w:val="20"/>
        </w:rPr>
        <w:t>Desenvolvendo com Laravel</w:t>
      </w:r>
      <w:r>
        <w:rPr>
          <w:rFonts w:ascii="Arial" w:eastAsia="Arial" w:hAnsi="Arial" w:cs="Arial"/>
          <w:color w:val="000000"/>
          <w:sz w:val="20"/>
          <w:szCs w:val="20"/>
        </w:rPr>
        <w:t>: Um Framework Para a Construção de Aplicativos PHP Modernos. 1. ed. [</w:t>
      </w:r>
      <w:r>
        <w:rPr>
          <w:rFonts w:ascii="Arial" w:eastAsia="Arial" w:hAnsi="Arial" w:cs="Arial"/>
          <w:i/>
          <w:color w:val="000000"/>
          <w:sz w:val="20"/>
          <w:szCs w:val="20"/>
        </w:rPr>
        <w:t>S. l.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]: Editora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Novatec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Editora, 06/05/2017. 480 p. Disponível em: https://www.amazon.com.br/Desenvolvendo-Laravel-Framework-Constru%C3%A7%C3%A3o-Aplicativos/dp/8575225677. Acesso em: 31 maio 2023.</w:t>
      </w:r>
    </w:p>
    <w:p w14:paraId="00000178" w14:textId="77777777" w:rsidR="00952398" w:rsidRDefault="0095239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000179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TREVISAN,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Ronie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r>
        <w:rPr>
          <w:rFonts w:ascii="Arial" w:eastAsia="Arial" w:hAnsi="Arial" w:cs="Arial"/>
          <w:i/>
          <w:color w:val="000000"/>
          <w:sz w:val="20"/>
          <w:szCs w:val="20"/>
        </w:rPr>
        <w:t>et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al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A IMPORTÂNCIA DA APRENDIZAGEM DE NOÇÕES DE FINANÇAS NO ENSINO MÉDIO DAS ESCOLAS DE SANTA MARIA-RS. </w:t>
      </w:r>
      <w:r>
        <w:rPr>
          <w:rFonts w:ascii="Arial" w:eastAsia="Arial" w:hAnsi="Arial" w:cs="Arial"/>
          <w:b/>
          <w:color w:val="000000"/>
          <w:sz w:val="20"/>
          <w:szCs w:val="20"/>
        </w:rPr>
        <w:t>Revista de contabilidade do mestrado de ciências Contábeis da UERJ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Rio de Janeiro, v. 12, n. 1, p. 1-17, 1 abr. 2007. Disponível em: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>https://www.e-publicacoes.uerj.br/index.php/rcmccuerj/article/view/5571/4057. Acesso em: 31 maio 2023.</w:t>
      </w:r>
    </w:p>
    <w:p w14:paraId="0000017A" w14:textId="77777777" w:rsidR="00952398" w:rsidRDefault="00952398">
      <w:pPr>
        <w:ind w:left="0" w:hanging="2"/>
        <w:jc w:val="both"/>
        <w:rPr>
          <w:rFonts w:ascii="Arial" w:eastAsia="Arial" w:hAnsi="Arial" w:cs="Arial"/>
        </w:rPr>
      </w:pPr>
    </w:p>
    <w:p w14:paraId="0000017B" w14:textId="77777777" w:rsidR="00952398" w:rsidRDefault="00952398">
      <w:pPr>
        <w:ind w:left="0" w:hanging="2"/>
        <w:jc w:val="both"/>
        <w:rPr>
          <w:b/>
          <w:color w:val="FF0000"/>
        </w:rPr>
      </w:pPr>
    </w:p>
    <w:sectPr w:rsidR="00952398">
      <w:headerReference w:type="even" r:id="rId13"/>
      <w:headerReference w:type="default" r:id="rId14"/>
      <w:pgSz w:w="11906" w:h="16838"/>
      <w:pgMar w:top="1701" w:right="1134" w:bottom="1134" w:left="1701" w:header="680" w:footer="68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rginho Nunes" w:date="2023-10-15T22:44:00Z" w:initials="">
    <w:p w14:paraId="0000018D" w14:textId="77777777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Precisa estar entre aspas duplas, por ser um termo</w:t>
      </w:r>
    </w:p>
  </w:comment>
  <w:comment w:id="1" w:author="lucas delfini" w:date="2023-10-25T19:35:00Z" w:initials="ld">
    <w:p w14:paraId="7FE4EC89" w14:textId="77777777" w:rsidR="00B45C57" w:rsidRDefault="00B45C57" w:rsidP="007D2FCF">
      <w:pPr>
        <w:pStyle w:val="Textodecomentrio"/>
        <w:ind w:leftChars="0" w:left="0" w:firstLineChars="0" w:firstLine="0"/>
      </w:pPr>
      <w:r>
        <w:rPr>
          <w:rStyle w:val="Refdecomentrio"/>
        </w:rPr>
        <w:annotationRef/>
      </w:r>
      <w:r>
        <w:t>Adicionado a correção sugerida pelo orientador</w:t>
      </w:r>
    </w:p>
  </w:comment>
  <w:comment w:id="2" w:author="Serginho Nunes" w:date="2023-10-15T22:44:00Z" w:initials="">
    <w:p w14:paraId="00000190" w14:textId="2B6941D2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Práticas</w:t>
      </w:r>
    </w:p>
  </w:comment>
  <w:comment w:id="3" w:author="lucas delfini" w:date="2023-10-25T19:36:00Z" w:initials="ld">
    <w:p w14:paraId="2191386C" w14:textId="77777777" w:rsidR="00B45C57" w:rsidRDefault="00B45C57" w:rsidP="00C71D7B">
      <w:pPr>
        <w:pStyle w:val="Textodecomentrio"/>
        <w:ind w:leftChars="0" w:left="0" w:firstLineChars="0" w:firstLine="0"/>
      </w:pPr>
      <w:r>
        <w:rPr>
          <w:rStyle w:val="Refdecomentrio"/>
        </w:rPr>
        <w:annotationRef/>
      </w:r>
      <w:r>
        <w:t>Acentuado conforme orientação do professor</w:t>
      </w:r>
    </w:p>
  </w:comment>
  <w:comment w:id="4" w:author="Serginho Nunes" w:date="2023-10-15T22:46:00Z" w:initials="">
    <w:p w14:paraId="00000195" w14:textId="03BFEB1E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Precisa estar entre aspas duplas ou trocar por outro termo.</w:t>
      </w:r>
    </w:p>
  </w:comment>
  <w:comment w:id="5" w:author="lucas delfini" w:date="2023-10-25T19:36:00Z" w:initials="ld">
    <w:p w14:paraId="32B42160" w14:textId="77777777" w:rsidR="00B45C57" w:rsidRDefault="00B45C57" w:rsidP="00584274">
      <w:pPr>
        <w:pStyle w:val="Textodecomentrio"/>
        <w:ind w:leftChars="0" w:left="0" w:firstLineChars="0" w:firstLine="0"/>
      </w:pPr>
      <w:r>
        <w:rPr>
          <w:rStyle w:val="Refdecomentrio"/>
        </w:rPr>
        <w:annotationRef/>
      </w:r>
      <w:r>
        <w:t>Adicionado ""</w:t>
      </w:r>
    </w:p>
  </w:comment>
  <w:comment w:id="6" w:author="lucas delfini" w:date="2023-09-05T19:40:00Z" w:initials="">
    <w:p w14:paraId="0000018A" w14:textId="4D922995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Professor Antero sugeriu conseguirmos uma referencia para ser adionada a essa parte do texto estamos em busca para inclusão na proxima revisão</w:t>
      </w:r>
    </w:p>
    <w:p w14:paraId="0000018B" w14:textId="77777777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 total reaction</w:t>
      </w:r>
    </w:p>
    <w:p w14:paraId="0000018C" w14:textId="77777777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Serginho Nunes reacted with 🆗 at 2023-10-15 15:46 PM</w:t>
      </w:r>
    </w:p>
  </w:comment>
  <w:comment w:id="7" w:author="Serginho Nunes" w:date="2023-10-15T22:49:00Z" w:initials="">
    <w:p w14:paraId="00000198" w14:textId="77777777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 motivações e justificativas devem estar pautadas na falta de educação financeira.</w:t>
      </w:r>
    </w:p>
    <w:p w14:paraId="00000199" w14:textId="77777777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Precisa ajustar essa parte.</w:t>
      </w:r>
    </w:p>
    <w:p w14:paraId="0000019A" w14:textId="77777777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justificativa deve ter por volta de meia página. Se trata de um texto robusto.</w:t>
      </w:r>
    </w:p>
  </w:comment>
  <w:comment w:id="8" w:author="Serginho Nunes" w:date="2023-10-15T22:55:00Z" w:initials="">
    <w:p w14:paraId="00000189" w14:textId="68585BEE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Lá em cima têm Metodologia também!</w:t>
      </w:r>
    </w:p>
  </w:comment>
  <w:comment w:id="9" w:author="Serginho Nunes" w:date="2023-10-15T22:56:00Z" w:initials="">
    <w:p w14:paraId="0000018E" w14:textId="77777777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Retirar. Um capítulo não pode chamar Pesquisa</w:t>
      </w:r>
    </w:p>
  </w:comment>
  <w:comment w:id="10" w:author="Serginho Nunes" w:date="2023-10-15T22:58:00Z" w:initials="">
    <w:p w14:paraId="00000191" w14:textId="77777777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Só essas 3 linhas é Arquitetura de Software. Os dois parágrafos devem ser retirados.</w:t>
      </w:r>
    </w:p>
    <w:p w14:paraId="00000192" w14:textId="77777777" w:rsidR="00952398" w:rsidRDefault="009523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00000193" w14:textId="77777777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Não fico claro a Arquitetura.</w:t>
      </w:r>
    </w:p>
  </w:comment>
  <w:comment w:id="11" w:author="Serginho Nunes" w:date="2023-10-15T22:59:00Z" w:initials="">
    <w:p w14:paraId="00000197" w14:textId="77777777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Não faz sentido um capítulo com 1 linha.</w:t>
      </w:r>
    </w:p>
  </w:comment>
  <w:comment w:id="12" w:author="Serginho Nunes" w:date="2023-10-15T22:59:00Z" w:initials="">
    <w:p w14:paraId="0000019B" w14:textId="77777777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Lá em cima já tem front-end</w:t>
      </w:r>
    </w:p>
  </w:comment>
  <w:comment w:id="13" w:author="Serginho Nunes" w:date="2023-10-15T23:01:00Z" w:initials="">
    <w:p w14:paraId="00000188" w14:textId="77777777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Para todos os Quadros, Tabelas e Figuras, estes devem ser chamados no texto.</w:t>
      </w:r>
    </w:p>
  </w:comment>
  <w:comment w:id="14" w:author="Serginho Nunes" w:date="2023-10-15T23:00:00Z" w:initials="">
    <w:p w14:paraId="00000185" w14:textId="77777777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Isso é um Quadro.</w:t>
      </w:r>
    </w:p>
  </w:comment>
  <w:comment w:id="15" w:author="Serginho Nunes" w:date="2023-10-15T23:02:00Z" w:initials="">
    <w:p w14:paraId="0000018F" w14:textId="77777777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Coloque um texto entre os Quadros para fazer a chamada.</w:t>
      </w:r>
    </w:p>
  </w:comment>
  <w:comment w:id="16" w:author="Serginho Nunes" w:date="2023-10-15T23:03:00Z" w:initials="">
    <w:p w14:paraId="00000194" w14:textId="77777777" w:rsidR="009523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Capriche mais aqui. Ficou muito simplista.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8D" w15:done="0"/>
  <w15:commentEx w15:paraId="7FE4EC89" w15:paraIdParent="0000018D" w15:done="0"/>
  <w15:commentEx w15:paraId="00000190" w15:done="0"/>
  <w15:commentEx w15:paraId="2191386C" w15:paraIdParent="00000190" w15:done="0"/>
  <w15:commentEx w15:paraId="00000195" w15:done="0"/>
  <w15:commentEx w15:paraId="32B42160" w15:paraIdParent="00000195" w15:done="0"/>
  <w15:commentEx w15:paraId="0000018C" w15:done="0"/>
  <w15:commentEx w15:paraId="0000019A" w15:done="0"/>
  <w15:commentEx w15:paraId="00000189" w15:done="0"/>
  <w15:commentEx w15:paraId="0000018E" w15:done="0"/>
  <w15:commentEx w15:paraId="00000193" w15:done="0"/>
  <w15:commentEx w15:paraId="00000197" w15:done="0"/>
  <w15:commentEx w15:paraId="0000019B" w15:done="0"/>
  <w15:commentEx w15:paraId="00000188" w15:done="0"/>
  <w15:commentEx w15:paraId="00000185" w15:done="1"/>
  <w15:commentEx w15:paraId="0000018F" w15:done="0"/>
  <w15:commentEx w15:paraId="000001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93AB8FD" w16cex:dateUtc="2023-10-25T22:35:00Z"/>
  <w16cex:commentExtensible w16cex:durableId="35179A26" w16cex:dateUtc="2023-10-25T22:36:00Z"/>
  <w16cex:commentExtensible w16cex:durableId="5CE951AC" w16cex:dateUtc="2023-10-25T2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8D" w16cid:durableId="512384E2"/>
  <w16cid:commentId w16cid:paraId="7FE4EC89" w16cid:durableId="693AB8FD"/>
  <w16cid:commentId w16cid:paraId="00000190" w16cid:durableId="1F30367E"/>
  <w16cid:commentId w16cid:paraId="2191386C" w16cid:durableId="35179A26"/>
  <w16cid:commentId w16cid:paraId="00000195" w16cid:durableId="3B4589AC"/>
  <w16cid:commentId w16cid:paraId="32B42160" w16cid:durableId="5CE951AC"/>
  <w16cid:commentId w16cid:paraId="0000018C" w16cid:durableId="4BE3DAA5"/>
  <w16cid:commentId w16cid:paraId="0000019A" w16cid:durableId="1F2032B4"/>
  <w16cid:commentId w16cid:paraId="00000189" w16cid:durableId="773E6EE9"/>
  <w16cid:commentId w16cid:paraId="0000018E" w16cid:durableId="6485760D"/>
  <w16cid:commentId w16cid:paraId="00000193" w16cid:durableId="139DE882"/>
  <w16cid:commentId w16cid:paraId="00000197" w16cid:durableId="1233D303"/>
  <w16cid:commentId w16cid:paraId="0000019B" w16cid:durableId="4D15B2C6"/>
  <w16cid:commentId w16cid:paraId="00000188" w16cid:durableId="740851E0"/>
  <w16cid:commentId w16cid:paraId="00000185" w16cid:durableId="67D42D4F"/>
  <w16cid:commentId w16cid:paraId="0000018F" w16cid:durableId="68D23F07"/>
  <w16cid:commentId w16cid:paraId="00000194" w16cid:durableId="5864A3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4B1E8" w14:textId="77777777" w:rsidR="00373EDD" w:rsidRDefault="00373EDD">
      <w:pPr>
        <w:spacing w:line="240" w:lineRule="auto"/>
        <w:ind w:left="0" w:hanging="2"/>
      </w:pPr>
      <w:r>
        <w:separator/>
      </w:r>
    </w:p>
  </w:endnote>
  <w:endnote w:type="continuationSeparator" w:id="0">
    <w:p w14:paraId="4FD3A014" w14:textId="77777777" w:rsidR="00373EDD" w:rsidRDefault="00373ED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0D47" w14:textId="77777777" w:rsidR="00373EDD" w:rsidRDefault="00373EDD">
      <w:pPr>
        <w:spacing w:line="240" w:lineRule="auto"/>
        <w:ind w:left="0" w:hanging="2"/>
      </w:pPr>
      <w:r>
        <w:separator/>
      </w:r>
    </w:p>
  </w:footnote>
  <w:footnote w:type="continuationSeparator" w:id="0">
    <w:p w14:paraId="1773EA6D" w14:textId="77777777" w:rsidR="00373EDD" w:rsidRDefault="00373EDD">
      <w:pPr>
        <w:spacing w:line="240" w:lineRule="auto"/>
        <w:ind w:left="0" w:hanging="2"/>
      </w:pPr>
      <w:r>
        <w:continuationSeparator/>
      </w:r>
    </w:p>
  </w:footnote>
  <w:footnote w:id="1">
    <w:p w14:paraId="0000017C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FHO|UNIARARAS. Aluno do Curso de Sistemas de Informação, </w:t>
      </w:r>
      <w:r>
        <w:rPr>
          <w:sz w:val="20"/>
          <w:szCs w:val="20"/>
        </w:rPr>
        <w:t>2023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lucas.silva</w:t>
      </w:r>
      <w:r>
        <w:rPr>
          <w:color w:val="000000"/>
          <w:sz w:val="20"/>
          <w:szCs w:val="20"/>
        </w:rPr>
        <w:t>@alunos.uniararas.br</w:t>
      </w:r>
    </w:p>
  </w:footnote>
  <w:footnote w:id="2">
    <w:p w14:paraId="0000017D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FHO|UNIARARAS. Aluno do Curso de Sistemas de Informação, </w:t>
      </w:r>
      <w:r>
        <w:rPr>
          <w:sz w:val="20"/>
          <w:szCs w:val="20"/>
        </w:rPr>
        <w:t>2023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gabriel.lima232</w:t>
      </w:r>
      <w:r>
        <w:rPr>
          <w:color w:val="000000"/>
          <w:sz w:val="20"/>
          <w:szCs w:val="20"/>
        </w:rPr>
        <w:t>@alunos.uniararas.br</w:t>
      </w:r>
    </w:p>
  </w:footnote>
  <w:footnote w:id="3">
    <w:p w14:paraId="0000017E" w14:textId="77777777" w:rsidR="0095239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FHO|UNIARARAS. Professor do Curso de Sistemas de Informação, </w:t>
      </w:r>
      <w:r>
        <w:rPr>
          <w:sz w:val="20"/>
          <w:szCs w:val="20"/>
        </w:rPr>
        <w:t>2023</w:t>
      </w:r>
      <w:r>
        <w:rPr>
          <w:color w:val="000000"/>
          <w:sz w:val="20"/>
          <w:szCs w:val="20"/>
        </w:rPr>
        <w:t>, serginhonunes2022@uniararas.br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1" w14:textId="77777777" w:rsidR="009523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182" w14:textId="77777777" w:rsidR="00952398" w:rsidRDefault="009523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F" w14:textId="4CE63F8D" w:rsidR="009523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45C57">
      <w:rPr>
        <w:noProof/>
        <w:color w:val="000000"/>
      </w:rPr>
      <w:t>1</w:t>
    </w:r>
    <w:r>
      <w:rPr>
        <w:color w:val="000000"/>
      </w:rPr>
      <w:fldChar w:fldCharType="end"/>
    </w:r>
  </w:p>
  <w:p w14:paraId="00000180" w14:textId="77777777" w:rsidR="00952398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</w:tabs>
      <w:spacing w:line="480" w:lineRule="auto"/>
      <w:ind w:left="0" w:right="360" w:hanging="2"/>
      <w:jc w:val="both"/>
      <w:rPr>
        <w:rFonts w:ascii="Arial" w:eastAsia="Arial" w:hAnsi="Arial" w:cs="Arial"/>
        <w:color w:val="000000"/>
        <w:sz w:val="16"/>
        <w:szCs w:val="16"/>
      </w:rPr>
    </w:pPr>
    <w:r>
      <w:rPr>
        <w:noProof/>
        <w:color w:val="000000"/>
      </w:rPr>
      <w:drawing>
        <wp:inline distT="0" distB="0" distL="114300" distR="114300" wp14:anchorId="7CB80D8C" wp14:editId="3BECC0F3">
          <wp:extent cx="1504950" cy="762000"/>
          <wp:effectExtent l="0" t="0" r="0" b="0"/>
          <wp:docPr id="103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4B30552" wp14:editId="62DFC280">
              <wp:simplePos x="0" y="0"/>
              <wp:positionH relativeFrom="column">
                <wp:posOffset>2921000</wp:posOffset>
              </wp:positionH>
              <wp:positionV relativeFrom="paragraph">
                <wp:posOffset>0</wp:posOffset>
              </wp:positionV>
              <wp:extent cx="2566035" cy="459740"/>
              <wp:effectExtent l="0" t="0" r="0" b="0"/>
              <wp:wrapNone/>
              <wp:docPr id="1031" name="Retângulo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72508" y="3559655"/>
                        <a:ext cx="2546985" cy="440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4B3BA24" w14:textId="77777777" w:rsidR="00952398" w:rsidRDefault="00000000">
                          <w:pPr>
                            <w:spacing w:line="48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</w:rPr>
                            <w:t>TRABALHO DE CONCLUSÃO DE CURSO (TCC)</w:t>
                          </w:r>
                        </w:p>
                        <w:p w14:paraId="5DF8E093" w14:textId="77777777" w:rsidR="00952398" w:rsidRDefault="00000000">
                          <w:pPr>
                            <w:spacing w:line="48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color w:val="000000"/>
                              <w:sz w:val="16"/>
                            </w:rPr>
                            <w:t>Sistemas de Informação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</w:rPr>
                            <w:t xml:space="preserve"> / 2023</w:t>
                          </w:r>
                        </w:p>
                        <w:p w14:paraId="2FCC5E04" w14:textId="77777777" w:rsidR="00952398" w:rsidRDefault="00952398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  <w:p w14:paraId="4E3F8789" w14:textId="77777777" w:rsidR="00952398" w:rsidRDefault="00952398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B30552" id="Retângulo 1031" o:spid="_x0000_s1026" style="position:absolute;left:0;text-align:left;margin-left:230pt;margin-top:0;width:202.05pt;height:36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" stroked="f">
              <v:textbox inset="2.53958mm,1.2694mm,2.53958mm,1.2694mm">
                <w:txbxContent>
                  <w:p w14:paraId="64B3BA24" w14:textId="77777777" w:rsidR="00952398" w:rsidRDefault="00000000">
                    <w:pPr>
                      <w:spacing w:line="480" w:lineRule="auto"/>
                      <w:ind w:left="0" w:hanging="2"/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16"/>
                      </w:rPr>
                      <w:t>TRABALHO DE CONCLUSÃO DE CURSO (TCC)</w:t>
                    </w:r>
                  </w:p>
                  <w:p w14:paraId="5DF8E093" w14:textId="77777777" w:rsidR="00952398" w:rsidRDefault="00000000">
                    <w:pPr>
                      <w:spacing w:line="480" w:lineRule="auto"/>
                      <w:ind w:left="0" w:hanging="2"/>
                      <w:jc w:val="center"/>
                    </w:pPr>
                    <w:r>
                      <w:rPr>
                        <w:rFonts w:ascii="Verdana" w:eastAsia="Verdana" w:hAnsi="Verdana" w:cs="Verdana"/>
                        <w:color w:val="000000"/>
                        <w:sz w:val="16"/>
                      </w:rPr>
                      <w:t>Sistemas de Informação</w:t>
                    </w:r>
                    <w:r>
                      <w:rPr>
                        <w:rFonts w:ascii="Arial" w:eastAsia="Arial" w:hAnsi="Arial" w:cs="Arial"/>
                        <w:b/>
                        <w:color w:val="000000"/>
                        <w:sz w:val="16"/>
                      </w:rPr>
                      <w:t xml:space="preserve"> / 2023</w:t>
                    </w:r>
                  </w:p>
                  <w:p w14:paraId="2FCC5E04" w14:textId="77777777" w:rsidR="00952398" w:rsidRDefault="00952398">
                    <w:pPr>
                      <w:spacing w:line="240" w:lineRule="auto"/>
                      <w:ind w:left="0" w:hanging="2"/>
                      <w:jc w:val="center"/>
                    </w:pPr>
                  </w:p>
                  <w:p w14:paraId="4E3F8789" w14:textId="77777777" w:rsidR="00952398" w:rsidRDefault="00952398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66793"/>
    <w:multiLevelType w:val="multilevel"/>
    <w:tmpl w:val="7F267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23328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as delfini">
    <w15:presenceInfo w15:providerId="Windows Live" w15:userId="2127a8de6bb595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398"/>
    <w:rsid w:val="000D36F0"/>
    <w:rsid w:val="002134E3"/>
    <w:rsid w:val="00373EDD"/>
    <w:rsid w:val="0051375D"/>
    <w:rsid w:val="00522E17"/>
    <w:rsid w:val="0055737F"/>
    <w:rsid w:val="0079643B"/>
    <w:rsid w:val="00881984"/>
    <w:rsid w:val="008E3D4D"/>
    <w:rsid w:val="00952398"/>
    <w:rsid w:val="00961AB4"/>
    <w:rsid w:val="009C39F8"/>
    <w:rsid w:val="00AC099B"/>
    <w:rsid w:val="00B45C57"/>
    <w:rsid w:val="00C97A12"/>
    <w:rsid w:val="00D67D11"/>
    <w:rsid w:val="00E648ED"/>
    <w:rsid w:val="00ED7AE7"/>
    <w:rsid w:val="00F5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B6C9"/>
  <w15:docId w15:val="{13985FD8-40E5-41E6-A123-689BC5B2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A1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pPr>
      <w:spacing w:after="1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Arial" w:hAnsi="Arial" w:cs="Arial"/>
      <w:color w:val="000000"/>
      <w:position w:val="-1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T2">
    <w:name w:val="T2"/>
    <w:basedOn w:val="Default"/>
    <w:next w:val="Default"/>
    <w:rPr>
      <w:color w:val="auto"/>
    </w:rPr>
  </w:style>
  <w:style w:type="character" w:customStyle="1" w:styleId="RodapChar">
    <w:name w:val="Rodapé Char"/>
    <w:rPr>
      <w:w w:val="100"/>
      <w:position w:val="-1"/>
      <w:sz w:val="24"/>
      <w:szCs w:val="24"/>
      <w:effect w:val="none"/>
      <w:vertAlign w:val="baseline"/>
      <w:cs w:val="0"/>
      <w:em w:val="none"/>
      <w:lang w:val="pt-BR" w:eastAsia="pt-BR"/>
    </w:rPr>
  </w:style>
  <w:style w:type="paragraph" w:styleId="Textodebalo">
    <w:name w:val="Balloon Text"/>
    <w:basedOn w:val="Normal"/>
    <w:rPr>
      <w:rFonts w:ascii="Tahoma" w:hAnsi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pt-BR" w:eastAsia="pt-BR"/>
    </w:rPr>
  </w:style>
  <w:style w:type="paragraph" w:styleId="Textodenotaderodap">
    <w:name w:val="footnote text"/>
    <w:basedOn w:val="Normal"/>
    <w:rPr>
      <w:sz w:val="20"/>
      <w:szCs w:val="20"/>
    </w:rPr>
  </w:style>
  <w:style w:type="character" w:customStyle="1" w:styleId="TextodenotaderodapChar">
    <w:name w:val="Texto de nota de rodapé Char"/>
    <w:rPr>
      <w:w w:val="100"/>
      <w:position w:val="-1"/>
      <w:effect w:val="none"/>
      <w:vertAlign w:val="baseline"/>
      <w:cs w:val="0"/>
      <w:em w:val="none"/>
      <w:lang w:val="pt-BR" w:eastAsia="pt-BR"/>
    </w:rPr>
  </w:style>
  <w:style w:type="character" w:styleId="Refdenotaderodap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Referencia">
    <w:name w:val="Referencia"/>
    <w:basedOn w:val="Normal"/>
    <w:rsid w:val="00341BED"/>
    <w:pPr>
      <w:suppressAutoHyphens w:val="0"/>
      <w:overflowPunct w:val="0"/>
      <w:autoSpaceDE w:val="0"/>
      <w:autoSpaceDN w:val="0"/>
      <w:adjustRightInd w:val="0"/>
      <w:spacing w:before="60" w:after="60" w:line="240" w:lineRule="auto"/>
      <w:ind w:leftChars="0" w:left="567" w:firstLineChars="0" w:firstLine="0"/>
      <w:textDirection w:val="lrTb"/>
      <w:textAlignment w:val="baseline"/>
      <w:outlineLvl w:val="9"/>
    </w:pPr>
    <w:rPr>
      <w:rFonts w:ascii="Book Antiqua" w:hAnsi="Book Antiqua"/>
      <w:noProof/>
      <w:position w:val="0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737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737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73762"/>
    <w:rPr>
      <w:position w:val="-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37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3762"/>
    <w:rPr>
      <w:b/>
      <w:bCs/>
      <w:position w:val="-1"/>
      <w:sz w:val="20"/>
      <w:szCs w:val="20"/>
    </w:r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E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Keu7x9LxkX4TJcTPD4gqs1Ze7g==">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50DA47-8691-4912-A230-C32AF593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3429</Words>
  <Characters>18522</Characters>
  <Application>Microsoft Office Word</Application>
  <DocSecurity>0</DocSecurity>
  <Lines>154</Lines>
  <Paragraphs>43</Paragraphs>
  <ScaleCrop>false</ScaleCrop>
  <Company/>
  <LinksUpToDate>false</LinksUpToDate>
  <CharactersWithSpaces>21908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</dc:creator>
  <cp:lastModifiedBy>lucas delfini</cp:lastModifiedBy>
  <cp:revision>18</cp:revision>
  <dcterms:created xsi:type="dcterms:W3CDTF">2023-10-25T22:42:00Z</dcterms:created>
  <dcterms:modified xsi:type="dcterms:W3CDTF">2023-10-25T22:59:00Z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2023-06-01T00:34:43Z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fe271b59-77b1-4329-a97d-601325950840</vt:lpwstr>
  </property>
  <property fmtid="{D5CDD505-2E9C-101B-9397-08002B2CF9AE}" pid="7" name="MSIP_Label_defa4170-0d19-0005-0004-bc88714345d2_ActionId">
    <vt:lpwstr>1b3a30d0-6bd7-458c-a276-b0c593cf0fa6</vt:lpwstr>
  </property>
  <property fmtid="{D5CDD505-2E9C-101B-9397-08002B2CF9AE}" pid="8" name="MSIP_Label_defa4170-0d19-0005-0004-bc88714345d2_ContentBits">
    <vt:lpwstr>0</vt:lpwstr>
  </property>
</Properties>
</file>