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FC7" w:rsidRDefault="00A45E14" w:rsidP="00A45E14">
      <w:pPr>
        <w:jc w:val="center"/>
        <w:rPr>
          <w:sz w:val="40"/>
          <w:szCs w:val="40"/>
        </w:rPr>
      </w:pPr>
      <w:r w:rsidRPr="00A45E14">
        <w:rPr>
          <w:sz w:val="40"/>
          <w:szCs w:val="40"/>
        </w:rPr>
        <w:t>Atividade 1</w:t>
      </w:r>
    </w:p>
    <w:p w:rsidR="00A45E14" w:rsidRDefault="00A45E14" w:rsidP="00A45E1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Engenharia de Software </w:t>
      </w:r>
    </w:p>
    <w:p w:rsidR="00A45E14" w:rsidRDefault="00A45E14" w:rsidP="00A45E14">
      <w:pPr>
        <w:jc w:val="center"/>
        <w:rPr>
          <w:sz w:val="40"/>
          <w:szCs w:val="40"/>
        </w:rPr>
      </w:pPr>
      <w:r>
        <w:rPr>
          <w:sz w:val="40"/>
          <w:szCs w:val="40"/>
        </w:rPr>
        <w:t>Lógica para Computação 51/22</w:t>
      </w:r>
    </w:p>
    <w:p w:rsidR="00A45E14" w:rsidRDefault="00A45E14" w:rsidP="00A45E14">
      <w:pPr>
        <w:rPr>
          <w:sz w:val="32"/>
          <w:szCs w:val="32"/>
        </w:rPr>
      </w:pPr>
      <w:r>
        <w:rPr>
          <w:sz w:val="32"/>
          <w:szCs w:val="32"/>
        </w:rPr>
        <w:t xml:space="preserve">Lucas Machado da Costa </w:t>
      </w:r>
    </w:p>
    <w:p w:rsidR="00A45E14" w:rsidRDefault="00A45E14" w:rsidP="00A45E14">
      <w:pPr>
        <w:rPr>
          <w:sz w:val="32"/>
          <w:szCs w:val="32"/>
        </w:rPr>
      </w:pPr>
      <w:r>
        <w:rPr>
          <w:sz w:val="32"/>
          <w:szCs w:val="32"/>
        </w:rPr>
        <w:t xml:space="preserve">RA: </w:t>
      </w:r>
      <w:r w:rsidRPr="00A45E14">
        <w:rPr>
          <w:sz w:val="32"/>
          <w:szCs w:val="32"/>
        </w:rPr>
        <w:t>21031045-5</w:t>
      </w:r>
    </w:p>
    <w:p w:rsidR="00A45E14" w:rsidRDefault="00A45E14" w:rsidP="00A45E14">
      <w:pPr>
        <w:rPr>
          <w:sz w:val="32"/>
          <w:szCs w:val="32"/>
        </w:rPr>
      </w:pPr>
    </w:p>
    <w:p w:rsidR="00A45E14" w:rsidRDefault="00A45E14" w:rsidP="00A45E14">
      <w:pPr>
        <w:rPr>
          <w:b/>
          <w:bCs/>
          <w:i/>
          <w:iCs/>
          <w:sz w:val="32"/>
          <w:szCs w:val="32"/>
        </w:rPr>
      </w:pPr>
      <w:r w:rsidRPr="00A45E14">
        <w:rPr>
          <w:b/>
          <w:bCs/>
          <w:i/>
          <w:iCs/>
          <w:sz w:val="32"/>
          <w:szCs w:val="32"/>
        </w:rPr>
        <w:t>Questão 1:</w:t>
      </w:r>
    </w:p>
    <w:p w:rsidR="00A45E14" w:rsidRDefault="00A45E14" w:rsidP="00A45E14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Dentro da nossa disciplina vimos algumas ferramentas e métodos para demonstrar se uma determinada expressão lógica é verdadeira ou falsa. Vimos também, que os conceitos lógicos podem ser abordados de formas diferentes, porém, podem traduzir um mesmo resultado dependendo do contexto que lhe é aplicado. Pensando nisso responda: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Seja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(~A)</w:t>
      </w:r>
      <w:r>
        <w:rPr>
          <w:rFonts w:ascii="Cambria Math" w:hAnsi="Cambria Math" w:cs="Cambria Math"/>
          <w:color w:val="626262"/>
          <w:spacing w:val="2"/>
          <w:sz w:val="21"/>
          <w:szCs w:val="21"/>
          <w:shd w:val="clear" w:color="auto" w:fill="FFFFFF"/>
        </w:rPr>
        <w:t>∪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(A∩B)</w:t>
      </w:r>
      <w:r>
        <w:rPr>
          <w:rFonts w:ascii="Cambria Math" w:hAnsi="Cambria Math" w:cs="Cambria Math"/>
          <w:color w:val="626262"/>
          <w:spacing w:val="2"/>
          <w:sz w:val="21"/>
          <w:szCs w:val="21"/>
          <w:shd w:val="clear" w:color="auto" w:fill="FFFFFF"/>
        </w:rPr>
        <w:t>∪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(A∩B∩C)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Construa a tabela verdade da expressão acima e também o seu diagrama de </w:t>
      </w:r>
      <w:proofErr w:type="spell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Venn</w:t>
      </w:r>
      <w:proofErr w:type="spell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, que traduza a solução da proposição lógica dada.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Feito isso responda se o seu resultado é uma Tautologia, uma contradição ou uma contingência.</w:t>
      </w:r>
    </w:p>
    <w:p w:rsidR="00A45E14" w:rsidRPr="00B9086C" w:rsidRDefault="00A45E14" w:rsidP="00A45E14">
      <w:pPr>
        <w:rPr>
          <w:b/>
          <w:bCs/>
          <w:i/>
          <w:iCs/>
          <w:sz w:val="32"/>
          <w:szCs w:val="32"/>
        </w:rPr>
      </w:pPr>
    </w:p>
    <w:tbl>
      <w:tblPr>
        <w:tblStyle w:val="Tabelacomgrade"/>
        <w:tblW w:w="8989" w:type="dxa"/>
        <w:tblLook w:val="04A0" w:firstRow="1" w:lastRow="0" w:firstColumn="1" w:lastColumn="0" w:noHBand="0" w:noVBand="1"/>
      </w:tblPr>
      <w:tblGrid>
        <w:gridCol w:w="912"/>
        <w:gridCol w:w="908"/>
        <w:gridCol w:w="906"/>
        <w:gridCol w:w="946"/>
        <w:gridCol w:w="1025"/>
        <w:gridCol w:w="1254"/>
        <w:gridCol w:w="2805"/>
        <w:gridCol w:w="233"/>
      </w:tblGrid>
      <w:tr w:rsidR="00A45E14" w:rsidTr="0031115F">
        <w:trPr>
          <w:trHeight w:val="400"/>
        </w:trPr>
        <w:tc>
          <w:tcPr>
            <w:tcW w:w="912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A</w:t>
            </w:r>
          </w:p>
        </w:tc>
        <w:tc>
          <w:tcPr>
            <w:tcW w:w="908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B </w:t>
            </w:r>
          </w:p>
        </w:tc>
        <w:tc>
          <w:tcPr>
            <w:tcW w:w="906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C </w:t>
            </w:r>
          </w:p>
        </w:tc>
        <w:tc>
          <w:tcPr>
            <w:tcW w:w="946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~A</w:t>
            </w:r>
          </w:p>
        </w:tc>
        <w:tc>
          <w:tcPr>
            <w:tcW w:w="1025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(A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∩</w:t>
            </w:r>
            <w:proofErr w:type="gramStart"/>
            <w:r>
              <w:rPr>
                <w:b/>
                <w:bCs/>
                <w:i/>
                <w:iCs/>
                <w:sz w:val="32"/>
                <w:szCs w:val="32"/>
              </w:rPr>
              <w:t xml:space="preserve">B)   </w:t>
            </w:r>
            <w:proofErr w:type="gramEnd"/>
          </w:p>
        </w:tc>
        <w:tc>
          <w:tcPr>
            <w:tcW w:w="1254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(A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∩</w:t>
            </w:r>
            <w:r>
              <w:rPr>
                <w:b/>
                <w:bCs/>
                <w:i/>
                <w:iCs/>
                <w:sz w:val="32"/>
                <w:szCs w:val="32"/>
              </w:rPr>
              <w:t>B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∩</w:t>
            </w:r>
            <w:r>
              <w:rPr>
                <w:b/>
                <w:bCs/>
                <w:i/>
                <w:iCs/>
                <w:sz w:val="32"/>
                <w:szCs w:val="32"/>
              </w:rPr>
              <w:t>C)</w:t>
            </w:r>
          </w:p>
        </w:tc>
        <w:tc>
          <w:tcPr>
            <w:tcW w:w="2805" w:type="dxa"/>
          </w:tcPr>
          <w:p w:rsidR="00A45E14" w:rsidRDefault="00B9086C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(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~</w:t>
            </w:r>
            <w:proofErr w:type="gramStart"/>
            <w:r>
              <w:rPr>
                <w:b/>
                <w:bCs/>
                <w:i/>
                <w:iCs/>
                <w:sz w:val="32"/>
                <w:szCs w:val="32"/>
              </w:rPr>
              <w:t>A)</w:t>
            </w:r>
            <w:r>
              <w:rPr>
                <w:rFonts w:ascii="Cambria Math" w:hAnsi="Cambria Math" w:cs="Cambria Math"/>
                <w:color w:val="626262"/>
                <w:spacing w:val="2"/>
                <w:sz w:val="21"/>
                <w:szCs w:val="21"/>
                <w:shd w:val="clear" w:color="auto" w:fill="FFFFFF"/>
              </w:rPr>
              <w:t>∪</w:t>
            </w:r>
            <w:proofErr w:type="gramEnd"/>
            <w:r>
              <w:rPr>
                <w:b/>
                <w:bCs/>
                <w:i/>
                <w:iCs/>
                <w:sz w:val="32"/>
                <w:szCs w:val="32"/>
              </w:rPr>
              <w:t>(A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∩</w:t>
            </w:r>
            <w:r>
              <w:rPr>
                <w:b/>
                <w:bCs/>
                <w:i/>
                <w:iCs/>
                <w:sz w:val="32"/>
                <w:szCs w:val="32"/>
              </w:rPr>
              <w:t>B)</w:t>
            </w:r>
            <w:r>
              <w:rPr>
                <w:rFonts w:ascii="Cambria Math" w:hAnsi="Cambria Math" w:cs="Cambria Math"/>
                <w:color w:val="626262"/>
                <w:spacing w:val="2"/>
                <w:sz w:val="21"/>
                <w:szCs w:val="21"/>
                <w:shd w:val="clear" w:color="auto" w:fill="FFFFFF"/>
              </w:rPr>
              <w:t>∪</w:t>
            </w:r>
            <w:r>
              <w:rPr>
                <w:b/>
                <w:bCs/>
                <w:i/>
                <w:iCs/>
                <w:sz w:val="32"/>
                <w:szCs w:val="32"/>
              </w:rPr>
              <w:t>(A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∩</w:t>
            </w:r>
            <w:r>
              <w:rPr>
                <w:b/>
                <w:bCs/>
                <w:i/>
                <w:iCs/>
                <w:sz w:val="32"/>
                <w:szCs w:val="32"/>
              </w:rPr>
              <w:t>B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∩</w:t>
            </w:r>
            <w:r>
              <w:rPr>
                <w:b/>
                <w:bCs/>
                <w:i/>
                <w:iCs/>
                <w:sz w:val="32"/>
                <w:szCs w:val="32"/>
              </w:rPr>
              <w:t>C)</w:t>
            </w:r>
          </w:p>
        </w:tc>
        <w:tc>
          <w:tcPr>
            <w:tcW w:w="233" w:type="dxa"/>
          </w:tcPr>
          <w:p w:rsidR="00A45E14" w:rsidRDefault="00A45E14" w:rsidP="00A45E1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385"/>
        </w:trPr>
        <w:tc>
          <w:tcPr>
            <w:tcW w:w="912" w:type="dxa"/>
          </w:tcPr>
          <w:p w:rsidR="0031115F" w:rsidRPr="00B9086C" w:rsidRDefault="0031115F" w:rsidP="003111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v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400"/>
        </w:trPr>
        <w:tc>
          <w:tcPr>
            <w:tcW w:w="912" w:type="dxa"/>
          </w:tcPr>
          <w:p w:rsidR="0031115F" w:rsidRPr="00B9086C" w:rsidRDefault="0031115F" w:rsidP="0031115F">
            <w:pPr>
              <w:rPr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400"/>
        </w:trPr>
        <w:tc>
          <w:tcPr>
            <w:tcW w:w="912" w:type="dxa"/>
          </w:tcPr>
          <w:p w:rsidR="0031115F" w:rsidRPr="00B9086C" w:rsidRDefault="0031115F" w:rsidP="003111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v 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</w:t>
            </w:r>
            <w:r>
              <w:t xml:space="preserve">                   </w:t>
            </w:r>
            <w:r>
              <w:t xml:space="preserve">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400"/>
        </w:trPr>
        <w:tc>
          <w:tcPr>
            <w:tcW w:w="912" w:type="dxa"/>
          </w:tcPr>
          <w:p w:rsidR="0031115F" w:rsidRPr="00B9086C" w:rsidRDefault="0031115F" w:rsidP="003111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v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</w:t>
            </w:r>
            <w:r>
              <w:t xml:space="preserve">                   </w:t>
            </w:r>
            <w:r>
              <w:t xml:space="preserve">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385"/>
        </w:trPr>
        <w:tc>
          <w:tcPr>
            <w:tcW w:w="912" w:type="dxa"/>
          </w:tcPr>
          <w:p w:rsidR="0031115F" w:rsidRPr="0031115F" w:rsidRDefault="0031115F" w:rsidP="0031115F">
            <w:pPr>
              <w:rPr>
                <w:b/>
                <w:b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400"/>
        </w:trPr>
        <w:tc>
          <w:tcPr>
            <w:tcW w:w="912" w:type="dxa"/>
          </w:tcPr>
          <w:p w:rsidR="0031115F" w:rsidRPr="0031115F" w:rsidRDefault="0031115F" w:rsidP="0031115F">
            <w:pPr>
              <w:rPr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385"/>
        </w:trPr>
        <w:tc>
          <w:tcPr>
            <w:tcW w:w="912" w:type="dxa"/>
          </w:tcPr>
          <w:p w:rsidR="0031115F" w:rsidRP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</w:t>
            </w:r>
            <w:r>
              <w:t xml:space="preserve">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31115F" w:rsidTr="0031115F">
        <w:trPr>
          <w:trHeight w:val="385"/>
        </w:trPr>
        <w:tc>
          <w:tcPr>
            <w:tcW w:w="912" w:type="dxa"/>
          </w:tcPr>
          <w:p w:rsidR="0031115F" w:rsidRP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</w:t>
            </w:r>
            <w:r>
              <w:t xml:space="preserve">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8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0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946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102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1254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805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v</w:t>
            </w:r>
          </w:p>
        </w:tc>
        <w:tc>
          <w:tcPr>
            <w:tcW w:w="233" w:type="dxa"/>
          </w:tcPr>
          <w:p w:rsidR="0031115F" w:rsidRDefault="0031115F" w:rsidP="0031115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:rsidR="0031115F" w:rsidRDefault="0031115F" w:rsidP="00A45E14">
      <w:pPr>
        <w:rPr>
          <w:b/>
          <w:bCs/>
          <w:i/>
          <w:iCs/>
          <w:sz w:val="32"/>
          <w:szCs w:val="32"/>
        </w:rPr>
      </w:pPr>
    </w:p>
    <w:p w:rsidR="00F56CE9" w:rsidRDefault="00F56CE9" w:rsidP="0031115F">
      <w:pPr>
        <w:rPr>
          <w:b/>
          <w:bCs/>
          <w:i/>
          <w:iCs/>
          <w:sz w:val="32"/>
          <w:szCs w:val="32"/>
        </w:rPr>
      </w:pPr>
    </w:p>
    <w:p w:rsidR="0031115F" w:rsidRDefault="0031115F" w:rsidP="00F56CE9">
      <w:pPr>
        <w:jc w:val="center"/>
        <w:rPr>
          <w:b/>
          <w:bCs/>
          <w:i/>
          <w:iCs/>
          <w:sz w:val="32"/>
          <w:szCs w:val="32"/>
        </w:rPr>
      </w:pPr>
    </w:p>
    <w:p w:rsidR="00F56CE9" w:rsidRDefault="00F56CE9" w:rsidP="00F56CE9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>
            <wp:extent cx="5400040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E9" w:rsidRDefault="00F56CE9" w:rsidP="00F56CE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É uma contingência, pois há operadores</w:t>
      </w:r>
      <w:r w:rsidR="005012BA">
        <w:rPr>
          <w:b/>
          <w:bCs/>
          <w:i/>
          <w:iCs/>
          <w:sz w:val="32"/>
          <w:szCs w:val="32"/>
        </w:rPr>
        <w:t xml:space="preserve"> verdadeiros e falsos.</w:t>
      </w:r>
      <w:bookmarkStart w:id="0" w:name="_GoBack"/>
      <w:bookmarkEnd w:id="0"/>
      <w:r>
        <w:rPr>
          <w:b/>
          <w:bCs/>
          <w:i/>
          <w:iCs/>
          <w:sz w:val="32"/>
          <w:szCs w:val="32"/>
        </w:rPr>
        <w:t xml:space="preserve"> </w:t>
      </w:r>
    </w:p>
    <w:p w:rsidR="009C3D9B" w:rsidRDefault="009C3D9B" w:rsidP="0031115F">
      <w:pPr>
        <w:rPr>
          <w:b/>
          <w:bCs/>
          <w:i/>
          <w:iCs/>
          <w:sz w:val="32"/>
          <w:szCs w:val="32"/>
        </w:rPr>
      </w:pPr>
    </w:p>
    <w:p w:rsidR="009C3D9B" w:rsidRDefault="009C3D9B" w:rsidP="0031115F">
      <w:pPr>
        <w:rPr>
          <w:b/>
          <w:bCs/>
          <w:i/>
          <w:iCs/>
          <w:sz w:val="32"/>
          <w:szCs w:val="32"/>
        </w:rPr>
      </w:pPr>
    </w:p>
    <w:p w:rsidR="009C3D9B" w:rsidRPr="009C3D9B" w:rsidRDefault="009C3D9B" w:rsidP="009C3D9B"/>
    <w:sectPr w:rsidR="009C3D9B" w:rsidRPr="009C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14"/>
    <w:rsid w:val="0031115F"/>
    <w:rsid w:val="005012BA"/>
    <w:rsid w:val="009C3D9B"/>
    <w:rsid w:val="00A45E14"/>
    <w:rsid w:val="00B9086C"/>
    <w:rsid w:val="00F45FC7"/>
    <w:rsid w:val="00F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036C"/>
  <w15:chartTrackingRefBased/>
  <w15:docId w15:val="{C81B9132-CA24-4D13-A06A-7DFDB270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714B-9385-4485-85A3-E46C292A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2022-03-15T00:27:00Z</dcterms:created>
  <dcterms:modified xsi:type="dcterms:W3CDTF">2022-03-15T01:36:00Z</dcterms:modified>
</cp:coreProperties>
</file>