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Documentação Mentorin</w:t>
      </w:r>
    </w:p>
    <w:p>
      <w:pPr>
        <w:rPr>
          <w:rStyle w:val="4"/>
          <w:rFonts w:hint="default"/>
          <w:i/>
          <w:iCs/>
          <w:lang w:val="pt-BR"/>
        </w:rPr>
      </w:pPr>
      <w:r>
        <w:rPr>
          <w:rStyle w:val="4"/>
          <w:rFonts w:hint="default"/>
          <w:i/>
          <w:iCs/>
          <w:lang w:val="pt-BR"/>
        </w:rPr>
        <w:t>Codinome: Projeto Carcará</w:t>
      </w:r>
    </w:p>
    <w:p>
      <w:pPr>
        <w:rPr>
          <w:rStyle w:val="4"/>
          <w:rFonts w:hint="default"/>
          <w:i/>
          <w:iCs/>
          <w:lang w:val="pt-BR"/>
        </w:rPr>
      </w:pPr>
      <w:r>
        <w:rPr>
          <w:rStyle w:val="4"/>
          <w:rFonts w:hint="default"/>
          <w:i/>
          <w:iCs/>
          <w:lang w:val="pt-BR"/>
        </w:rPr>
        <w:t>Por: Lucas Barbosa Brancalhão</w:t>
      </w:r>
    </w:p>
    <w:p>
      <w:pPr>
        <w:rPr>
          <w:rStyle w:val="4"/>
          <w:rFonts w:hint="default"/>
          <w:i/>
          <w:iCs/>
          <w:lang w:val="pt-BR"/>
        </w:rPr>
      </w:pPr>
    </w:p>
    <w:p>
      <w:pPr>
        <w:rPr>
          <w:rStyle w:val="4"/>
          <w:rFonts w:hint="default"/>
          <w:i/>
          <w:iCs/>
          <w:lang w:val="pt-BR"/>
        </w:rPr>
      </w:pPr>
      <w:r>
        <w:rPr>
          <w:rStyle w:val="4"/>
          <w:rFonts w:hint="default"/>
          <w:i/>
          <w:iCs/>
          <w:lang w:val="pt-BR"/>
        </w:rPr>
        <w:t>Links:</w:t>
      </w:r>
    </w:p>
    <w:p>
      <w:pPr>
        <w:rPr>
          <w:rStyle w:val="4"/>
          <w:rFonts w:hint="default"/>
          <w:b/>
          <w:bCs/>
          <w:i/>
          <w:iCs/>
          <w:lang w:val="pt-BR"/>
        </w:rPr>
      </w:pPr>
      <w:r>
        <w:rPr>
          <w:rStyle w:val="4"/>
          <w:rFonts w:hint="default"/>
          <w:b/>
          <w:bCs/>
          <w:i/>
          <w:iCs/>
          <w:lang w:val="pt-BR"/>
        </w:rPr>
        <w:t>Backend:</w:t>
      </w:r>
    </w:p>
    <w:p>
      <w:pPr>
        <w:rPr>
          <w:rStyle w:val="4"/>
          <w:rFonts w:hint="default"/>
          <w:i/>
          <w:iCs/>
          <w:lang w:val="pt-BR"/>
        </w:rPr>
      </w:pPr>
      <w:r>
        <w:rPr>
          <w:rStyle w:val="4"/>
          <w:rFonts w:hint="default"/>
          <w:i/>
          <w:iCs/>
          <w:lang w:val="pt-BR"/>
        </w:rPr>
        <w:fldChar w:fldCharType="begin"/>
      </w:r>
      <w:r>
        <w:rPr>
          <w:rStyle w:val="4"/>
          <w:rFonts w:hint="default"/>
          <w:i/>
          <w:iCs/>
          <w:lang w:val="pt-BR"/>
        </w:rPr>
        <w:instrText xml:space="preserve"> HYPERLINK "https://docs.nestjs.com/" </w:instrText>
      </w:r>
      <w:r>
        <w:rPr>
          <w:rStyle w:val="4"/>
          <w:rFonts w:hint="default"/>
          <w:i/>
          <w:iCs/>
          <w:lang w:val="pt-BR"/>
        </w:rPr>
        <w:fldChar w:fldCharType="separate"/>
      </w:r>
      <w:r>
        <w:rPr>
          <w:rStyle w:val="6"/>
          <w:rFonts w:hint="default"/>
          <w:i/>
          <w:iCs/>
          <w:lang w:val="pt-BR"/>
        </w:rPr>
        <w:t>https://docs.nestjs.com/</w:t>
      </w:r>
      <w:r>
        <w:rPr>
          <w:rStyle w:val="4"/>
          <w:rFonts w:hint="default"/>
          <w:i/>
          <w:iCs/>
          <w:lang w:val="pt-BR"/>
        </w:rPr>
        <w:fldChar w:fldCharType="end"/>
      </w:r>
      <w:r>
        <w:rPr>
          <w:rStyle w:val="4"/>
          <w:rFonts w:hint="default"/>
          <w:i/>
          <w:iCs/>
          <w:lang w:val="pt-BR"/>
        </w:rPr>
        <w:t xml:space="preserve"> -- Documentação NestJS</w:t>
      </w:r>
    </w:p>
    <w:p>
      <w:pPr>
        <w:rPr>
          <w:rStyle w:val="4"/>
          <w:rFonts w:hint="default"/>
          <w:i/>
          <w:iCs/>
          <w:lang w:val="pt-BR"/>
        </w:rPr>
      </w:pPr>
      <w:r>
        <w:rPr>
          <w:rStyle w:val="4"/>
          <w:rFonts w:hint="default"/>
          <w:i/>
          <w:iCs/>
          <w:lang w:val="pt-BR"/>
        </w:rPr>
        <w:fldChar w:fldCharType="begin"/>
      </w:r>
      <w:r>
        <w:rPr>
          <w:rStyle w:val="4"/>
          <w:rFonts w:hint="default"/>
          <w:i/>
          <w:iCs/>
          <w:lang w:val="pt-BR"/>
        </w:rPr>
        <w:instrText xml:space="preserve"> HYPERLINK "https://www.prisma.io/docs" </w:instrText>
      </w:r>
      <w:r>
        <w:rPr>
          <w:rStyle w:val="4"/>
          <w:rFonts w:hint="default"/>
          <w:i/>
          <w:iCs/>
          <w:lang w:val="pt-BR"/>
        </w:rPr>
        <w:fldChar w:fldCharType="separate"/>
      </w:r>
      <w:r>
        <w:rPr>
          <w:rStyle w:val="6"/>
          <w:rFonts w:hint="default"/>
          <w:i/>
          <w:iCs/>
          <w:lang w:val="pt-BR"/>
        </w:rPr>
        <w:t>https://www.prisma.io/docs</w:t>
      </w:r>
      <w:r>
        <w:rPr>
          <w:rStyle w:val="4"/>
          <w:rFonts w:hint="default"/>
          <w:i/>
          <w:iCs/>
          <w:lang w:val="pt-BR"/>
        </w:rPr>
        <w:fldChar w:fldCharType="end"/>
      </w:r>
      <w:r>
        <w:rPr>
          <w:rStyle w:val="4"/>
          <w:rFonts w:hint="default"/>
          <w:i/>
          <w:iCs/>
          <w:lang w:val="pt-BR"/>
        </w:rPr>
        <w:t xml:space="preserve"> -- Documentação Prisma</w:t>
      </w:r>
    </w:p>
    <w:p>
      <w:pPr>
        <w:rPr>
          <w:rStyle w:val="4"/>
          <w:rFonts w:hint="default"/>
          <w:i/>
          <w:iCs/>
          <w:lang w:val="pt-BR"/>
        </w:rPr>
      </w:pPr>
      <w:r>
        <w:rPr>
          <w:rStyle w:val="4"/>
          <w:rFonts w:hint="default"/>
          <w:i/>
          <w:iCs/>
          <w:lang w:val="pt-BR"/>
        </w:rPr>
        <w:fldChar w:fldCharType="begin"/>
      </w:r>
      <w:r>
        <w:rPr>
          <w:rStyle w:val="4"/>
          <w:rFonts w:hint="default"/>
          <w:i/>
          <w:iCs/>
          <w:lang w:val="pt-BR"/>
        </w:rPr>
        <w:instrText xml:space="preserve"> HYPERLINK "https://www.passportjs.org/" </w:instrText>
      </w:r>
      <w:r>
        <w:rPr>
          <w:rStyle w:val="4"/>
          <w:rFonts w:hint="default"/>
          <w:i/>
          <w:iCs/>
          <w:lang w:val="pt-BR"/>
        </w:rPr>
        <w:fldChar w:fldCharType="separate"/>
      </w:r>
      <w:r>
        <w:rPr>
          <w:rStyle w:val="6"/>
          <w:rFonts w:hint="default"/>
          <w:i/>
          <w:iCs/>
          <w:lang w:val="pt-BR"/>
        </w:rPr>
        <w:t>https://www.passportjs.org/</w:t>
      </w:r>
      <w:r>
        <w:rPr>
          <w:rStyle w:val="4"/>
          <w:rFonts w:hint="default"/>
          <w:i/>
          <w:iCs/>
          <w:lang w:val="pt-BR"/>
        </w:rPr>
        <w:fldChar w:fldCharType="end"/>
      </w:r>
      <w:r>
        <w:rPr>
          <w:rStyle w:val="4"/>
          <w:rFonts w:hint="default"/>
          <w:i/>
          <w:iCs/>
          <w:lang w:val="pt-BR"/>
        </w:rPr>
        <w:t xml:space="preserve"> -- Documentação Passport</w:t>
      </w:r>
    </w:p>
    <w:p>
      <w:pPr>
        <w:rPr>
          <w:rStyle w:val="4"/>
          <w:rFonts w:hint="default"/>
          <w:i/>
          <w:iCs/>
          <w:lang w:val="pt-BR"/>
        </w:rPr>
      </w:pPr>
    </w:p>
    <w:p>
      <w:pPr>
        <w:rPr>
          <w:rStyle w:val="4"/>
          <w:rFonts w:hint="default"/>
          <w:b/>
          <w:bCs/>
          <w:i/>
          <w:iCs/>
          <w:lang w:val="pt-BR"/>
        </w:rPr>
      </w:pPr>
      <w:r>
        <w:rPr>
          <w:rStyle w:val="4"/>
          <w:rFonts w:hint="default"/>
          <w:b/>
          <w:bCs/>
          <w:i/>
          <w:iCs/>
          <w:lang w:val="pt-BR"/>
        </w:rPr>
        <w:t>Frontend:</w:t>
      </w:r>
    </w:p>
    <w:p>
      <w:pPr>
        <w:rPr>
          <w:rStyle w:val="4"/>
          <w:rFonts w:hint="default"/>
          <w:b w:val="0"/>
          <w:bCs w:val="0"/>
          <w:i/>
          <w:iCs/>
          <w:lang w:val="pt-BR"/>
        </w:rPr>
      </w:pPr>
      <w:r>
        <w:rPr>
          <w:rStyle w:val="4"/>
          <w:rFonts w:hint="default"/>
          <w:b w:val="0"/>
          <w:bCs w:val="0"/>
          <w:i/>
          <w:iCs/>
          <w:lang w:val="pt-BR"/>
        </w:rPr>
        <w:fldChar w:fldCharType="begin"/>
      </w:r>
      <w:r>
        <w:rPr>
          <w:rStyle w:val="4"/>
          <w:rFonts w:hint="default"/>
          <w:b w:val="0"/>
          <w:bCs w:val="0"/>
          <w:i/>
          <w:iCs/>
          <w:lang w:val="pt-BR"/>
        </w:rPr>
        <w:instrText xml:space="preserve"> HYPERLINK "https://reactjs.org/docs/getting-started.html" </w:instrText>
      </w:r>
      <w:r>
        <w:rPr>
          <w:rStyle w:val="4"/>
          <w:rFonts w:hint="default"/>
          <w:b w:val="0"/>
          <w:bCs w:val="0"/>
          <w:i/>
          <w:iCs/>
          <w:lang w:val="pt-BR"/>
        </w:rPr>
        <w:fldChar w:fldCharType="separate"/>
      </w:r>
      <w:r>
        <w:rPr>
          <w:rStyle w:val="6"/>
          <w:rFonts w:hint="default"/>
          <w:b w:val="0"/>
          <w:bCs w:val="0"/>
          <w:i/>
          <w:iCs/>
          <w:lang w:val="pt-BR"/>
        </w:rPr>
        <w:t>https://reactjs.org/docs/getting-started.html</w:t>
      </w:r>
      <w:r>
        <w:rPr>
          <w:rStyle w:val="4"/>
          <w:rFonts w:hint="default"/>
          <w:b w:val="0"/>
          <w:bCs w:val="0"/>
          <w:i/>
          <w:iCs/>
          <w:lang w:val="pt-BR"/>
        </w:rPr>
        <w:fldChar w:fldCharType="end"/>
      </w:r>
      <w:r>
        <w:rPr>
          <w:rStyle w:val="4"/>
          <w:rFonts w:hint="default"/>
          <w:b w:val="0"/>
          <w:bCs w:val="0"/>
          <w:i/>
          <w:iCs/>
          <w:lang w:val="pt-BR"/>
        </w:rPr>
        <w:t xml:space="preserve"> -- Documentação React</w:t>
      </w:r>
    </w:p>
    <w:p>
      <w:pPr>
        <w:rPr>
          <w:rStyle w:val="4"/>
          <w:rFonts w:hint="default"/>
          <w:b w:val="0"/>
          <w:bCs w:val="0"/>
          <w:i/>
          <w:iCs/>
          <w:lang w:val="pt-BR"/>
        </w:rPr>
      </w:pPr>
      <w:r>
        <w:rPr>
          <w:rStyle w:val="4"/>
          <w:rFonts w:hint="default"/>
          <w:b w:val="0"/>
          <w:bCs w:val="0"/>
          <w:i/>
          <w:iCs/>
          <w:lang w:val="pt-BR"/>
        </w:rPr>
        <w:fldChar w:fldCharType="begin"/>
      </w:r>
      <w:r>
        <w:rPr>
          <w:rStyle w:val="4"/>
          <w:rFonts w:hint="default"/>
          <w:b w:val="0"/>
          <w:bCs w:val="0"/>
          <w:i/>
          <w:iCs/>
          <w:lang w:val="pt-BR"/>
        </w:rPr>
        <w:instrText xml:space="preserve"> HYPERLINK "https://vitejs.dev/" </w:instrText>
      </w:r>
      <w:r>
        <w:rPr>
          <w:rStyle w:val="4"/>
          <w:rFonts w:hint="default"/>
          <w:b w:val="0"/>
          <w:bCs w:val="0"/>
          <w:i/>
          <w:iCs/>
          <w:lang w:val="pt-BR"/>
        </w:rPr>
        <w:fldChar w:fldCharType="separate"/>
      </w:r>
      <w:r>
        <w:rPr>
          <w:rStyle w:val="6"/>
          <w:rFonts w:hint="default"/>
          <w:b w:val="0"/>
          <w:bCs w:val="0"/>
          <w:i/>
          <w:iCs/>
          <w:lang w:val="pt-BR"/>
        </w:rPr>
        <w:t>https://vitejs.dev/</w:t>
      </w:r>
      <w:r>
        <w:rPr>
          <w:rStyle w:val="4"/>
          <w:rFonts w:hint="default"/>
          <w:b w:val="0"/>
          <w:bCs w:val="0"/>
          <w:i/>
          <w:iCs/>
          <w:lang w:val="pt-BR"/>
        </w:rPr>
        <w:fldChar w:fldCharType="end"/>
      </w:r>
      <w:r>
        <w:rPr>
          <w:rStyle w:val="4"/>
          <w:rFonts w:hint="default"/>
          <w:b w:val="0"/>
          <w:bCs w:val="0"/>
          <w:i/>
          <w:iCs/>
          <w:lang w:val="pt-BR"/>
        </w:rPr>
        <w:t xml:space="preserve"> -- Documentação Vite</w:t>
      </w:r>
    </w:p>
    <w:p>
      <w:pPr>
        <w:rPr>
          <w:rStyle w:val="4"/>
          <w:rFonts w:hint="default"/>
          <w:b w:val="0"/>
          <w:bCs w:val="0"/>
          <w:i/>
          <w:iCs/>
          <w:lang w:val="pt-BR"/>
        </w:rPr>
      </w:pPr>
      <w:r>
        <w:rPr>
          <w:rStyle w:val="4"/>
          <w:rFonts w:hint="default"/>
          <w:b w:val="0"/>
          <w:bCs w:val="0"/>
          <w:i/>
          <w:iCs/>
          <w:lang w:val="pt-BR"/>
        </w:rPr>
        <w:fldChar w:fldCharType="begin"/>
      </w:r>
      <w:r>
        <w:rPr>
          <w:rStyle w:val="4"/>
          <w:rFonts w:hint="default"/>
          <w:b w:val="0"/>
          <w:bCs w:val="0"/>
          <w:i/>
          <w:iCs/>
          <w:lang w:val="pt-BR"/>
        </w:rPr>
        <w:instrText xml:space="preserve"> HYPERLINK "https://mui.com/material-ui/getting-started/overview/" </w:instrText>
      </w:r>
      <w:r>
        <w:rPr>
          <w:rStyle w:val="4"/>
          <w:rFonts w:hint="default"/>
          <w:b w:val="0"/>
          <w:bCs w:val="0"/>
          <w:i/>
          <w:iCs/>
          <w:lang w:val="pt-BR"/>
        </w:rPr>
        <w:fldChar w:fldCharType="separate"/>
      </w:r>
      <w:r>
        <w:rPr>
          <w:rStyle w:val="6"/>
          <w:rFonts w:hint="default"/>
          <w:b w:val="0"/>
          <w:bCs w:val="0"/>
          <w:i/>
          <w:iCs/>
          <w:lang w:val="pt-BR"/>
        </w:rPr>
        <w:t>https://mui.com/material-ui/getting-started/overview/</w:t>
      </w:r>
      <w:r>
        <w:rPr>
          <w:rStyle w:val="4"/>
          <w:rFonts w:hint="default"/>
          <w:b w:val="0"/>
          <w:bCs w:val="0"/>
          <w:i/>
          <w:iCs/>
          <w:lang w:val="pt-BR"/>
        </w:rPr>
        <w:fldChar w:fldCharType="end"/>
      </w:r>
      <w:r>
        <w:rPr>
          <w:rStyle w:val="4"/>
          <w:rFonts w:hint="default"/>
          <w:b w:val="0"/>
          <w:bCs w:val="0"/>
          <w:i/>
          <w:iCs/>
          <w:lang w:val="pt-BR"/>
        </w:rPr>
        <w:t xml:space="preserve"> -- Material UI</w:t>
      </w:r>
    </w:p>
    <w:p>
      <w:pPr>
        <w:pStyle w:val="3"/>
        <w:bidi w:val="0"/>
        <w:rPr>
          <w:rStyle w:val="4"/>
          <w:rFonts w:hint="default"/>
          <w:i/>
          <w:iCs/>
          <w:lang w:val="pt-BR"/>
        </w:rPr>
      </w:pPr>
      <w:r>
        <w:rPr>
          <w:rStyle w:val="4"/>
          <w:rFonts w:hint="default"/>
          <w:i/>
          <w:iCs/>
          <w:lang w:val="pt-BR"/>
        </w:rPr>
        <w:t xml:space="preserve"> O que é o Mentorin?:</w:t>
      </w:r>
    </w:p>
    <w:p>
      <w:pPr>
        <w:bidi w:val="0"/>
        <w:rPr>
          <w:rStyle w:val="4"/>
          <w:rFonts w:hint="default"/>
          <w:i w:val="0"/>
          <w:iCs w:val="0"/>
          <w:lang w:val="pt-BR"/>
        </w:rPr>
      </w:pPr>
      <w:r>
        <w:rPr>
          <w:rStyle w:val="4"/>
          <w:rFonts w:hint="default"/>
          <w:i w:val="0"/>
          <w:iCs w:val="0"/>
          <w:lang w:val="pt-BR"/>
        </w:rPr>
        <w:tab/>
      </w:r>
      <w:r>
        <w:rPr>
          <w:rStyle w:val="4"/>
          <w:rFonts w:hint="default"/>
          <w:i w:val="0"/>
          <w:iCs w:val="0"/>
          <w:lang w:val="pt-BR"/>
        </w:rPr>
        <w:t>O Mentorin consiste em um software de gestão e match entre um possível mentorado e um mentor, para que um possa auxiliar o outro.</w:t>
      </w:r>
    </w:p>
    <w:p>
      <w:pPr>
        <w:bidi w:val="0"/>
        <w:rPr>
          <w:rStyle w:val="4"/>
          <w:rFonts w:hint="default"/>
          <w:i w:val="0"/>
          <w:iCs w:val="0"/>
          <w:lang w:val="pt-BR"/>
        </w:rPr>
      </w:pPr>
      <w:r>
        <w:rPr>
          <w:rStyle w:val="4"/>
          <w:rFonts w:hint="default"/>
          <w:i w:val="0"/>
          <w:iCs w:val="0"/>
          <w:lang w:val="pt-BR"/>
        </w:rPr>
        <w:tab/>
      </w:r>
      <w:r>
        <w:rPr>
          <w:rStyle w:val="4"/>
          <w:rFonts w:hint="default"/>
          <w:i w:val="0"/>
          <w:iCs w:val="0"/>
          <w:lang w:val="pt-BR"/>
        </w:rPr>
        <w:t>O software possibilitará a Fomenta Vale automatizar o processo de combinar mentores e mentorados, que hoje é feito manualmente, além de dar uma visão geral de todos os mentores e mentorados cadastrados, o que pode ser estendido para outras empresas caso o projeto seja comercializado.</w:t>
      </w:r>
    </w:p>
    <w:p>
      <w:pPr>
        <w:pStyle w:val="3"/>
        <w:bidi w:val="0"/>
        <w:rPr>
          <w:rStyle w:val="4"/>
          <w:rFonts w:hint="default"/>
          <w:i w:val="0"/>
          <w:iCs w:val="0"/>
          <w:lang w:val="pt-BR"/>
        </w:rPr>
      </w:pPr>
      <w:r>
        <w:rPr>
          <w:rStyle w:val="4"/>
          <w:rFonts w:hint="default"/>
          <w:i w:val="0"/>
          <w:iCs w:val="0"/>
          <w:lang w:val="pt-BR"/>
        </w:rPr>
        <w:t>Tecnologias usadas: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Backend: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Typescript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Nestjs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Bcrypt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MySql / Xampp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Prisma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Argon2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Passport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Nodemailer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handlebars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Dependências Backend: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Class-validator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Reflect-metadata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Uuidv4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Nestjs/typeorm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Passport-jwt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Class-transformer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Frontend: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React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Vite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MaterialUI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Typescript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Axios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Zod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Firebase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>RadixUI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Comentários sobre o Backend: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/>
          <w:iCs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O projeto foi produzido em cima do Framework NestJS, já que esse tem uma boa escalabilidade, além de fácil curva de aprendizado. Porém, ao que for trabalhar nesse projeto, é ideal que exita uma familiaridade com o superset Typescript, já que para que o projeto fosse mais seguro e de melhor manejo, foi utilizado a ferramenta.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O banco de dados utilizado foi o MySQL, novamente por praticidade de uso, já que o mesmo oferece um ambiente pré-pronto para o fácil manejo e criação da base de dados.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No caso do ORM (Object-Relational-Mapping / Mapeamento de Objeto Relacional) foram feitas várias tentativas de diferentes ORMs, mas o que se viu mais apropriado foi o Prisma, já que o mesmo foi de fácil aprendizagem, boa implementação de relacionamento entre tabelas e boa escalabilidade.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Além disso foram usadas outras tecnologias que serão mencionadas ao longo do documento.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Tabelas:</w:t>
      </w:r>
    </w:p>
    <w:p>
      <w:pPr>
        <w:numPr>
          <w:ilvl w:val="0"/>
          <w:numId w:val="0"/>
        </w:numPr>
        <w:ind w:leftChars="0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>Foi feito uma estrutura prévia das tabelas que seriam usadas no projeto. Segue abaixo o desenho feito.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325" cy="3391535"/>
            <wp:effectExtent l="0" t="0" r="5715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 xml:space="preserve">Como pode ser visto acima, foram prototipadas 16 tabelas, das quais 11 foram coloridas como </w:t>
      </w:r>
      <w:r>
        <w:rPr>
          <w:rFonts w:hint="default"/>
          <w:b/>
          <w:bCs/>
          <w:i/>
          <w:iCs/>
          <w:lang w:val="pt-BR"/>
        </w:rPr>
        <w:t>Azuis</w:t>
      </w:r>
      <w:r>
        <w:rPr>
          <w:rFonts w:hint="default"/>
          <w:lang w:val="pt-BR"/>
        </w:rPr>
        <w:t xml:space="preserve"> e 5 como </w:t>
      </w:r>
      <w:r>
        <w:rPr>
          <w:rFonts w:hint="default"/>
          <w:b/>
          <w:bCs/>
          <w:i/>
          <w:iCs/>
          <w:lang w:val="pt-BR"/>
        </w:rPr>
        <w:t>Vermelhas</w:t>
      </w:r>
      <w:r>
        <w:rPr>
          <w:rFonts w:hint="default"/>
          <w:lang w:val="pt-BR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pt-B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Azul - Primeira Fase: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 xml:space="preserve">Tabelas que foram codificadas inicialmente. - </w:t>
      </w:r>
      <w:r>
        <w:rPr>
          <w:rFonts w:hint="default"/>
          <w:b/>
          <w:bCs/>
          <w:i/>
          <w:iCs/>
          <w:lang w:val="pt-BR"/>
        </w:rPr>
        <w:t>MVP (Minimum Viable Product)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Vermelho - Segunda Fase: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/>
          <w:iCs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Tabelas que serão codificadas futuramente.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Relacionamento: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(Ternário)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Pode ser vazio ou não (Operador “? - Ternário”).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(1:1)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Relação “Um para Um”.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 xml:space="preserve">(1:m) </w:t>
      </w:r>
      <w:r>
        <w:rPr>
          <w:rFonts w:hint="default"/>
          <w:b w:val="0"/>
          <w:bCs w:val="0"/>
          <w:i w:val="0"/>
          <w:iCs w:val="0"/>
          <w:lang w:val="pt-BR"/>
        </w:rPr>
        <w:t>- Relação “Um para Muitos”.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(m:m)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Relação “Muitos para Muitos”.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Primeira Fase: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/>
          <w:iCs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Funcao - TipoFuncao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- 1:1;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Area - Skills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 1:m;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Pessoas - Skills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m:m; - Como é o caso de muitos para muitos, foi utilizado uma tabela auxiliar PessoasSkills, em que cada tabela tem a relação 1:m, respectivamente.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 xml:space="preserve">Funcao - Pessoas </w:t>
      </w:r>
      <w:r>
        <w:rPr>
          <w:rFonts w:hint="default"/>
          <w:b w:val="0"/>
          <w:bCs w:val="0"/>
          <w:i w:val="0"/>
          <w:iCs w:val="0"/>
          <w:lang w:val="pt-BR"/>
        </w:rPr>
        <w:t>- 1:m;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 xml:space="preserve">Pessoas - Integrantes </w:t>
      </w:r>
      <w:r>
        <w:rPr>
          <w:rFonts w:hint="default"/>
          <w:b w:val="0"/>
          <w:bCs w:val="0"/>
          <w:i w:val="0"/>
          <w:iCs w:val="0"/>
          <w:lang w:val="pt-BR"/>
        </w:rPr>
        <w:t>- 1:m;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 xml:space="preserve">Empresa - Pessoas </w:t>
      </w:r>
      <w:r>
        <w:rPr>
          <w:rFonts w:hint="default"/>
          <w:b w:val="0"/>
          <w:bCs w:val="0"/>
          <w:i w:val="0"/>
          <w:iCs w:val="0"/>
          <w:lang w:val="pt-BR"/>
        </w:rPr>
        <w:t>- 1:m;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 xml:space="preserve">Startup - Integrantes </w:t>
      </w:r>
      <w:r>
        <w:rPr>
          <w:rFonts w:hint="default"/>
          <w:b w:val="0"/>
          <w:bCs w:val="0"/>
          <w:i w:val="0"/>
          <w:iCs w:val="0"/>
          <w:lang w:val="pt-BR"/>
        </w:rPr>
        <w:t>- 1:m;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 xml:space="preserve">Atuacao - Startup </w:t>
      </w:r>
      <w:r>
        <w:rPr>
          <w:rFonts w:hint="default"/>
          <w:b w:val="0"/>
          <w:bCs w:val="0"/>
          <w:i w:val="0"/>
          <w:iCs w:val="0"/>
          <w:lang w:val="pt-BR"/>
        </w:rPr>
        <w:t>- 1:m; - Foi utilizada a relação 1:m (Um para Muitos), mas talvez seria interessante usar uma relação m:m (Muitos para Muitos), já que uma Startup pode ter muitas atuações, e muitas atuações podem pertencer a muitas Startups.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Area - Atuacao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- 1:m - Da mesma forma foi utilizada a relação 1:m (Um para Muitos), mas da mesma forma como o exemplo acima, talvez seja bom usar uma relação m:m (Muitos para Muitos), já que uma área pode pertencer a muitas atuações e muitas áreas podem pertencer a uma atuação.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CategoriaInterna - Startup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- 1:m - Talvez seria válido fazer uma relação da tabela CategoriaInterna com outras tabelas, como por exemplo Pessoas, já que ela também tem a função de categorizar se alguém é mentor ou Mentorado.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Segunda Fase: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As relações da segunda fase de implementação não foram especificadas, já que são de uma fase futura que será codificada, mas pode se imaginar as seguintes relações: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Idealizadores - Ideias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- 1:m;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Idealizadores - Pessoas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</w:t>
      </w:r>
      <w:r>
        <w:rPr>
          <w:rFonts w:hint="default"/>
          <w:b/>
          <w:bCs/>
          <w:i w:val="0"/>
          <w:iCs w:val="0"/>
          <w:lang w:val="pt-BR"/>
        </w:rPr>
        <w:t xml:space="preserve"> </w:t>
      </w:r>
      <w:r>
        <w:rPr>
          <w:rFonts w:hint="default"/>
          <w:b w:val="0"/>
          <w:bCs w:val="0"/>
          <w:i w:val="0"/>
          <w:iCs w:val="0"/>
          <w:lang w:val="pt-BR"/>
        </w:rPr>
        <w:t>1-1;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Pessoas - Participantes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- 1:1;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Participantes - Atividades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- 1:m;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Atividades - TipoAtividade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- 1:m;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Todas as relações entre tabelas funcionam manualmente, porém, para melhor manipulação do sistema, algumas relações foram comentadas para a futura automação da relação, como foi feito no caso das tabelas Usuário e Pessoa.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/>
          <w:bCs/>
          <w:i w:val="0"/>
          <w:iCs w:val="0"/>
          <w:lang w:val="pt-BR"/>
        </w:rPr>
      </w:pP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/>
          <w:bCs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Descrição de Tabelas: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Pessoa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A tabela de pessoas registra todos os dados de uma pessoa física.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Funcao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Relaciona uma pessoa e uma função atribuída pela empresa/startup onde a mesma trabalha.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TipoFuncao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Descreve o tipo de uma determinada função atribuída.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PesoasSkils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Tabela intermediária que faz a relação entre a tabela Skills e a tabela Pessoas.</w:t>
      </w:r>
    </w:p>
    <w:p>
      <w:pPr>
        <w:numPr>
          <w:ilvl w:val="0"/>
          <w:numId w:val="0"/>
        </w:numPr>
        <w:ind w:left="100" w:leftChars="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 w:val="0"/>
          <w:iCs w:val="0"/>
          <w:lang w:val="pt-BR"/>
        </w:rPr>
        <w:t>Skills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Define uma habilidade relacionada a uma determinada área de atuação que uma pessoa pode possuir.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Area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Descreve a área em que uma habilidade/skill pode ser melhor encaixada. A tabela está relacionada com a atuação.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Atuacao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Define a atuação em que uma Area se encaixa. Também define a atuação de uma determinada Startup cadastrada.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CategoriaInterna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Descreve a situação de uma Startup cadastrada, seja Incubada ou não, ou no caso de uma Pessoa, Mentor ou não.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Startup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Descreve uma Startup incubada ou não.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Integrantes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Descreve os integrantes de uma Startup e as relaciona com pessoas, já que cada integrante precisa ser obrigatoriamente uma pessoa.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Empresa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Define uma empresa cadastrada a quem um mentor ou mentorado pertence.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Participantes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Define os participantes do “Match” entre mentores e mentorados. Também pode ser usada para saber quais os participantes de uma atividade(Reunião, Mentoria, etc.).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Idealizadores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Define os idealizadores de uma ideia, pessoas mentoradas.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Ideias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Define as idéias de pessoas idealizadoras querem implementar / ser mentoradas.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Atividades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 - Define uma atividade a ser realizada por participantes, como Reunião, Mentoria, Etc.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 w:val="0"/>
          <w:iCs w:val="0"/>
          <w:lang w:val="pt-BR"/>
        </w:rPr>
        <w:t>TipoAtividade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- Define o tipo da Atividade sendo executada (Reunião, Mentoria, etc.)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u w:val="none"/>
          <w:lang w:val="pt-BR"/>
        </w:rPr>
      </w:pP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u w:val="none"/>
          <w:lang w:val="pt-BR"/>
        </w:rPr>
      </w:pPr>
      <w:r>
        <w:rPr>
          <w:rFonts w:hint="default"/>
          <w:b w:val="0"/>
          <w:bCs w:val="0"/>
          <w:i w:val="0"/>
          <w:iCs w:val="0"/>
          <w:u w:val="none"/>
          <w:lang w:val="pt-BR"/>
        </w:rPr>
        <w:t>Uma determinada alteração em uma tabela é feita através de uma migration no Prisma. Toda alteração em uma tabela precisa de uma migration para ser atualizada. Olhar documentação Prisma.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Implementação: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Tabelas: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/>
          <w:iCs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Ao implementar as tabelas acima em Nest, foram seguidos os seguintes passos: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Criar projeto NestJS.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Gerar cruds com o gerador do framework.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Implementar Prisma e a conexão com o Banco de dados.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Definir regra de negócio no arquivo de serviços.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Importar Prisma Service no módulo de exportação do crud.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Importar modulo do crud no modulo principal (app.module).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Autorização: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A autorização consiste em uma permissão para que todo aquele que estiver logado possa realizar operações na API, mais especificamente, operações no crud de Usuários. Caso o cliente não esteja autorizado, ele não será capaz de realizar operações. Para a implementação, foram usadas as seguintes tecnologias: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Passport / JWT:</w:t>
      </w:r>
    </w:p>
    <w:p>
      <w:pPr>
        <w:numPr>
          <w:ilvl w:val="0"/>
          <w:numId w:val="0"/>
        </w:numPr>
        <w:ind w:left="10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Consiste em um middleware de autenticação para NodeJS que pode ser usada em qualquer aplicação baseada em ExpressJS. Ele se integra com o JWT para gerar um login baseado em Token. O JWT gera o token a partir do JSON no banco de dados e o Passport confirma se o usuário informado bate com o usuário no banco de dados. Caso o usuário bata com o banco de dados, o Passport permite que o cliente acesse a ferramenta.</w:t>
      </w:r>
    </w:p>
    <w:p>
      <w:pPr>
        <w:numPr>
          <w:ilvl w:val="0"/>
          <w:numId w:val="0"/>
        </w:numPr>
        <w:ind w:left="100" w:hanging="100" w:hangingChars="50"/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ilvl w:val="0"/>
          <w:numId w:val="0"/>
        </w:numPr>
        <w:ind w:left="100" w:hanging="100" w:hangingChars="5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Argon2: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Consiste em um algoritmo de encriptação. No caso do sistema, ele foi usado para encriptar a senha do usuário para que o analista não veja a senha original no banco de dados.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Guard:</w:t>
      </w:r>
    </w:p>
    <w:p>
      <w:pPr>
        <w:numPr>
          <w:ilvl w:val="0"/>
          <w:numId w:val="0"/>
        </w:numPr>
        <w:ind w:left="200" w:hanging="200" w:hangingChars="10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Basicamente um verdadeiro “Guarda” ou “Barreira”. É usado para proteger o crud desejado de acessos indevidos. Pode ser utilizado para proteger a rota de um crud inteiro ou apenas uma rota de função de um crud, como um create ou delete.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Foram seguidos os seguintes passos: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Criado o crud de Auth.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Criado o DTO para os dados necessários para a autenticação.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Criado o arquivo de Guard.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Criado o arquivo de jwt.strategy para validação do token.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Inserido o Guard no Crud para ser protegido.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>Senha do usuário encriptada com o Argon2 e salvo no BD.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Comentários sobre o Frontend: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No caso do frontend, o projeto foi realizado em React, usando Vite para rapidez. Seguindo o sistema do React, foram produzidos componentes de cada elemento do front. Antes do front ser produzido, foram criados alguns protótipos que podem ser visualizados abaixo: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8595" cy="2585085"/>
            <wp:effectExtent l="0" t="0" r="4445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pt-BR"/>
        </w:rPr>
      </w:pP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230" cy="3107055"/>
            <wp:effectExtent l="0" t="0" r="381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pt-BR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drawing>
          <wp:inline distT="0" distB="0" distL="114300" distR="114300">
            <wp:extent cx="5265420" cy="3766185"/>
            <wp:effectExtent l="0" t="0" r="7620" b="133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4785" cy="3853180"/>
            <wp:effectExtent l="0" t="0" r="8255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 xml:space="preserve">Não são todos os protótipos necessários, alguns ainda precisam ser feitos.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Componentes: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cadastroMentoria</w:t>
      </w:r>
      <w:r>
        <w:rPr>
          <w:rFonts w:hint="default"/>
          <w:b w:val="0"/>
          <w:bCs w:val="0"/>
          <w:i/>
          <w:iCs/>
          <w:lang w:val="pt-BR"/>
        </w:rPr>
        <w:t xml:space="preserve"> - Componente de modal para cadastro de nova mentoria.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infosMentoria</w:t>
      </w:r>
      <w:r>
        <w:rPr>
          <w:rFonts w:hint="default"/>
          <w:b w:val="0"/>
          <w:bCs w:val="0"/>
          <w:i/>
          <w:iCs/>
          <w:lang w:val="pt-BR"/>
        </w:rPr>
        <w:t xml:space="preserve"> - Componente de informações de uma determinada mentoria.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Sidebar</w:t>
      </w:r>
      <w:r>
        <w:rPr>
          <w:rFonts w:hint="default"/>
          <w:b w:val="0"/>
          <w:bCs w:val="0"/>
          <w:i/>
          <w:iCs/>
          <w:lang w:val="pt-BR"/>
        </w:rPr>
        <w:t xml:space="preserve"> - Componente de barra lateral (Esquerda) para navegação dentro da plataforma.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Mentorias</w:t>
      </w:r>
      <w:r>
        <w:rPr>
          <w:rFonts w:hint="default"/>
          <w:b w:val="0"/>
          <w:bCs w:val="0"/>
          <w:i/>
          <w:iCs/>
          <w:lang w:val="pt-BR"/>
        </w:rPr>
        <w:t xml:space="preserve"> - Componente para listagem de mentorias cadastradas no backend.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 xml:space="preserve">Profile </w:t>
      </w:r>
      <w:r>
        <w:rPr>
          <w:rFonts w:hint="default"/>
          <w:b w:val="0"/>
          <w:bCs w:val="0"/>
          <w:i/>
          <w:iCs/>
          <w:lang w:val="pt-BR"/>
        </w:rPr>
        <w:t>- Componente da página para edição de perfil do usuário.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User</w:t>
      </w:r>
      <w:r>
        <w:rPr>
          <w:rFonts w:hint="default"/>
          <w:b w:val="0"/>
          <w:bCs w:val="0"/>
          <w:i/>
          <w:iCs/>
          <w:lang w:val="pt-BR"/>
        </w:rPr>
        <w:t xml:space="preserve"> - Componente de contexto para confirmar se o usuário está logado e permitir acesso a plataforma.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Home</w:t>
      </w:r>
      <w:r>
        <w:rPr>
          <w:rFonts w:hint="default"/>
          <w:b w:val="0"/>
          <w:bCs w:val="0"/>
          <w:i/>
          <w:iCs/>
          <w:lang w:val="pt-BR"/>
        </w:rPr>
        <w:t xml:space="preserve"> - Componente de geração da página home.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ForgetPasswort</w:t>
      </w:r>
      <w:r>
        <w:rPr>
          <w:rFonts w:hint="default"/>
          <w:b w:val="0"/>
          <w:bCs w:val="0"/>
          <w:i/>
          <w:iCs/>
          <w:lang w:val="pt-BR"/>
        </w:rPr>
        <w:t xml:space="preserve"> - Componente de recuperação de senha.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SignIn</w:t>
      </w:r>
      <w:r>
        <w:rPr>
          <w:rFonts w:hint="default"/>
          <w:b w:val="0"/>
          <w:bCs w:val="0"/>
          <w:i/>
          <w:iCs/>
          <w:lang w:val="pt-BR"/>
        </w:rPr>
        <w:t xml:space="preserve"> - Componente de SignIn (Login) na plataforma.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SignUp</w:t>
      </w:r>
      <w:r>
        <w:rPr>
          <w:rFonts w:hint="default"/>
          <w:b w:val="0"/>
          <w:bCs w:val="0"/>
          <w:i/>
          <w:iCs/>
          <w:lang w:val="pt-BR"/>
        </w:rPr>
        <w:t xml:space="preserve"> - Componente de SignUp (Cadastro) na plataforma.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Login</w:t>
      </w:r>
      <w:r>
        <w:rPr>
          <w:rFonts w:hint="default"/>
          <w:b w:val="0"/>
          <w:bCs w:val="0"/>
          <w:i/>
          <w:iCs/>
          <w:lang w:val="pt-BR"/>
        </w:rPr>
        <w:t xml:space="preserve"> - Componente que gera tela de Login para usuário.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Router</w:t>
      </w:r>
      <w:r>
        <w:rPr>
          <w:rFonts w:hint="default"/>
          <w:b w:val="0"/>
          <w:bCs w:val="0"/>
          <w:i/>
          <w:iCs/>
          <w:lang w:val="pt-BR"/>
        </w:rPr>
        <w:t xml:space="preserve"> - Componente que controla as rotas da aplicação.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Main</w:t>
      </w:r>
      <w:r>
        <w:rPr>
          <w:rFonts w:hint="default"/>
          <w:b w:val="0"/>
          <w:bCs w:val="0"/>
          <w:i/>
          <w:iCs/>
          <w:lang w:val="pt-BR"/>
        </w:rPr>
        <w:t xml:space="preserve"> - Componente raiz.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  <w:t xml:space="preserve"> </w:t>
      </w:r>
      <w:r>
        <w:rPr>
          <w:rFonts w:hint="default"/>
          <w:b/>
          <w:bCs/>
          <w:i/>
          <w:iCs/>
          <w:lang w:val="pt-BR"/>
        </w:rPr>
        <w:t xml:space="preserve">App </w:t>
      </w:r>
      <w:r>
        <w:rPr>
          <w:rFonts w:hint="default"/>
          <w:b w:val="0"/>
          <w:bCs w:val="0"/>
          <w:i/>
          <w:iCs/>
          <w:lang w:val="pt-BR"/>
        </w:rPr>
        <w:t xml:space="preserve"> - Componente principal.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Serviços: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/>
          <w:iCs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Alguns arquivos do sistema não são componentes, mas também contribuem com funcionalidades. São eles: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  <w:r>
        <w:rPr>
          <w:rFonts w:hint="default"/>
          <w:b/>
          <w:bCs/>
          <w:i/>
          <w:iCs/>
          <w:lang w:val="pt-BR"/>
        </w:rPr>
        <w:t>Axios</w:t>
      </w:r>
      <w:r>
        <w:rPr>
          <w:rFonts w:hint="default"/>
          <w:b w:val="0"/>
          <w:bCs w:val="0"/>
          <w:i/>
          <w:iCs/>
          <w:lang w:val="pt-BR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/>
          <w:bCs/>
          <w:i/>
          <w:iCs/>
          <w:lang w:val="pt-BR"/>
        </w:rPr>
        <w:tab/>
      </w:r>
      <w:r>
        <w:rPr>
          <w:rFonts w:hint="default"/>
          <w:b w:val="0"/>
          <w:bCs w:val="0"/>
          <w:i w:val="0"/>
          <w:iCs w:val="0"/>
          <w:lang w:val="pt-BR"/>
        </w:rPr>
        <w:t>Biblioteca Javascript que permite uma aplicação se comunicar com qualquer API disponível.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ab/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/>
          <w:bCs/>
          <w:i/>
          <w:iCs/>
          <w:lang w:val="pt-BR"/>
        </w:rPr>
        <w:t>Firebase</w:t>
      </w:r>
      <w:r>
        <w:rPr>
          <w:rFonts w:hint="default"/>
          <w:b w:val="0"/>
          <w:bCs w:val="0"/>
          <w:i/>
          <w:iCs/>
          <w:lang w:val="pt-BR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lang w:val="pt-BR"/>
        </w:rPr>
      </w:pPr>
      <w:r>
        <w:rPr>
          <w:rFonts w:hint="default"/>
          <w:b w:val="0"/>
          <w:bCs w:val="0"/>
          <w:i/>
          <w:iCs/>
          <w:lang w:val="pt-BR"/>
        </w:rPr>
        <w:tab/>
        <w:t>Aplicação da google que facilita e automatiza funcionalidades, como Login com uma conta google.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AD5222"/>
    <w:multiLevelType w:val="singleLevel"/>
    <w:tmpl w:val="24AD52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BA5658"/>
    <w:rsid w:val="274417F4"/>
    <w:rsid w:val="45BA5658"/>
    <w:rsid w:val="7B3C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3">
    <w:name w:val="heading 4"/>
    <w:basedOn w:val="1"/>
    <w:next w:val="1"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2023-02-14T17:07:00Z</dcterms:created>
  <dc:creator>Lucas Barbosa Brancalhão</dc:creator>
  <cp:lastModifiedBy>Lucas Barbosa Brancalhão</cp:lastModifiedBy>
  <dcterms:modified xsi:type="dcterms:W3CDTF">2023-02-14T17:17:48Z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8E3188F6A6CB4842838E5FBA565EC7BE</vt:lpwstr>
  </property>
</Properties>
</file>