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BF15F6" w14:textId="77777777" w:rsidR="00E7306D" w:rsidRDefault="00191997">
      <w:pPr>
        <w:pStyle w:val="Ttulo1"/>
        <w:keepNext w:val="0"/>
        <w:keepLines w:val="0"/>
        <w:spacing w:before="480" w:after="120"/>
        <w:ind w:left="0" w:firstLine="0"/>
        <w:rPr>
          <w:sz w:val="46"/>
          <w:szCs w:val="46"/>
        </w:rPr>
      </w:pPr>
      <w:bookmarkStart w:id="0" w:name="_pyg5iugkdmer" w:colFirst="0" w:colLast="0"/>
      <w:bookmarkEnd w:id="0"/>
      <w:r>
        <w:rPr>
          <w:sz w:val="46"/>
          <w:szCs w:val="46"/>
        </w:rPr>
        <w:t>MATRIZ DE OPERACIONALIZACIÓN ESTUDIO EXPLORATORIO</w:t>
      </w:r>
    </w:p>
    <w:p w14:paraId="76BF15F7" w14:textId="77777777" w:rsidR="00E7306D" w:rsidRDefault="00191997">
      <w:pPr>
        <w:spacing w:before="240" w:after="240"/>
      </w:pPr>
      <w:r>
        <w:rPr>
          <w:b/>
        </w:rPr>
        <w:t xml:space="preserve"> Para:</w:t>
      </w:r>
      <w:r>
        <w:t xml:space="preserve"> Gloria Tuse</w:t>
      </w:r>
      <w:r>
        <w:br/>
        <w:t xml:space="preserve"> </w:t>
      </w:r>
      <w:r>
        <w:rPr>
          <w:b/>
        </w:rPr>
        <w:t>De:</w:t>
      </w:r>
      <w:r>
        <w:t xml:space="preserve"> Lucas Becrod, Alex Aburto y Josue Ramos</w:t>
      </w:r>
      <w:r>
        <w:br/>
        <w:t xml:space="preserve"> </w:t>
      </w:r>
      <w:r>
        <w:rPr>
          <w:b/>
        </w:rPr>
        <w:t>Fecha:</w:t>
      </w:r>
      <w:r>
        <w:t xml:space="preserve"> 14 Julio 2025</w:t>
      </w:r>
      <w:r>
        <w:br/>
        <w:t xml:space="preserve"> </w:t>
      </w:r>
      <w:r>
        <w:rPr>
          <w:b/>
        </w:rPr>
        <w:t>Asunto:</w:t>
      </w:r>
      <w:r>
        <w:t xml:space="preserve"> Viabilidad de estudio con variables disponibles para caracterización de IIEE</w:t>
      </w:r>
    </w:p>
    <w:p w14:paraId="76BF15F8" w14:textId="77777777" w:rsidR="00E7306D" w:rsidRDefault="00191997">
      <w:r>
        <w:pict w14:anchorId="76BF16A5">
          <v:rect id="_x0000_i1025" style="width:0;height:1.5pt" o:hralign="center" o:hrstd="t" o:hr="t" fillcolor="#a0a0a0" stroked="f"/>
        </w:pict>
      </w:r>
    </w:p>
    <w:p w14:paraId="76BF15F9" w14:textId="77777777" w:rsidR="00E7306D" w:rsidRDefault="0019199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1" w:name="_reerkr2dowvy" w:colFirst="0" w:colLast="0"/>
      <w:bookmarkEnd w:id="1"/>
      <w:r>
        <w:rPr>
          <w:sz w:val="34"/>
          <w:szCs w:val="34"/>
        </w:rPr>
        <w:t>OBJETIVO DEL ESTUDIO</w:t>
      </w:r>
    </w:p>
    <w:p w14:paraId="76BF15FA" w14:textId="77777777" w:rsidR="00E7306D" w:rsidRDefault="00191997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Clasificar las IIEE de Fe y Alegría en grupos homogéneos basados en desempeño estudiantil, docente y factores contextuales, para diseñar intervenciones pedagógicas diferenciadas y priorizadas.</w:t>
      </w:r>
    </w:p>
    <w:p w14:paraId="76BF15FB" w14:textId="77777777" w:rsidR="00E7306D" w:rsidRDefault="00191997">
      <w:pPr>
        <w:pStyle w:val="Ttulo1"/>
        <w:keepNext w:val="0"/>
        <w:keepLines w:val="0"/>
        <w:spacing w:before="480" w:after="120"/>
        <w:ind w:left="0" w:firstLine="0"/>
        <w:jc w:val="both"/>
        <w:rPr>
          <w:sz w:val="46"/>
          <w:szCs w:val="46"/>
        </w:rPr>
      </w:pPr>
      <w:bookmarkStart w:id="2" w:name="_eeod7g8z322q" w:colFirst="0" w:colLast="0"/>
      <w:bookmarkEnd w:id="2"/>
      <w:r>
        <w:rPr>
          <w:sz w:val="46"/>
          <w:szCs w:val="46"/>
        </w:rPr>
        <w:t>MATRIZ DE OPERACIONALIZACIÓN DE VARIABLES</w:t>
      </w:r>
    </w:p>
    <w:p w14:paraId="76BF15FC" w14:textId="77777777" w:rsidR="00E7306D" w:rsidRDefault="0019199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3" w:name="_wizh7iuytezf" w:colFirst="0" w:colLast="0"/>
      <w:bookmarkEnd w:id="3"/>
      <w:r>
        <w:rPr>
          <w:sz w:val="34"/>
          <w:szCs w:val="34"/>
        </w:rPr>
        <w:t>Estudio Piloto de Caracterización de IIEE - Fe y Alegría del Perú</w:t>
      </w:r>
    </w:p>
    <w:tbl>
      <w:tblPr>
        <w:tblStyle w:val="a"/>
        <w:tblW w:w="1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70"/>
        <w:gridCol w:w="2385"/>
        <w:gridCol w:w="3135"/>
        <w:gridCol w:w="2070"/>
        <w:gridCol w:w="2070"/>
      </w:tblGrid>
      <w:tr w:rsidR="00E7306D" w14:paraId="76BF1603" w14:textId="77777777">
        <w:trPr>
          <w:trHeight w:val="50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5FD" w14:textId="77777777" w:rsidR="00E7306D" w:rsidRDefault="00191997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5FE" w14:textId="77777777" w:rsidR="00E7306D" w:rsidRDefault="00191997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5FF" w14:textId="77777777" w:rsidR="00E7306D" w:rsidRDefault="00191997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0" w14:textId="77777777" w:rsidR="00E7306D" w:rsidRDefault="00191997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1" w14:textId="77777777" w:rsidR="00E7306D" w:rsidRDefault="00191997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2" w14:textId="77777777" w:rsidR="00E7306D" w:rsidRDefault="0019199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Origen</w:t>
            </w:r>
          </w:p>
        </w:tc>
      </w:tr>
      <w:tr w:rsidR="00E7306D" w14:paraId="76BF1606" w14:textId="77777777">
        <w:trPr>
          <w:trHeight w:val="500"/>
        </w:trPr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4" w14:textId="77777777" w:rsidR="00E7306D" w:rsidRDefault="00191997">
            <w:r>
              <w:rPr>
                <w:b/>
              </w:rPr>
              <w:t>DEPENDIENTES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5" w14:textId="77777777" w:rsidR="00E7306D" w:rsidRDefault="00E7306D">
            <w:pPr>
              <w:spacing w:line="240" w:lineRule="auto"/>
            </w:pPr>
          </w:p>
        </w:tc>
      </w:tr>
      <w:tr w:rsidR="00E7306D" w14:paraId="76BF160E" w14:textId="77777777">
        <w:trPr>
          <w:trHeight w:val="132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7" w14:textId="77777777" w:rsidR="00E7306D" w:rsidRDefault="00191997">
            <w:r>
              <w:lastRenderedPageBreak/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8" w14:textId="77777777" w:rsidR="00E7306D" w:rsidRDefault="00191997">
            <w:r>
              <w:rPr>
                <w:b/>
              </w:rPr>
              <w:t>Y1: Índice de Logro Académico (ILA)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9" w14:textId="77777777" w:rsidR="00E7306D" w:rsidRDefault="00191997">
            <w:r>
              <w:t>Nivel de desempeño académico alcanzado por los estudiantes de la IIEE en las áreas fundamentales de aprendizaje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A" w14:textId="77777777" w:rsidR="00E7306D" w:rsidRDefault="00191997">
            <w:r>
              <w:rPr>
                <w:rFonts w:ascii="Arial Unicode MS" w:eastAsia="Arial Unicode MS" w:hAnsi="Arial Unicode MS" w:cs="Arial Unicode MS"/>
              </w:rPr>
              <w:t>ILA = (Promedio_Notas_Matemática + Promedio_Notas_Comunicación) / 2. Escala 0-20, donde valores ≥14 indican logro satisfactorio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B" w14:textId="77777777" w:rsidR="00E7306D" w:rsidRDefault="00191997">
            <w:r>
              <w:t>RER - Datos de 3 años</w:t>
            </w:r>
          </w:p>
          <w:p w14:paraId="76BF160C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D" w14:textId="77777777" w:rsidR="00E7306D" w:rsidRDefault="00191997">
            <w:r>
              <w:t>Lucas</w:t>
            </w:r>
          </w:p>
        </w:tc>
      </w:tr>
      <w:tr w:rsidR="00E7306D" w14:paraId="76BF1615" w14:textId="77777777">
        <w:trPr>
          <w:trHeight w:val="4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0F" w14:textId="77777777" w:rsidR="00E7306D" w:rsidRDefault="00191997">
            <w:r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0" w14:textId="77777777" w:rsidR="00E7306D" w:rsidRDefault="00191997">
            <w:r>
              <w:rPr>
                <w:b/>
              </w:rPr>
              <w:t>Y2: Tendencia de Desempeño (TD)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1" w14:textId="77777777" w:rsidR="00E7306D" w:rsidRDefault="00191997">
            <w:r>
              <w:t>Dirección del cambio en el desempeño académico de la IIEE durante el período analizado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2" w14:textId="77777777" w:rsidR="00E7306D" w:rsidRDefault="00191997">
            <w:r>
              <w:t>TD = (ILA_2024 - ILA_2022) / ILA_2022. Valores &gt;0.05 indican mejora, &lt;-0.05 deterioro, intermedio estancamiento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3" w14:textId="77777777" w:rsidR="00E7306D" w:rsidRDefault="00191997">
            <w:r>
              <w:t>RER - Cálculo derivado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4" w14:textId="77777777" w:rsidR="00E7306D" w:rsidRDefault="00191997">
            <w:r>
              <w:t>Lucas</w:t>
            </w:r>
          </w:p>
        </w:tc>
      </w:tr>
      <w:tr w:rsidR="00E7306D" w14:paraId="76BF161C" w14:textId="77777777">
        <w:trPr>
          <w:trHeight w:val="22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6" w14:textId="77777777" w:rsidR="00E7306D" w:rsidRDefault="00191997">
            <w:r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7" w14:textId="77777777" w:rsidR="00E7306D" w:rsidRDefault="00191997">
            <w:r>
              <w:rPr>
                <w:b/>
              </w:rPr>
              <w:t>Y3: Perfil de Resiliencia (PR)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8" w14:textId="77777777" w:rsidR="00E7306D" w:rsidRDefault="00191997">
            <w:r>
              <w:t>Capacidad de la IIEE para obtener resultados superiores a los esperados dado su contexto socioeconómico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9" w14:textId="77777777" w:rsidR="00E7306D" w:rsidRDefault="00191997">
            <w:r>
              <w:t>PR = Residuo estandarizado del modelo ILA ~ Contexto. Valores &gt;1 indican alta resiliencia, &lt;-1 vulnerabilidad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A" w14:textId="77777777" w:rsidR="00E7306D" w:rsidRDefault="00191997">
            <w:r>
              <w:t>Cálculo estadístico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B" w14:textId="77777777" w:rsidR="00E7306D" w:rsidRDefault="00191997">
            <w:r>
              <w:t>Lucas</w:t>
            </w:r>
          </w:p>
        </w:tc>
      </w:tr>
      <w:tr w:rsidR="00E7306D" w14:paraId="76BF161F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D" w14:textId="77777777" w:rsidR="00E7306D" w:rsidRDefault="00191997">
            <w:pPr>
              <w:spacing w:line="240" w:lineRule="auto"/>
            </w:pPr>
            <w:r>
              <w:rPr>
                <w:b/>
              </w:rPr>
              <w:t>INDEPENDIENTES - CONTEXTO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1E" w14:textId="77777777" w:rsidR="00E7306D" w:rsidRDefault="00E7306D">
            <w:pPr>
              <w:spacing w:line="240" w:lineRule="auto"/>
            </w:pPr>
          </w:p>
        </w:tc>
      </w:tr>
      <w:tr w:rsidR="00E7306D" w14:paraId="76BF1626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0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1" w14:textId="77777777" w:rsidR="00E7306D" w:rsidRDefault="00191997">
            <w:r>
              <w:rPr>
                <w:b/>
              </w:rPr>
              <w:t>X1: Nivel de Vulnerabilidad Contextual (NVC)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2" w14:textId="77777777" w:rsidR="00E7306D" w:rsidRDefault="00191997">
            <w:r>
              <w:t>Grado de desventaja socioeconómica y geográfica del entorno donde opera la IIEE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3" w14:textId="77777777" w:rsidR="00E7306D" w:rsidRDefault="00191997">
            <w:r>
              <w:t>NVC = (NBI_distrito × 0.4) + (Ruralidad × 0.3) + (1-Servicios_básicos × 0.3).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4" w14:textId="77777777" w:rsidR="00E7306D" w:rsidRDefault="00191997">
            <w:r>
              <w:t>INEI, ESCALE, Censo Infraestructura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5" w14:textId="77777777" w:rsidR="00E7306D" w:rsidRDefault="00191997">
            <w:r>
              <w:t>Lucas</w:t>
            </w:r>
          </w:p>
        </w:tc>
      </w:tr>
      <w:tr w:rsidR="00E7306D" w14:paraId="76BF162D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7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8" w14:textId="77777777" w:rsidR="00E7306D" w:rsidRDefault="00191997">
            <w:r>
              <w:rPr>
                <w:b/>
              </w:rPr>
              <w:t>X2: Tipo de Ruralidad (TR)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9" w14:textId="77777777" w:rsidR="00E7306D" w:rsidRDefault="00191997">
            <w:r>
              <w:t>Clasificación del grado de dispersión poblacional y acceso a servicios del centro poblado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A" w14:textId="77777777" w:rsidR="00E7306D" w:rsidRDefault="00191997">
            <w:r>
              <w:t>Variable categórica ordinal: 1=Urbano, 2=Rural accesible, 3=Rural disperso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B" w14:textId="77777777" w:rsidR="00E7306D" w:rsidRDefault="00191997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C" w14:textId="77777777" w:rsidR="00E7306D" w:rsidRDefault="00191997">
            <w:r>
              <w:t>Gloria</w:t>
            </w:r>
          </w:p>
        </w:tc>
      </w:tr>
      <w:tr w:rsidR="00E7306D" w14:paraId="76BF1637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E" w14:textId="77777777" w:rsidR="00E7306D" w:rsidRDefault="00191997">
            <w:r>
              <w:lastRenderedPageBreak/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2F" w14:textId="77777777" w:rsidR="00E7306D" w:rsidRDefault="00191997">
            <w:r>
              <w:rPr>
                <w:b/>
              </w:rPr>
              <w:t>X3: Accesibilidad Educativa (AE)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0" w14:textId="77777777" w:rsidR="00E7306D" w:rsidRDefault="00191997">
            <w:r>
              <w:t>Facilidad de acceso físico de los estudiantes a la IIEE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1" w14:textId="77777777" w:rsidR="00E7306D" w:rsidRDefault="00191997">
            <w:r>
              <w:t>AE = (Tiempo_traslado_máximo + Tiempo_traslado_mínimo) / 2. Medido en minutos</w:t>
            </w:r>
          </w:p>
          <w:p w14:paraId="76BF1632" w14:textId="77777777" w:rsidR="00E7306D" w:rsidRDefault="00E7306D"/>
          <w:p w14:paraId="76BF1633" w14:textId="77777777" w:rsidR="00E7306D" w:rsidRDefault="00E7306D"/>
          <w:p w14:paraId="76BF1634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5" w14:textId="77777777" w:rsidR="00E7306D" w:rsidRDefault="00191997">
            <w:r>
              <w:t>Red rural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6" w14:textId="77777777" w:rsidR="00E7306D" w:rsidRDefault="00191997">
            <w:r>
              <w:t>No se trabajará</w:t>
            </w:r>
          </w:p>
        </w:tc>
      </w:tr>
      <w:tr w:rsidR="00E7306D" w14:paraId="76BF163A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8" w14:textId="77777777" w:rsidR="00E7306D" w:rsidRDefault="00191997">
            <w:r>
              <w:rPr>
                <w:b/>
              </w:rPr>
              <w:t>INDEPENDIENTES - DOCENTE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9" w14:textId="77777777" w:rsidR="00E7306D" w:rsidRDefault="00E7306D">
            <w:pPr>
              <w:spacing w:line="240" w:lineRule="auto"/>
            </w:pPr>
          </w:p>
        </w:tc>
      </w:tr>
      <w:tr w:rsidR="00E7306D" w14:paraId="76BF1641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B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C" w14:textId="77777777" w:rsidR="00E7306D" w:rsidRDefault="00191997">
            <w:r>
              <w:rPr>
                <w:b/>
              </w:rPr>
              <w:t>X4: Índice de Desempeño Docente (IDD)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D" w14:textId="77777777" w:rsidR="00E7306D" w:rsidRDefault="00191997">
            <w:r>
              <w:t>Nivel de competencia pedagógica y profesional del equipo docente de la IIEE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E" w14:textId="77777777" w:rsidR="00E7306D" w:rsidRDefault="00191997">
            <w:r>
              <w:rPr>
                <w:rFonts w:ascii="Arial Unicode MS" w:eastAsia="Arial Unicode MS" w:hAnsi="Arial Unicode MS" w:cs="Arial Unicode MS"/>
              </w:rPr>
              <w:t>IDD = Promedio_PAAD_IIEE. Escala 1-4, donde ≥3 indica desempeño satisfactorio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3F" w14:textId="77777777" w:rsidR="00E7306D" w:rsidRDefault="00191997">
            <w:r>
              <w:t>Listado de formación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0" w14:textId="77777777" w:rsidR="00E7306D" w:rsidRDefault="00191997">
            <w:r>
              <w:t>Gloria</w:t>
            </w:r>
          </w:p>
        </w:tc>
      </w:tr>
      <w:tr w:rsidR="00E7306D" w14:paraId="76BF1648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2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3" w14:textId="77777777" w:rsidR="00E7306D" w:rsidRDefault="00191997">
            <w:r>
              <w:rPr>
                <w:b/>
              </w:rPr>
              <w:t>X5: Estabilidad Docente (ED)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4" w14:textId="77777777" w:rsidR="00E7306D" w:rsidRDefault="00191997">
            <w:r>
              <w:t>Continuidad del personal docente en la IIEE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5" w14:textId="77777777" w:rsidR="00E7306D" w:rsidRDefault="00191997">
            <w:r>
              <w:t>ED = (Docentes_nombrados / Total_docentes) × 0.5 + (Promedio_años_servicio_red / 10) × 0.5.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6" w14:textId="77777777" w:rsidR="00E7306D" w:rsidRDefault="00191997">
            <w:r>
              <w:t>Info de la red, Censo educativo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7" w14:textId="77777777" w:rsidR="00E7306D" w:rsidRDefault="00191997">
            <w:r>
              <w:t>Gloria</w:t>
            </w:r>
          </w:p>
        </w:tc>
      </w:tr>
      <w:tr w:rsidR="00E7306D" w14:paraId="76BF164F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9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A" w14:textId="77777777" w:rsidR="00E7306D" w:rsidRDefault="00191997">
            <w:r>
              <w:rPr>
                <w:b/>
              </w:rPr>
              <w:t>X6: Competencia Digital Docente (CDD)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B" w14:textId="77777777" w:rsidR="00E7306D" w:rsidRDefault="00191997">
            <w:r>
              <w:t>Nivel de uso efectivo de recursos tecnológicos para la enseñanza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C" w14:textId="77777777" w:rsidR="00E7306D" w:rsidRDefault="00191997">
            <w:r>
              <w:t>CDD = Promedio_puntaje_evaluación_competencias_digitales. Escala 1-4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D" w14:textId="77777777" w:rsidR="00E7306D" w:rsidRDefault="00191997">
            <w:r>
              <w:t>Eval. competencias digitales PAAD 2024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4E" w14:textId="77777777" w:rsidR="00E7306D" w:rsidRDefault="00191997">
            <w:r>
              <w:t>Gloria, con información de Escuela Digital</w:t>
            </w:r>
          </w:p>
        </w:tc>
      </w:tr>
      <w:tr w:rsidR="00E7306D" w14:paraId="76BF1652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0" w14:textId="77777777" w:rsidR="00E7306D" w:rsidRDefault="00191997">
            <w:r>
              <w:rPr>
                <w:b/>
              </w:rPr>
              <w:t>INDEPENDIENTES - GESTIÓN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1" w14:textId="77777777" w:rsidR="00E7306D" w:rsidRDefault="00E7306D">
            <w:pPr>
              <w:spacing w:line="240" w:lineRule="auto"/>
            </w:pPr>
          </w:p>
        </w:tc>
      </w:tr>
      <w:tr w:rsidR="00E7306D" w14:paraId="76BF1659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3" w14:textId="20C3CB34" w:rsidR="00E7306D" w:rsidRDefault="00191997">
            <w:r>
              <w:t>No se trabajará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4" w14:textId="29953919" w:rsidR="00E7306D" w:rsidRDefault="00E7306D"/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5" w14:textId="4EC6541A" w:rsidR="00E7306D" w:rsidRDefault="00E7306D"/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6" w14:textId="17846FEB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7" w14:textId="2F382231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8" w14:textId="730F5B8D" w:rsidR="00E7306D" w:rsidRDefault="00E7306D"/>
        </w:tc>
      </w:tr>
      <w:tr w:rsidR="00E7306D" w14:paraId="76BF1660" w14:textId="77777777">
        <w:trPr>
          <w:trHeight w:val="10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A" w14:textId="77777777" w:rsidR="00E7306D" w:rsidRDefault="00E7306D"/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B" w14:textId="77777777" w:rsidR="00E7306D" w:rsidRDefault="00E7306D"/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C" w14:textId="77777777" w:rsidR="00E7306D" w:rsidRDefault="00E7306D"/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D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E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5F" w14:textId="77777777" w:rsidR="00E7306D" w:rsidRDefault="00E7306D"/>
        </w:tc>
      </w:tr>
      <w:tr w:rsidR="00E7306D" w14:paraId="76BF1667" w14:textId="77777777">
        <w:trPr>
          <w:trHeight w:val="19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1" w14:textId="77777777" w:rsidR="00E7306D" w:rsidRDefault="00E7306D"/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2" w14:textId="77777777" w:rsidR="00E7306D" w:rsidRDefault="00E7306D"/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3" w14:textId="77777777" w:rsidR="00E7306D" w:rsidRDefault="00E7306D"/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4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5" w14:textId="77777777" w:rsidR="00E7306D" w:rsidRDefault="00E7306D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6" w14:textId="77777777" w:rsidR="00E7306D" w:rsidRDefault="00E7306D"/>
        </w:tc>
      </w:tr>
      <w:tr w:rsidR="00E7306D" w14:paraId="76BF166A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8" w14:textId="77777777" w:rsidR="00E7306D" w:rsidRDefault="00191997">
            <w:pPr>
              <w:spacing w:line="240" w:lineRule="auto"/>
            </w:pPr>
            <w:r>
              <w:rPr>
                <w:b/>
              </w:rPr>
              <w:t>INDEPENDIENTES - RECURSOS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9" w14:textId="77777777" w:rsidR="00E7306D" w:rsidRDefault="00E7306D">
            <w:pPr>
              <w:spacing w:line="240" w:lineRule="auto"/>
            </w:pPr>
          </w:p>
        </w:tc>
      </w:tr>
      <w:tr w:rsidR="00E7306D" w14:paraId="76BF1671" w14:textId="77777777">
        <w:trPr>
          <w:trHeight w:val="4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B" w14:textId="77777777" w:rsidR="00E7306D" w:rsidRDefault="00191997">
            <w:r>
              <w:lastRenderedPageBreak/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C" w14:textId="77777777" w:rsidR="00E7306D" w:rsidRDefault="00191997">
            <w:r>
              <w:rPr>
                <w:b/>
              </w:rPr>
              <w:t>X10: Infraestructura Educativa (IE)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D" w14:textId="77777777" w:rsidR="00E7306D" w:rsidRDefault="00191997">
            <w:r>
              <w:t>Calidad y disponibilidad de espacios y equipamiento para el aprendizaje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E" w14:textId="77777777" w:rsidR="00E7306D" w:rsidRDefault="00191997">
            <w:r>
              <w:t>IE = (Servicios_básicos × 0.4) + (Estado_mobiliario × 0.3) + (Tiene_biblioteca × 0.3).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6F" w14:textId="77777777" w:rsidR="00E7306D" w:rsidRDefault="00191997">
            <w:r>
              <w:t>Censo infraestructura educativa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0" w14:textId="77777777" w:rsidR="00E7306D" w:rsidRDefault="00191997">
            <w:r>
              <w:t>Gloria</w:t>
            </w:r>
          </w:p>
        </w:tc>
      </w:tr>
      <w:tr w:rsidR="00E7306D" w14:paraId="76BF1678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2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3" w14:textId="77777777" w:rsidR="00E7306D" w:rsidRDefault="00191997">
            <w:r>
              <w:rPr>
                <w:b/>
              </w:rPr>
              <w:t>X11: Ratio Estudiante-Docente (RED)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4" w14:textId="77777777" w:rsidR="00E7306D" w:rsidRDefault="00191997">
            <w:r>
              <w:t>Carga de trabajo docente medida por número de estudiantes atendidos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5" w14:textId="77777777" w:rsidR="00E7306D" w:rsidRDefault="00191997">
            <w:r>
              <w:t>RED = Total_estudiantes / Total_docentes. Variable continua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6" w14:textId="77777777" w:rsidR="00E7306D" w:rsidRDefault="00191997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7" w14:textId="77777777" w:rsidR="00E7306D" w:rsidRDefault="00191997">
            <w:r>
              <w:t>Lucas</w:t>
            </w:r>
          </w:p>
        </w:tc>
      </w:tr>
      <w:tr w:rsidR="00E7306D" w14:paraId="76BF167F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9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A" w14:textId="77777777" w:rsidR="00E7306D" w:rsidRDefault="00191997">
            <w:r>
              <w:rPr>
                <w:b/>
              </w:rPr>
              <w:t>X12: Tipo de Organización Escolar (TOE)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B" w14:textId="77777777" w:rsidR="00E7306D" w:rsidRDefault="00191997">
            <w:r>
              <w:t>Modelo organizativo de la IIEE según distribución de docentes y grados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C" w14:textId="77777777" w:rsidR="00E7306D" w:rsidRDefault="00191997">
            <w:r>
              <w:t>Variable categórica: 1=Polidocente completo, 2=Multigrado, 3=Unidocente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D" w14:textId="77777777" w:rsidR="00E7306D" w:rsidRDefault="00191997">
            <w:r>
              <w:t>ESCALE, Censo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7E" w14:textId="77777777" w:rsidR="00E7306D" w:rsidRDefault="00191997">
            <w:r>
              <w:t>Gloria</w:t>
            </w:r>
          </w:p>
        </w:tc>
      </w:tr>
      <w:tr w:rsidR="00E7306D" w14:paraId="76BF1682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0" w14:textId="77777777" w:rsidR="00E7306D" w:rsidRDefault="00191997">
            <w:r>
              <w:rPr>
                <w:b/>
              </w:rPr>
              <w:t>INDEPENDIENTES - ESTUDIANTES/FAMILIAS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1" w14:textId="77777777" w:rsidR="00E7306D" w:rsidRDefault="00E7306D">
            <w:pPr>
              <w:spacing w:line="240" w:lineRule="auto"/>
            </w:pPr>
          </w:p>
        </w:tc>
      </w:tr>
      <w:tr w:rsidR="00E7306D" w14:paraId="76BF1689" w14:textId="77777777">
        <w:trPr>
          <w:trHeight w:val="30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3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4" w14:textId="77777777" w:rsidR="00E7306D" w:rsidRDefault="00191997">
            <w:r>
              <w:rPr>
                <w:b/>
              </w:rPr>
              <w:t>X13: Capital Cultural Familiar (CCF)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5" w14:textId="77777777" w:rsidR="00E7306D" w:rsidRDefault="00191997">
            <w:r>
              <w:t>Nivel educativo y prácticas educativas del entorno familiar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6" w14:textId="77777777" w:rsidR="00E7306D" w:rsidRDefault="00191997">
            <w:r>
              <w:t>CCF = Promedio_nivel_educativo_tutores. Escala ordinal: 1=Sin estudios a 5=Superior completa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7" w14:textId="77777777" w:rsidR="00E7306D" w:rsidRDefault="00191997">
            <w:r>
              <w:t>Ficha de matrícula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8" w14:textId="77777777" w:rsidR="00E7306D" w:rsidRDefault="00191997">
            <w:r>
              <w:t xml:space="preserve">No se trabajará </w:t>
            </w:r>
          </w:p>
        </w:tc>
      </w:tr>
      <w:tr w:rsidR="00E7306D" w14:paraId="76BF1690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A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B" w14:textId="77777777" w:rsidR="00E7306D" w:rsidRDefault="00191997">
            <w:r>
              <w:rPr>
                <w:b/>
              </w:rPr>
              <w:t>X14: Antecedentes Educativos (AE)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C" w14:textId="77777777" w:rsidR="00E7306D" w:rsidRDefault="00191997">
            <w:r>
              <w:t>Trayectoria educativa previa de los estudiantes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D" w14:textId="77777777" w:rsidR="00E7306D" w:rsidRDefault="00191997">
            <w:r>
              <w:t>AE = Porcentaje_estudiantes_2do_con_inicial. Variable continua 0-100%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E" w14:textId="77777777" w:rsidR="00E7306D" w:rsidRDefault="00191997">
            <w:r>
              <w:t>Ficha de matrícula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8F" w14:textId="77777777" w:rsidR="00E7306D" w:rsidRDefault="00191997">
            <w:r>
              <w:t>No se trabajará</w:t>
            </w:r>
          </w:p>
        </w:tc>
      </w:tr>
      <w:tr w:rsidR="00E7306D" w14:paraId="76BF1697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1" w14:textId="77777777" w:rsidR="00E7306D" w:rsidRDefault="00191997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2" w14:textId="77777777" w:rsidR="00E7306D" w:rsidRDefault="00191997">
            <w:r>
              <w:rPr>
                <w:b/>
              </w:rPr>
              <w:t>X15: Modalidad EIB (MEIB)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3" w14:textId="77777777" w:rsidR="00E7306D" w:rsidRDefault="00191997">
            <w:r>
              <w:t>Implementación de educación intercultural bilingüe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4" w14:textId="77777777" w:rsidR="00E7306D" w:rsidRDefault="00191997">
            <w:r>
              <w:t>Variable categórica: 0=No EIB, 1=EIB de fortalecimiento, 2=EIB de revitalización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5" w14:textId="77777777" w:rsidR="00E7306D" w:rsidRDefault="00191997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1696" w14:textId="77777777" w:rsidR="00E7306D" w:rsidRDefault="00191997">
            <w:r>
              <w:t>Gloria</w:t>
            </w:r>
          </w:p>
        </w:tc>
      </w:tr>
    </w:tbl>
    <w:p w14:paraId="76BF1698" w14:textId="77777777" w:rsidR="00E7306D" w:rsidRDefault="00E7306D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4" w:name="_5d3qdioqjxzi" w:colFirst="0" w:colLast="0"/>
      <w:bookmarkEnd w:id="4"/>
    </w:p>
    <w:p w14:paraId="76BF1699" w14:textId="77777777" w:rsidR="00E7306D" w:rsidRDefault="00E7306D"/>
    <w:p w14:paraId="76BF169A" w14:textId="77777777" w:rsidR="00E7306D" w:rsidRDefault="00191997">
      <w:r>
        <w:t>Dirección Drive de Información:</w:t>
      </w:r>
    </w:p>
    <w:p w14:paraId="76BF169B" w14:textId="77777777" w:rsidR="00E7306D" w:rsidRDefault="00191997">
      <w:hyperlink r:id="rId5">
        <w:r>
          <w:rPr>
            <w:color w:val="1155CC"/>
            <w:u w:val="single"/>
          </w:rPr>
          <w:t>https://drive.google.com/drive/folders/1eYaZDWBrRW7Dwg2PoA_rh-dbnETxagiY?usp=drive_link</w:t>
        </w:r>
      </w:hyperlink>
    </w:p>
    <w:p w14:paraId="76BF169C" w14:textId="77777777" w:rsidR="00E7306D" w:rsidRDefault="00191997">
      <w:r>
        <w:t xml:space="preserve">Información actualizada: </w:t>
      </w:r>
      <w:hyperlink r:id="rId6">
        <w:r>
          <w:rPr>
            <w:color w:val="0000EE"/>
            <w:u w:val="single"/>
          </w:rPr>
          <w:t>Información actualizada</w:t>
        </w:r>
      </w:hyperlink>
    </w:p>
    <w:p w14:paraId="76BF169D" w14:textId="77777777" w:rsidR="00E7306D" w:rsidRDefault="00E7306D"/>
    <w:p w14:paraId="76BF169E" w14:textId="77777777" w:rsidR="00E7306D" w:rsidRDefault="00E7306D"/>
    <w:p w14:paraId="76BF169F" w14:textId="77777777" w:rsidR="00E7306D" w:rsidRDefault="00191997">
      <w:pPr>
        <w:sectPr w:rsidR="00E7306D">
          <w:pgSz w:w="16838" w:h="11906" w:orient="landscape"/>
          <w:pgMar w:top="1700" w:right="1417" w:bottom="1417" w:left="1700" w:header="720" w:footer="720" w:gutter="0"/>
          <w:pgNumType w:start="1"/>
          <w:cols w:space="720"/>
        </w:sectPr>
      </w:pPr>
      <w:r>
        <w:rPr>
          <w:b/>
        </w:rPr>
        <w:t>escale</w:t>
      </w:r>
      <w:r>
        <w:t xml:space="preserve">: </w:t>
      </w:r>
      <w:hyperlink r:id="rId7">
        <w:r>
          <w:rPr>
            <w:color w:val="1155CC"/>
            <w:u w:val="single"/>
          </w:rPr>
          <w:t>https://escale.minedu.gob.pe/</w:t>
        </w:r>
      </w:hyperlink>
    </w:p>
    <w:p w14:paraId="76BF16A0" w14:textId="77777777" w:rsidR="00E7306D" w:rsidRDefault="00191997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5" w:name="_6c8sujll1ywk" w:colFirst="0" w:colLast="0"/>
      <w:bookmarkEnd w:id="5"/>
      <w:r>
        <w:rPr>
          <w:sz w:val="34"/>
          <w:szCs w:val="34"/>
        </w:rPr>
        <w:lastRenderedPageBreak/>
        <w:t>NOTAS METODOLÓGICAS:</w:t>
      </w:r>
    </w:p>
    <w:p w14:paraId="76BF16A1" w14:textId="77777777" w:rsidR="00E7306D" w:rsidRDefault="00191997">
      <w:pPr>
        <w:numPr>
          <w:ilvl w:val="0"/>
          <w:numId w:val="1"/>
        </w:numPr>
        <w:spacing w:before="240"/>
        <w:jc w:val="left"/>
      </w:pPr>
      <w:r>
        <w:rPr>
          <w:b/>
        </w:rPr>
        <w:t>Variables Compuestas</w:t>
      </w:r>
      <w:r>
        <w:t>: Varias variables (NVC, IDD, IE) son índices construidos a partir de múltiples indicadores para capturar dimensiones complejas.</w:t>
      </w:r>
      <w:r>
        <w:br/>
      </w:r>
    </w:p>
    <w:p w14:paraId="76BF16A2" w14:textId="77777777" w:rsidR="00E7306D" w:rsidRDefault="00191997">
      <w:pPr>
        <w:numPr>
          <w:ilvl w:val="0"/>
          <w:numId w:val="1"/>
        </w:numPr>
        <w:jc w:val="left"/>
      </w:pPr>
      <w:r>
        <w:rPr>
          <w:b/>
        </w:rPr>
        <w:t>Estandarización</w:t>
      </w:r>
      <w:r>
        <w:t>: Todas las variables continuas serán estandarizadas (z-score) antes del análisis de clustering para evitar sesgos por escala.</w:t>
      </w:r>
      <w:r>
        <w:br/>
      </w:r>
    </w:p>
    <w:p w14:paraId="76BF16A3" w14:textId="77777777" w:rsidR="00E7306D" w:rsidRDefault="00191997">
      <w:pPr>
        <w:numPr>
          <w:ilvl w:val="0"/>
          <w:numId w:val="1"/>
        </w:numPr>
        <w:jc w:val="left"/>
      </w:pPr>
      <w:r>
        <w:rPr>
          <w:b/>
        </w:rPr>
        <w:t>Tratamiento de Datos Faltantes</w:t>
      </w:r>
      <w:r>
        <w:t>: Se aplicará imputación por media/moda según tipo de variable, documentando el porcentaje de imputación.</w:t>
      </w:r>
      <w:r>
        <w:br/>
      </w:r>
    </w:p>
    <w:p w14:paraId="76BF16A4" w14:textId="77777777" w:rsidR="00E7306D" w:rsidRDefault="00191997">
      <w:pPr>
        <w:numPr>
          <w:ilvl w:val="0"/>
          <w:numId w:val="1"/>
        </w:numPr>
        <w:spacing w:after="240"/>
        <w:jc w:val="left"/>
      </w:pPr>
      <w:r>
        <w:rPr>
          <w:b/>
        </w:rPr>
        <w:t>Validación</w:t>
      </w:r>
      <w:r>
        <w:t>: El piloto incluirá análisis de consistencia interna (Alpha de Cronbach) para índices compuestos.</w:t>
      </w:r>
    </w:p>
    <w:sectPr w:rsidR="00E7306D">
      <w:pgSz w:w="11906" w:h="16838"/>
      <w:pgMar w:top="1700" w:right="1417" w:bottom="14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9D2"/>
    <w:multiLevelType w:val="multilevel"/>
    <w:tmpl w:val="78FE1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476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06D"/>
    <w:rsid w:val="00191997"/>
    <w:rsid w:val="004514C6"/>
    <w:rsid w:val="00E7306D"/>
    <w:rsid w:val="00F3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6BF15F6"/>
  <w15:docId w15:val="{70DE378C-8A88-4151-98E4-B9E4D285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s-419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200"/>
      <w:ind w:left="566" w:hanging="425"/>
      <w:jc w:val="left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566" w:hanging="285"/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200"/>
      <w:ind w:left="1559" w:hanging="425"/>
      <w:outlineLvl w:val="2"/>
    </w:pPr>
    <w:rPr>
      <w:b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200"/>
      <w:ind w:left="1559" w:hanging="283"/>
      <w:outlineLvl w:val="3"/>
    </w:pPr>
    <w:rPr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200"/>
      <w:ind w:left="1700" w:hanging="283"/>
      <w:outlineLvl w:val="4"/>
    </w:pPr>
    <w:rPr>
      <w:i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00"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left="425" w:hanging="360"/>
    </w:pPr>
    <w:rPr>
      <w:b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cale.minedu.gob.p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DBfGXNdeK8JCQ-uud4jaXzYrsO12IVy?usp=sharing" TargetMode="External"/><Relationship Id="rId5" Type="http://schemas.openxmlformats.org/officeDocument/2006/relationships/hyperlink" Target="https://drive.google.com/drive/folders/1eYaZDWBrRW7Dwg2PoA_rh-dbnETxagiY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836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Becerra - Economía</cp:lastModifiedBy>
  <cp:revision>3</cp:revision>
  <dcterms:created xsi:type="dcterms:W3CDTF">2025-08-06T22:19:00Z</dcterms:created>
  <dcterms:modified xsi:type="dcterms:W3CDTF">2025-08-06T22:20:00Z</dcterms:modified>
</cp:coreProperties>
</file>