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02" w:rsidRDefault="00053A02" w:rsidP="00041C0C">
      <w:pPr>
        <w:jc w:val="both"/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</w:pPr>
    </w:p>
    <w:p w:rsidR="00053A02" w:rsidRDefault="00053A02" w:rsidP="00041C0C">
      <w:pPr>
        <w:jc w:val="both"/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</w:pPr>
    </w:p>
    <w:p w:rsidR="004150FD" w:rsidRDefault="004F2721" w:rsidP="00041C0C">
      <w:pPr>
        <w:jc w:val="both"/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Curso: 39</w:t>
      </w:r>
      <w:r w:rsidR="00053A02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 xml:space="preserve"> – Desenvolvimento de Sistemas</w:t>
      </w:r>
    </w:p>
    <w:p w:rsidR="00053A02" w:rsidRDefault="00053A02" w:rsidP="00041C0C">
      <w:pPr>
        <w:jc w:val="both"/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</w:pPr>
    </w:p>
    <w:p w:rsidR="00053A02" w:rsidRDefault="00053A02" w:rsidP="00041C0C">
      <w:pPr>
        <w:jc w:val="both"/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</w:pPr>
    </w:p>
    <w:p w:rsidR="00053A02" w:rsidRDefault="00053A02" w:rsidP="00041C0C">
      <w:pPr>
        <w:jc w:val="both"/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</w:pPr>
    </w:p>
    <w:p w:rsidR="00053A02" w:rsidRDefault="00053A02" w:rsidP="00041C0C">
      <w:pPr>
        <w:jc w:val="both"/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</w:pPr>
    </w:p>
    <w:p w:rsidR="00053A02" w:rsidRDefault="00053A02" w:rsidP="00041C0C">
      <w:pPr>
        <w:jc w:val="both"/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</w:pPr>
    </w:p>
    <w:p w:rsidR="00053A02" w:rsidRDefault="00053A02" w:rsidP="00041C0C">
      <w:pPr>
        <w:jc w:val="both"/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</w:pPr>
    </w:p>
    <w:p w:rsidR="00053A02" w:rsidRDefault="00053A02" w:rsidP="00053A02">
      <w:pPr>
        <w:jc w:val="center"/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</w:pPr>
      <w:r w:rsidRPr="00053A02">
        <w:rPr>
          <w:rFonts w:ascii="Helvetica" w:eastAsia="Times New Roman" w:hAnsi="Helvetica" w:cs="Helvetica"/>
          <w:b/>
          <w:color w:val="0D0D0D" w:themeColor="text1" w:themeTint="F2"/>
          <w:sz w:val="32"/>
          <w:szCs w:val="21"/>
          <w:lang w:eastAsia="pt-BR"/>
        </w:rPr>
        <w:t>Gerenciamento de Riscos em Projetos</w:t>
      </w: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Default="00053A02" w:rsidP="00053A02">
      <w:pPr>
        <w:jc w:val="center"/>
        <w:rPr>
          <w:b/>
          <w:sz w:val="36"/>
        </w:rPr>
      </w:pPr>
    </w:p>
    <w:p w:rsidR="00053A02" w:rsidRPr="00053A02" w:rsidRDefault="00053A02" w:rsidP="00053A02">
      <w:pPr>
        <w:jc w:val="center"/>
        <w:rPr>
          <w:b/>
          <w:sz w:val="32"/>
        </w:rPr>
      </w:pPr>
      <w:r w:rsidRPr="00053A02">
        <w:rPr>
          <w:b/>
          <w:sz w:val="32"/>
        </w:rPr>
        <w:t xml:space="preserve">Campinas, 06 de Maio de </w:t>
      </w:r>
      <w:r w:rsidR="00B4456F" w:rsidRPr="00053A02">
        <w:rPr>
          <w:b/>
          <w:sz w:val="32"/>
        </w:rPr>
        <w:t>2019.</w:t>
      </w:r>
    </w:p>
    <w:p w:rsidR="00DC051C" w:rsidRDefault="00DC051C" w:rsidP="00053A02">
      <w:pPr>
        <w:rPr>
          <w:b/>
          <w:sz w:val="32"/>
        </w:rPr>
      </w:pPr>
    </w:p>
    <w:p w:rsidR="00DC051C" w:rsidRDefault="00DC051C" w:rsidP="00053A02">
      <w:pPr>
        <w:rPr>
          <w:b/>
          <w:sz w:val="32"/>
        </w:rPr>
      </w:pPr>
    </w:p>
    <w:p w:rsidR="004F2721" w:rsidRDefault="004F2721" w:rsidP="00053A02">
      <w:pPr>
        <w:rPr>
          <w:b/>
          <w:sz w:val="28"/>
        </w:rPr>
      </w:pPr>
    </w:p>
    <w:p w:rsidR="004F2721" w:rsidRDefault="004F2721" w:rsidP="00053A02">
      <w:pPr>
        <w:rPr>
          <w:b/>
          <w:sz w:val="28"/>
        </w:rPr>
      </w:pPr>
    </w:p>
    <w:p w:rsidR="004F2721" w:rsidRDefault="004F2721" w:rsidP="00053A02">
      <w:pPr>
        <w:rPr>
          <w:b/>
          <w:sz w:val="28"/>
        </w:rPr>
      </w:pPr>
    </w:p>
    <w:p w:rsidR="000A2480" w:rsidRPr="004F2721" w:rsidRDefault="00053A02" w:rsidP="00053A02">
      <w:pPr>
        <w:rPr>
          <w:b/>
          <w:sz w:val="28"/>
        </w:rPr>
      </w:pPr>
      <w:r w:rsidRPr="004F2721">
        <w:rPr>
          <w:b/>
          <w:sz w:val="28"/>
        </w:rPr>
        <w:t>Integrantes:</w:t>
      </w:r>
      <w:r w:rsidR="00DC051C" w:rsidRPr="004F2721">
        <w:rPr>
          <w:b/>
          <w:sz w:val="28"/>
        </w:rPr>
        <w:t xml:space="preserve"> Daniel Dias, RA: 18306; Lucas Campos, RA: 18321.</w:t>
      </w:r>
    </w:p>
    <w:p w:rsidR="00DC051C" w:rsidRDefault="00DC051C" w:rsidP="00053A02">
      <w:pPr>
        <w:rPr>
          <w:b/>
          <w:sz w:val="32"/>
        </w:rPr>
      </w:pPr>
    </w:p>
    <w:p w:rsidR="004F2721" w:rsidRDefault="004F2721" w:rsidP="00053A02">
      <w:pPr>
        <w:rPr>
          <w:b/>
          <w:sz w:val="32"/>
        </w:rPr>
      </w:pPr>
    </w:p>
    <w:p w:rsidR="00DC051C" w:rsidRPr="004F2721" w:rsidRDefault="00DC051C" w:rsidP="00053A02">
      <w:pPr>
        <w:rPr>
          <w:sz w:val="32"/>
        </w:rPr>
      </w:pPr>
      <w:r w:rsidRPr="004F2721">
        <w:rPr>
          <w:b/>
          <w:sz w:val="28"/>
        </w:rPr>
        <w:t xml:space="preserve">Professor: </w:t>
      </w:r>
      <w:r w:rsidRPr="004F2721">
        <w:rPr>
          <w:rFonts w:cs="Helvetica"/>
          <w:b/>
          <w:color w:val="0D0D0D" w:themeColor="text1" w:themeTint="F2"/>
          <w:sz w:val="28"/>
          <w:szCs w:val="20"/>
          <w:shd w:val="clear" w:color="auto" w:fill="FFFFFF"/>
        </w:rPr>
        <w:t>Samuel A. de Oliveira</w:t>
      </w:r>
    </w:p>
    <w:p w:rsidR="00DC051C" w:rsidRDefault="000A2480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61657575"/>
        <w:docPartObj>
          <w:docPartGallery w:val="Table of Contents"/>
          <w:docPartUnique/>
        </w:docPartObj>
      </w:sdtPr>
      <w:sdtEndPr/>
      <w:sdtContent>
        <w:p w:rsidR="00734650" w:rsidRDefault="00734650">
          <w:pPr>
            <w:pStyle w:val="CabealhodoSumrio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B4456F" w:rsidRDefault="00B4456F">
          <w:pPr>
            <w:pStyle w:val="CabealhodoSumrio"/>
            <w:rPr>
              <w:rFonts w:ascii="Helvetica" w:hAnsi="Helvetica" w:cs="Helvetica"/>
              <w:color w:val="auto"/>
            </w:rPr>
          </w:pPr>
          <w:r w:rsidRPr="00734650">
            <w:rPr>
              <w:rFonts w:ascii="Helvetica" w:hAnsi="Helvetica" w:cs="Helvetica"/>
              <w:color w:val="auto"/>
            </w:rPr>
            <w:t>Sumário</w:t>
          </w:r>
        </w:p>
        <w:p w:rsidR="00734650" w:rsidRPr="00734650" w:rsidRDefault="00734650" w:rsidP="00734650">
          <w:pPr>
            <w:rPr>
              <w:lang w:eastAsia="pt-BR"/>
            </w:rPr>
          </w:pPr>
        </w:p>
        <w:p w:rsidR="005B718B" w:rsidRDefault="00B445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7573" w:history="1">
            <w:r w:rsidR="005B718B" w:rsidRPr="00B17A93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>Gerenciamento de Riscos em Projetos</w:t>
            </w:r>
            <w:r w:rsidR="005B718B">
              <w:rPr>
                <w:noProof/>
                <w:webHidden/>
              </w:rPr>
              <w:tab/>
            </w:r>
            <w:r w:rsidR="005B718B">
              <w:rPr>
                <w:noProof/>
                <w:webHidden/>
              </w:rPr>
              <w:fldChar w:fldCharType="begin"/>
            </w:r>
            <w:r w:rsidR="005B718B">
              <w:rPr>
                <w:noProof/>
                <w:webHidden/>
              </w:rPr>
              <w:instrText xml:space="preserve"> PAGEREF _Toc5567573 \h </w:instrText>
            </w:r>
            <w:r w:rsidR="005B718B">
              <w:rPr>
                <w:noProof/>
                <w:webHidden/>
              </w:rPr>
            </w:r>
            <w:r w:rsidR="005B718B">
              <w:rPr>
                <w:noProof/>
                <w:webHidden/>
              </w:rPr>
              <w:fldChar w:fldCharType="separate"/>
            </w:r>
            <w:r w:rsidR="005B718B">
              <w:rPr>
                <w:noProof/>
                <w:webHidden/>
              </w:rPr>
              <w:t>4</w:t>
            </w:r>
            <w:r w:rsidR="005B718B">
              <w:rPr>
                <w:noProof/>
                <w:webHidden/>
              </w:rPr>
              <w:fldChar w:fldCharType="end"/>
            </w:r>
          </w:hyperlink>
        </w:p>
        <w:p w:rsidR="005B718B" w:rsidRDefault="006A77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67574" w:history="1">
            <w:r w:rsidR="005B718B" w:rsidRPr="00B17A93">
              <w:rPr>
                <w:rStyle w:val="Hyperlink"/>
                <w:rFonts w:ascii="Helvetica" w:eastAsia="Times New Roman" w:hAnsi="Helvetica" w:cs="Helvetica"/>
                <w:noProof/>
                <w:lang w:eastAsia="pt-BR"/>
              </w:rPr>
              <w:t>Fundamentos dos riscos</w:t>
            </w:r>
            <w:r w:rsidR="005B718B">
              <w:rPr>
                <w:noProof/>
                <w:webHidden/>
              </w:rPr>
              <w:tab/>
            </w:r>
            <w:r w:rsidR="005B718B">
              <w:rPr>
                <w:noProof/>
                <w:webHidden/>
              </w:rPr>
              <w:fldChar w:fldCharType="begin"/>
            </w:r>
            <w:r w:rsidR="005B718B">
              <w:rPr>
                <w:noProof/>
                <w:webHidden/>
              </w:rPr>
              <w:instrText xml:space="preserve"> PAGEREF _Toc5567574 \h </w:instrText>
            </w:r>
            <w:r w:rsidR="005B718B">
              <w:rPr>
                <w:noProof/>
                <w:webHidden/>
              </w:rPr>
            </w:r>
            <w:r w:rsidR="005B718B">
              <w:rPr>
                <w:noProof/>
                <w:webHidden/>
              </w:rPr>
              <w:fldChar w:fldCharType="separate"/>
            </w:r>
            <w:r w:rsidR="005B718B">
              <w:rPr>
                <w:noProof/>
                <w:webHidden/>
              </w:rPr>
              <w:t>4</w:t>
            </w:r>
            <w:r w:rsidR="005B718B">
              <w:rPr>
                <w:noProof/>
                <w:webHidden/>
              </w:rPr>
              <w:fldChar w:fldCharType="end"/>
            </w:r>
          </w:hyperlink>
        </w:p>
        <w:p w:rsidR="005B718B" w:rsidRDefault="006A77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67575" w:history="1">
            <w:r w:rsidR="005B718B" w:rsidRPr="00B17A93">
              <w:rPr>
                <w:rStyle w:val="Hyperlink"/>
                <w:rFonts w:ascii="Helvetica" w:hAnsi="Helvetica" w:cs="Helvetica"/>
                <w:noProof/>
              </w:rPr>
              <w:t>Processos do gerenciamento dos riscos do projeto</w:t>
            </w:r>
            <w:r w:rsidR="005B718B">
              <w:rPr>
                <w:noProof/>
                <w:webHidden/>
              </w:rPr>
              <w:tab/>
            </w:r>
            <w:r w:rsidR="005B718B">
              <w:rPr>
                <w:noProof/>
                <w:webHidden/>
              </w:rPr>
              <w:fldChar w:fldCharType="begin"/>
            </w:r>
            <w:r w:rsidR="005B718B">
              <w:rPr>
                <w:noProof/>
                <w:webHidden/>
              </w:rPr>
              <w:instrText xml:space="preserve"> PAGEREF _Toc5567575 \h </w:instrText>
            </w:r>
            <w:r w:rsidR="005B718B">
              <w:rPr>
                <w:noProof/>
                <w:webHidden/>
              </w:rPr>
            </w:r>
            <w:r w:rsidR="005B718B">
              <w:rPr>
                <w:noProof/>
                <w:webHidden/>
              </w:rPr>
              <w:fldChar w:fldCharType="separate"/>
            </w:r>
            <w:r w:rsidR="005B718B">
              <w:rPr>
                <w:noProof/>
                <w:webHidden/>
              </w:rPr>
              <w:t>5</w:t>
            </w:r>
            <w:r w:rsidR="005B718B">
              <w:rPr>
                <w:noProof/>
                <w:webHidden/>
              </w:rPr>
              <w:fldChar w:fldCharType="end"/>
            </w:r>
          </w:hyperlink>
        </w:p>
        <w:p w:rsidR="005B718B" w:rsidRDefault="006A77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67576" w:history="1">
            <w:r w:rsidR="005B718B" w:rsidRPr="00B17A93">
              <w:rPr>
                <w:rStyle w:val="Hyperlink"/>
                <w:rFonts w:ascii="Helvetica" w:hAnsi="Helvetica" w:cs="Helvetica"/>
                <w:noProof/>
              </w:rPr>
              <w:t>Conclusão</w:t>
            </w:r>
            <w:r w:rsidR="005B718B">
              <w:rPr>
                <w:noProof/>
                <w:webHidden/>
              </w:rPr>
              <w:tab/>
            </w:r>
            <w:r w:rsidR="005B718B">
              <w:rPr>
                <w:noProof/>
                <w:webHidden/>
              </w:rPr>
              <w:fldChar w:fldCharType="begin"/>
            </w:r>
            <w:r w:rsidR="005B718B">
              <w:rPr>
                <w:noProof/>
                <w:webHidden/>
              </w:rPr>
              <w:instrText xml:space="preserve"> PAGEREF _Toc5567576 \h </w:instrText>
            </w:r>
            <w:r w:rsidR="005B718B">
              <w:rPr>
                <w:noProof/>
                <w:webHidden/>
              </w:rPr>
            </w:r>
            <w:r w:rsidR="005B718B">
              <w:rPr>
                <w:noProof/>
                <w:webHidden/>
              </w:rPr>
              <w:fldChar w:fldCharType="separate"/>
            </w:r>
            <w:r w:rsidR="005B718B">
              <w:rPr>
                <w:noProof/>
                <w:webHidden/>
              </w:rPr>
              <w:t>6</w:t>
            </w:r>
            <w:r w:rsidR="005B718B">
              <w:rPr>
                <w:noProof/>
                <w:webHidden/>
              </w:rPr>
              <w:fldChar w:fldCharType="end"/>
            </w:r>
          </w:hyperlink>
        </w:p>
        <w:p w:rsidR="00DC051C" w:rsidRPr="00B4456F" w:rsidRDefault="00B4456F">
          <w:r>
            <w:rPr>
              <w:b/>
              <w:bCs/>
            </w:rPr>
            <w:fldChar w:fldCharType="end"/>
          </w:r>
        </w:p>
      </w:sdtContent>
    </w:sdt>
    <w:p w:rsidR="000A2480" w:rsidRDefault="00DC051C" w:rsidP="00FA38C7">
      <w:pPr>
        <w:pStyle w:val="Ttulo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>
        <w:br w:type="page"/>
      </w:r>
      <w:bookmarkStart w:id="0" w:name="_Toc5567573"/>
      <w:r w:rsidR="000A2480" w:rsidRPr="00B4456F">
        <w:rPr>
          <w:rFonts w:ascii="Helvetica" w:hAnsi="Helvetica" w:cs="Helvetica"/>
          <w:color w:val="0D0D0D" w:themeColor="text1" w:themeTint="F2"/>
          <w:shd w:val="clear" w:color="auto" w:fill="FFFFFF"/>
        </w:rPr>
        <w:lastRenderedPageBreak/>
        <w:t>Gerenciamento de Riscos em Projetos</w:t>
      </w:r>
      <w:bookmarkEnd w:id="0"/>
    </w:p>
    <w:p w:rsidR="001E3C26" w:rsidRDefault="001E3C26" w:rsidP="00FA38C7">
      <w:pPr>
        <w:jc w:val="both"/>
        <w:rPr>
          <w:rFonts w:ascii="Helvetica" w:hAnsi="Helvetica" w:cs="Helvetica"/>
          <w:b/>
          <w:color w:val="0D0D0D" w:themeColor="text1" w:themeTint="F2"/>
          <w:sz w:val="24"/>
        </w:rPr>
      </w:pPr>
      <w:r w:rsidRPr="001E3C26">
        <w:rPr>
          <w:rFonts w:ascii="Helvetica" w:hAnsi="Helvetica" w:cs="Helvetica"/>
          <w:color w:val="0D0D0D" w:themeColor="text1" w:themeTint="F2"/>
          <w:sz w:val="24"/>
        </w:rPr>
        <w:t>Gerenciar riscos é algo que todas as pessoas fazem diariamente. Se o tempo está feio, melhor levar um guarda-chuva. Ao deslocar-se de carro, m</w:t>
      </w:r>
      <w:r w:rsidR="00CA44AE">
        <w:rPr>
          <w:rFonts w:ascii="Helvetica" w:hAnsi="Helvetica" w:cs="Helvetica"/>
          <w:color w:val="0D0D0D" w:themeColor="text1" w:themeTint="F2"/>
          <w:sz w:val="24"/>
        </w:rPr>
        <w:t>elhor usar cinto de segurança, a</w:t>
      </w:r>
      <w:r w:rsidRPr="001E3C26">
        <w:rPr>
          <w:rFonts w:ascii="Helvetica" w:hAnsi="Helvetica" w:cs="Helvetica"/>
          <w:color w:val="0D0D0D" w:themeColor="text1" w:themeTint="F2"/>
          <w:sz w:val="24"/>
        </w:rPr>
        <w:t>ntes de viajar, melhor checar se as vacinas estão em dia</w:t>
      </w:r>
      <w:r w:rsidR="00CA44AE">
        <w:rPr>
          <w:rFonts w:ascii="Helvetica" w:hAnsi="Helvetica" w:cs="Helvetica"/>
          <w:color w:val="0D0D0D" w:themeColor="text1" w:themeTint="F2"/>
          <w:sz w:val="24"/>
        </w:rPr>
        <w:t>, etc</w:t>
      </w:r>
      <w:r w:rsidRPr="001E3C26">
        <w:rPr>
          <w:rFonts w:ascii="Helvetica" w:hAnsi="Helvetica" w:cs="Helvetica"/>
          <w:color w:val="0D0D0D" w:themeColor="text1" w:themeTint="F2"/>
          <w:sz w:val="24"/>
        </w:rPr>
        <w:t xml:space="preserve">. O gerenciamento de riscos em projetos é algo parecido com isso, </w:t>
      </w:r>
      <w:r w:rsidR="00CA44AE">
        <w:rPr>
          <w:rFonts w:ascii="Helvetica" w:hAnsi="Helvetica" w:cs="Helvetica"/>
          <w:color w:val="0D0D0D" w:themeColor="text1" w:themeTint="F2"/>
          <w:sz w:val="24"/>
        </w:rPr>
        <w:t xml:space="preserve">porém, </w:t>
      </w:r>
      <w:r w:rsidRPr="001E3C26">
        <w:rPr>
          <w:rFonts w:ascii="Helvetica" w:hAnsi="Helvetica" w:cs="Helvetica"/>
          <w:color w:val="0D0D0D" w:themeColor="text1" w:themeTint="F2"/>
          <w:sz w:val="24"/>
        </w:rPr>
        <w:t xml:space="preserve">aplicado ao </w:t>
      </w:r>
      <w:r w:rsidRPr="00CA44AE">
        <w:rPr>
          <w:rFonts w:ascii="Helvetica" w:hAnsi="Helvetica" w:cs="Helvetica"/>
          <w:b/>
          <w:color w:val="0D0D0D" w:themeColor="text1" w:themeTint="F2"/>
          <w:sz w:val="24"/>
        </w:rPr>
        <w:t>contexto de projetos.</w:t>
      </w:r>
    </w:p>
    <w:p w:rsidR="00FA1DD7" w:rsidRPr="00B4456F" w:rsidRDefault="00FA1DD7" w:rsidP="00FA38C7">
      <w:pPr>
        <w:pStyle w:val="Ttulo1"/>
        <w:jc w:val="both"/>
        <w:rPr>
          <w:rFonts w:ascii="Helvetica" w:eastAsia="Times New Roman" w:hAnsi="Helvetica" w:cs="Helvetica"/>
          <w:color w:val="0D0D0D" w:themeColor="text1" w:themeTint="F2"/>
          <w:lang w:eastAsia="pt-BR"/>
        </w:rPr>
      </w:pPr>
      <w:bookmarkStart w:id="1" w:name="_Toc5567574"/>
      <w:r w:rsidRPr="00B4456F">
        <w:rPr>
          <w:rFonts w:ascii="Helvetica" w:eastAsia="Times New Roman" w:hAnsi="Helvetica" w:cs="Helvetica"/>
          <w:color w:val="0D0D0D" w:themeColor="text1" w:themeTint="F2"/>
          <w:lang w:eastAsia="pt-BR"/>
        </w:rPr>
        <w:t>Fundamentos dos riscos</w:t>
      </w:r>
      <w:bookmarkEnd w:id="1"/>
    </w:p>
    <w:p w:rsidR="00C874D6" w:rsidRDefault="00E97885" w:rsidP="00FA38C7">
      <w:pPr>
        <w:shd w:val="clear" w:color="auto" w:fill="FFFFFF"/>
        <w:spacing w:after="150" w:line="240" w:lineRule="auto"/>
        <w:jc w:val="both"/>
        <w:rPr>
          <w:rFonts w:ascii="Helvetica" w:hAnsi="Helvetica" w:cs="Helvetica"/>
          <w:sz w:val="24"/>
        </w:rPr>
      </w:pP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Para entender como aplicar o gerenciamento de riscos à um projeto, antes devemos entender o que são </w:t>
      </w:r>
      <w:r w:rsidRPr="00E97885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risco</w:t>
      </w:r>
      <w:r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s</w:t>
      </w:r>
      <w:r w:rsidRPr="00E97885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 xml:space="preserve"> </w:t>
      </w:r>
      <w:r w:rsidR="00F30930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para um</w:t>
      </w:r>
      <w:r w:rsidRPr="00E97885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 xml:space="preserve"> projeto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.</w:t>
      </w:r>
      <w:r w:rsidR="00D66B96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Um risco</w:t>
      </w:r>
      <w:r w:rsidR="00D66B96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 w:rsidR="00FA1DD7"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e</w:t>
      </w:r>
      <w:r w:rsidR="00D66B96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m</w:t>
      </w:r>
      <w:r w:rsidR="00FA1DD7"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um projeto é um evento com uma probabilidade d</w:t>
      </w:r>
      <w:r w:rsidR="00D66B96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e ocorrer no futuro impactando</w:t>
      </w:r>
      <w:r w:rsidR="00FA1DD7"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 w:rsidR="00D66B96" w:rsidRPr="00CA44AE">
        <w:rPr>
          <w:rFonts w:ascii="Helvetica" w:hAnsi="Helvetica" w:cs="Helvetica"/>
          <w:sz w:val="24"/>
        </w:rPr>
        <w:t xml:space="preserve">um </w:t>
      </w:r>
      <w:r w:rsidR="00D66B96">
        <w:rPr>
          <w:rFonts w:ascii="Helvetica" w:hAnsi="Helvetica" w:cs="Helvetica"/>
          <w:sz w:val="24"/>
        </w:rPr>
        <w:t xml:space="preserve">ou mais </w:t>
      </w:r>
      <w:r w:rsidR="00D66B96" w:rsidRPr="00CA44AE">
        <w:rPr>
          <w:rFonts w:ascii="Helvetica" w:hAnsi="Helvetica" w:cs="Helvetica"/>
          <w:sz w:val="24"/>
        </w:rPr>
        <w:t>objetivo</w:t>
      </w:r>
      <w:r w:rsidR="00D66B96">
        <w:rPr>
          <w:rFonts w:ascii="Helvetica" w:hAnsi="Helvetica" w:cs="Helvetica"/>
          <w:sz w:val="24"/>
        </w:rPr>
        <w:t>s</w:t>
      </w:r>
      <w:r w:rsidR="00D66B96" w:rsidRPr="00CA44AE">
        <w:rPr>
          <w:rFonts w:ascii="Helvetica" w:hAnsi="Helvetica" w:cs="Helvetica"/>
          <w:sz w:val="24"/>
        </w:rPr>
        <w:t xml:space="preserve"> do projeto</w:t>
      </w:r>
      <w:r w:rsidR="00D66B96"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 w:rsidR="00FA1DD7"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de forma </w:t>
      </w:r>
      <w:r w:rsidR="00FA1DD7" w:rsidRPr="00CC35D8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negativa</w:t>
      </w:r>
      <w:r w:rsidR="00FA1DD7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, 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sendo </w:t>
      </w:r>
      <w:r w:rsidR="00FA1DD7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visto como ameaça</w:t>
      </w:r>
      <w:r w:rsidR="00FA1DD7"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ou </w:t>
      </w:r>
      <w:r w:rsidR="00FA1DD7" w:rsidRPr="00CC35D8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positiva</w:t>
      </w:r>
      <w:r w:rsidR="00D66B96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, visto como oportunidade</w:t>
      </w:r>
      <w:r w:rsidR="00FA1DD7"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.</w:t>
      </w:r>
      <w:r w:rsidR="00FA1DD7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 w:rsidR="00FA1DD7">
        <w:rPr>
          <w:rFonts w:ascii="Helvetica" w:hAnsi="Helvetica" w:cs="Helvetica"/>
          <w:sz w:val="24"/>
        </w:rPr>
        <w:t xml:space="preserve">Quando </w:t>
      </w:r>
      <w:r w:rsidR="00A44CA9">
        <w:rPr>
          <w:rFonts w:ascii="Helvetica" w:hAnsi="Helvetica" w:cs="Helvetica"/>
          <w:sz w:val="24"/>
        </w:rPr>
        <w:t xml:space="preserve">as </w:t>
      </w:r>
      <w:r w:rsidR="00A44CA9" w:rsidRPr="00FA1DD7">
        <w:rPr>
          <w:rStyle w:val="Forte"/>
          <w:rFonts w:ascii="Helvetica" w:hAnsi="Helvetica" w:cs="Helvetica"/>
          <w:sz w:val="24"/>
          <w:bdr w:val="none" w:sz="0" w:space="0" w:color="auto" w:frame="1"/>
        </w:rPr>
        <w:t>ameaças</w:t>
      </w:r>
      <w:r w:rsidR="00A44CA9">
        <w:rPr>
          <w:rFonts w:ascii="Helvetica" w:hAnsi="Helvetica" w:cs="Helvetica"/>
          <w:sz w:val="24"/>
        </w:rPr>
        <w:t xml:space="preserve"> </w:t>
      </w:r>
      <w:r w:rsidR="00FA1DD7">
        <w:rPr>
          <w:rFonts w:ascii="Helvetica" w:hAnsi="Helvetica" w:cs="Helvetica"/>
          <w:sz w:val="24"/>
        </w:rPr>
        <w:t xml:space="preserve">não </w:t>
      </w:r>
      <w:r w:rsidR="00A44CA9">
        <w:rPr>
          <w:rFonts w:ascii="Helvetica" w:hAnsi="Helvetica" w:cs="Helvetica"/>
          <w:sz w:val="24"/>
        </w:rPr>
        <w:t xml:space="preserve">são </w:t>
      </w:r>
      <w:r w:rsidR="00FA1DD7">
        <w:rPr>
          <w:rFonts w:ascii="Helvetica" w:hAnsi="Helvetica" w:cs="Helvetica"/>
          <w:sz w:val="24"/>
        </w:rPr>
        <w:t>gerenciadas</w:t>
      </w:r>
      <w:r w:rsidR="00FA1DD7">
        <w:rPr>
          <w:rStyle w:val="Forte"/>
          <w:rFonts w:ascii="Helvetica" w:hAnsi="Helvetica" w:cs="Helvetica"/>
          <w:sz w:val="24"/>
          <w:bdr w:val="none" w:sz="0" w:space="0" w:color="auto" w:frame="1"/>
        </w:rPr>
        <w:t xml:space="preserve">, </w:t>
      </w:r>
      <w:r w:rsidR="00FA1DD7" w:rsidRPr="00FA1DD7">
        <w:rPr>
          <w:rFonts w:ascii="Helvetica" w:hAnsi="Helvetica" w:cs="Helvetica"/>
          <w:sz w:val="24"/>
        </w:rPr>
        <w:t>podem acarretar em</w:t>
      </w:r>
      <w:r w:rsidR="00D66B96">
        <w:rPr>
          <w:rFonts w:ascii="Helvetica" w:hAnsi="Helvetica" w:cs="Helvetica"/>
          <w:sz w:val="24"/>
        </w:rPr>
        <w:t xml:space="preserve"> atrasos, estouro de orçamento,</w:t>
      </w:r>
      <w:r w:rsidR="00FA1DD7" w:rsidRPr="00FA1DD7">
        <w:rPr>
          <w:rFonts w:ascii="Helvetica" w:hAnsi="Helvetica" w:cs="Helvetica"/>
          <w:sz w:val="24"/>
        </w:rPr>
        <w:t xml:space="preserve"> perda de reputação e, portanto, o gerente de projetos deve programar ações para reduzir esses impactos.</w:t>
      </w:r>
      <w:r w:rsidR="00D66B96">
        <w:rPr>
          <w:rFonts w:ascii="Helvetica" w:hAnsi="Helvetica" w:cs="Helvetica"/>
          <w:sz w:val="24"/>
        </w:rPr>
        <w:t xml:space="preserve"> </w:t>
      </w:r>
      <w:r w:rsidR="00D66B96" w:rsidRPr="00D66B96">
        <w:rPr>
          <w:rFonts w:ascii="Helvetica" w:hAnsi="Helvetica" w:cs="Helvetica"/>
          <w:sz w:val="24"/>
        </w:rPr>
        <w:t xml:space="preserve">As </w:t>
      </w:r>
      <w:r w:rsidR="00D66B96" w:rsidRPr="00D66B96">
        <w:rPr>
          <w:rStyle w:val="Forte"/>
          <w:rFonts w:ascii="Helvetica" w:hAnsi="Helvetica" w:cs="Helvetica"/>
          <w:sz w:val="24"/>
          <w:bdr w:val="none" w:sz="0" w:space="0" w:color="auto" w:frame="1"/>
        </w:rPr>
        <w:t>oportunidades</w:t>
      </w:r>
      <w:r w:rsidR="00D66B96" w:rsidRPr="00D66B96">
        <w:rPr>
          <w:rFonts w:ascii="Helvetica" w:hAnsi="Helvetica" w:cs="Helvetica"/>
          <w:sz w:val="24"/>
        </w:rPr>
        <w:t xml:space="preserve">, por sua vez, trazem </w:t>
      </w:r>
      <w:r w:rsidR="00D66B96">
        <w:rPr>
          <w:rFonts w:ascii="Helvetica" w:hAnsi="Helvetica" w:cs="Helvetica"/>
          <w:sz w:val="24"/>
        </w:rPr>
        <w:t>benefícios, como redução de tempo e custo, melhor desempenho,</w:t>
      </w:r>
      <w:r w:rsidR="00D66B96" w:rsidRPr="00D66B96">
        <w:rPr>
          <w:rFonts w:ascii="Helvetica" w:hAnsi="Helvetica" w:cs="Helvetica"/>
          <w:sz w:val="24"/>
        </w:rPr>
        <w:t xml:space="preserve"> ganho de reputação e, portanto, devem ser </w:t>
      </w:r>
      <w:r w:rsidR="00D66B96">
        <w:rPr>
          <w:rFonts w:ascii="Helvetica" w:hAnsi="Helvetica" w:cs="Helvetica"/>
          <w:sz w:val="24"/>
        </w:rPr>
        <w:t>incentivadas</w:t>
      </w:r>
      <w:r w:rsidR="00D66B96" w:rsidRPr="00D66B96">
        <w:rPr>
          <w:rFonts w:ascii="Helvetica" w:hAnsi="Helvetica" w:cs="Helvetica"/>
          <w:sz w:val="24"/>
        </w:rPr>
        <w:t>.</w:t>
      </w:r>
    </w:p>
    <w:p w:rsidR="00C874D6" w:rsidRDefault="00E758F2" w:rsidP="00FA38C7">
      <w:pPr>
        <w:shd w:val="clear" w:color="auto" w:fill="FFFFFF"/>
        <w:spacing w:after="150" w:line="240" w:lineRule="auto"/>
        <w:jc w:val="both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Os riscos podem afetar uma parte especifica do projeto ou o projeto de modo geral. São chamados respectivamente de </w:t>
      </w:r>
      <w:r w:rsidRPr="00E758F2">
        <w:rPr>
          <w:rStyle w:val="Forte"/>
          <w:rFonts w:ascii="Helvetica" w:hAnsi="Helvetica" w:cs="Helvetica"/>
          <w:sz w:val="24"/>
          <w:bdr w:val="none" w:sz="0" w:space="0" w:color="auto" w:frame="1"/>
        </w:rPr>
        <w:t>risco</w:t>
      </w:r>
      <w:r>
        <w:rPr>
          <w:rStyle w:val="Forte"/>
          <w:rFonts w:ascii="Helvetica" w:hAnsi="Helvetica" w:cs="Helvetica"/>
          <w:sz w:val="24"/>
          <w:bdr w:val="none" w:sz="0" w:space="0" w:color="auto" w:frame="1"/>
        </w:rPr>
        <w:t>s individuais</w:t>
      </w:r>
      <w:r w:rsidRPr="00E758F2">
        <w:rPr>
          <w:rStyle w:val="Forte"/>
          <w:rFonts w:ascii="Helvetica" w:hAnsi="Helvetica" w:cs="Helvetica"/>
          <w:sz w:val="24"/>
          <w:bdr w:val="none" w:sz="0" w:space="0" w:color="auto" w:frame="1"/>
        </w:rPr>
        <w:t xml:space="preserve"> </w:t>
      </w:r>
      <w:r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 xml:space="preserve">e </w:t>
      </w:r>
      <w:r>
        <w:rPr>
          <w:rStyle w:val="Forte"/>
          <w:rFonts w:ascii="Helvetica" w:hAnsi="Helvetica" w:cs="Helvetica"/>
          <w:sz w:val="24"/>
          <w:bdr w:val="none" w:sz="0" w:space="0" w:color="auto" w:frame="1"/>
        </w:rPr>
        <w:t>riscos gerais.</w:t>
      </w:r>
      <w:r w:rsidR="00C874D6">
        <w:rPr>
          <w:rStyle w:val="Forte"/>
          <w:rFonts w:ascii="Helvetica" w:hAnsi="Helvetica" w:cs="Helvetica"/>
          <w:sz w:val="24"/>
          <w:bdr w:val="none" w:sz="0" w:space="0" w:color="auto" w:frame="1"/>
        </w:rPr>
        <w:t xml:space="preserve"> </w:t>
      </w:r>
      <w:r w:rsidR="00C874D6"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>Os</w:t>
      </w:r>
      <w:r>
        <w:rPr>
          <w:rStyle w:val="Forte"/>
          <w:rFonts w:ascii="Helvetica" w:hAnsi="Helvetica" w:cs="Helvetica"/>
          <w:sz w:val="24"/>
          <w:bdr w:val="none" w:sz="0" w:space="0" w:color="auto" w:frame="1"/>
        </w:rPr>
        <w:t xml:space="preserve"> </w:t>
      </w:r>
      <w:r w:rsidR="00C874D6">
        <w:rPr>
          <w:rStyle w:val="Forte"/>
          <w:rFonts w:ascii="Helvetica" w:hAnsi="Helvetica" w:cs="Helvetica"/>
          <w:sz w:val="24"/>
          <w:bdr w:val="none" w:sz="0" w:space="0" w:color="auto" w:frame="1"/>
        </w:rPr>
        <w:t>r</w:t>
      </w:r>
      <w:r w:rsidR="00C874D6" w:rsidRPr="00E758F2">
        <w:rPr>
          <w:rStyle w:val="Forte"/>
          <w:rFonts w:ascii="Helvetica" w:hAnsi="Helvetica" w:cs="Helvetica"/>
          <w:sz w:val="24"/>
          <w:bdr w:val="none" w:sz="0" w:space="0" w:color="auto" w:frame="1"/>
        </w:rPr>
        <w:t>isco</w:t>
      </w:r>
      <w:r w:rsidR="00C874D6">
        <w:rPr>
          <w:rStyle w:val="Forte"/>
          <w:rFonts w:ascii="Helvetica" w:hAnsi="Helvetica" w:cs="Helvetica"/>
          <w:sz w:val="24"/>
          <w:bdr w:val="none" w:sz="0" w:space="0" w:color="auto" w:frame="1"/>
        </w:rPr>
        <w:t>s individuais</w:t>
      </w:r>
      <w:r w:rsidR="00C874D6" w:rsidRPr="00E758F2">
        <w:rPr>
          <w:rFonts w:ascii="Helvetica" w:hAnsi="Helvetica" w:cs="Helvetica"/>
          <w:sz w:val="24"/>
        </w:rPr>
        <w:t xml:space="preserve"> </w:t>
      </w:r>
      <w:r w:rsidR="00C874D6">
        <w:rPr>
          <w:rFonts w:ascii="Helvetica" w:hAnsi="Helvetica" w:cs="Helvetica"/>
          <w:sz w:val="24"/>
        </w:rPr>
        <w:t>são</w:t>
      </w:r>
      <w:r w:rsidR="00F45909">
        <w:rPr>
          <w:rFonts w:ascii="Helvetica" w:hAnsi="Helvetica" w:cs="Helvetica"/>
          <w:sz w:val="24"/>
        </w:rPr>
        <w:t xml:space="preserve"> condições</w:t>
      </w:r>
      <w:r w:rsidRPr="00E758F2">
        <w:rPr>
          <w:rFonts w:ascii="Helvetica" w:hAnsi="Helvetica" w:cs="Helvetica"/>
          <w:sz w:val="24"/>
        </w:rPr>
        <w:t xml:space="preserve"> incerta</w:t>
      </w:r>
      <w:r w:rsidR="00F45909">
        <w:rPr>
          <w:rFonts w:ascii="Helvetica" w:hAnsi="Helvetica" w:cs="Helvetica"/>
          <w:sz w:val="24"/>
        </w:rPr>
        <w:t>s</w:t>
      </w:r>
      <w:r w:rsidRPr="00E758F2">
        <w:rPr>
          <w:rFonts w:ascii="Helvetica" w:hAnsi="Helvetica" w:cs="Helvetica"/>
          <w:sz w:val="24"/>
        </w:rPr>
        <w:t xml:space="preserve"> que pode</w:t>
      </w:r>
      <w:r w:rsidR="00F45909">
        <w:rPr>
          <w:rFonts w:ascii="Helvetica" w:hAnsi="Helvetica" w:cs="Helvetica"/>
          <w:sz w:val="24"/>
        </w:rPr>
        <w:t>m</w:t>
      </w:r>
      <w:r w:rsidRPr="00E758F2">
        <w:rPr>
          <w:rFonts w:ascii="Helvetica" w:hAnsi="Helvetica" w:cs="Helvetica"/>
          <w:sz w:val="24"/>
        </w:rPr>
        <w:t xml:space="preserve"> acarretar em efeitos positivos ou negativos em uma parte específica do projeto. Já um </w:t>
      </w:r>
      <w:r w:rsidR="00C874D6">
        <w:rPr>
          <w:rStyle w:val="Forte"/>
          <w:rFonts w:ascii="Helvetica" w:hAnsi="Helvetica" w:cs="Helvetica"/>
          <w:sz w:val="24"/>
          <w:bdr w:val="none" w:sz="0" w:space="0" w:color="auto" w:frame="1"/>
        </w:rPr>
        <w:t>risco geral</w:t>
      </w:r>
      <w:r w:rsidRPr="00E758F2">
        <w:rPr>
          <w:rFonts w:ascii="Helvetica" w:hAnsi="Helvetica" w:cs="Helvetica"/>
          <w:sz w:val="24"/>
        </w:rPr>
        <w:t xml:space="preserve"> é o efeito da incerteza do projeto </w:t>
      </w:r>
      <w:r w:rsidR="00C874D6">
        <w:rPr>
          <w:rFonts w:ascii="Helvetica" w:hAnsi="Helvetica" w:cs="Helvetica"/>
          <w:sz w:val="24"/>
        </w:rPr>
        <w:t>em si</w:t>
      </w:r>
      <w:r w:rsidRPr="00E758F2">
        <w:rPr>
          <w:rFonts w:ascii="Helvetica" w:hAnsi="Helvetica" w:cs="Helvetica"/>
          <w:sz w:val="24"/>
        </w:rPr>
        <w:t>, decorrente de todas as fontes de incerteza</w:t>
      </w:r>
      <w:r w:rsidR="00C874D6">
        <w:rPr>
          <w:rFonts w:ascii="Helvetica" w:hAnsi="Helvetica" w:cs="Helvetica"/>
          <w:sz w:val="24"/>
        </w:rPr>
        <w:t>s</w:t>
      </w:r>
      <w:r w:rsidRPr="00E758F2">
        <w:rPr>
          <w:rFonts w:ascii="Helvetica" w:hAnsi="Helvetica" w:cs="Helvetica"/>
          <w:sz w:val="24"/>
        </w:rPr>
        <w:t>.</w:t>
      </w:r>
    </w:p>
    <w:p w:rsidR="00C874D6" w:rsidRPr="00C874D6" w:rsidRDefault="00FA1DD7" w:rsidP="00FA38C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</w:pP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Vale 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ressaltar</w:t>
      </w:r>
      <w:r w:rsidR="00E97885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novamente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, que </w:t>
      </w:r>
      <w:r w:rsidR="00E97885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nem todos os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riscos estão </w:t>
      </w:r>
      <w:r w:rsidR="00E97885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presentes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 w:rsidR="00E97885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n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as áreas de conhecimento </w:t>
      </w:r>
      <w:r w:rsidR="00E97885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da empresa, </w:t>
      </w:r>
      <w:r w:rsidR="00F45909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por isso,</w:t>
      </w:r>
      <w:r w:rsidR="00E97885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devem ser tratados de forma integrada considerando as melhores prátic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as de cada área de conhecimento.</w:t>
      </w:r>
    </w:p>
    <w:p w:rsidR="00FA1DD7" w:rsidRPr="00CC35D8" w:rsidRDefault="00FA1DD7" w:rsidP="00FA38C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</w:pP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Os riscos </w:t>
      </w:r>
      <w:r w:rsidR="00F45909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também 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podem ser:</w:t>
      </w:r>
    </w:p>
    <w:p w:rsidR="00FA1DD7" w:rsidRDefault="00FA1DD7" w:rsidP="00FA38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</w:pPr>
      <w:r w:rsidRPr="00FA1DD7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Conhecidos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;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foram identificados, analisados e considerados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no planejamento do projeto.</w:t>
      </w:r>
    </w:p>
    <w:p w:rsidR="00FA1DD7" w:rsidRPr="00FA1DD7" w:rsidRDefault="00FA1DD7" w:rsidP="00FA38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</w:pPr>
      <w:r w:rsidRPr="00FA1DD7">
        <w:rPr>
          <w:rFonts w:ascii="Helvetica" w:eastAsia="Times New Roman" w:hAnsi="Helvetica" w:cs="Helvetica"/>
          <w:b/>
          <w:color w:val="0D0D0D" w:themeColor="text1" w:themeTint="F2"/>
          <w:sz w:val="24"/>
          <w:szCs w:val="21"/>
          <w:lang w:eastAsia="pt-BR"/>
        </w:rPr>
        <w:t>Desconhecidos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;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</w:t>
      </w:r>
      <w:r w:rsidRPr="00FA1DD7">
        <w:rPr>
          <w:rFonts w:ascii="Helvetica" w:hAnsi="Helvetica" w:cs="Helvetica"/>
          <w:sz w:val="24"/>
        </w:rPr>
        <w:t>são aqueles que o gerente de projetos não faz a menor ideia de que podem acontecer.</w:t>
      </w:r>
      <w:r w:rsidRPr="00FA1DD7">
        <w:rPr>
          <w:rFonts w:ascii="Arial" w:hAnsi="Arial" w:cs="Arial"/>
          <w:sz w:val="24"/>
        </w:rPr>
        <w:t xml:space="preserve"> 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N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esse caso quando 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este 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evento ocorre, t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emos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um pro</w:t>
      </w:r>
      <w:r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>blema ou questão para o projeto</w:t>
      </w:r>
      <w:r w:rsidRPr="00CC35D8">
        <w:rPr>
          <w:rFonts w:ascii="Helvetica" w:eastAsia="Times New Roman" w:hAnsi="Helvetica" w:cs="Helvetica"/>
          <w:color w:val="0D0D0D" w:themeColor="text1" w:themeTint="F2"/>
          <w:sz w:val="24"/>
          <w:szCs w:val="21"/>
          <w:lang w:eastAsia="pt-BR"/>
        </w:rPr>
        <w:t xml:space="preserve"> e devem ser tratados agilmente.</w:t>
      </w:r>
    </w:p>
    <w:p w:rsidR="00CA44AE" w:rsidRDefault="000A2480" w:rsidP="00FA38C7">
      <w:pPr>
        <w:jc w:val="both"/>
        <w:rPr>
          <w:rFonts w:ascii="Helvetica" w:hAnsi="Helvetica" w:cs="Helvetica"/>
          <w:color w:val="0D0D0D" w:themeColor="text1" w:themeTint="F2"/>
          <w:sz w:val="24"/>
          <w:szCs w:val="24"/>
          <w:shd w:val="clear" w:color="auto" w:fill="FFFFFF"/>
        </w:rPr>
      </w:pPr>
      <w:r w:rsidRPr="004150FD">
        <w:rPr>
          <w:rFonts w:ascii="Helvetica" w:hAnsi="Helvetica" w:cs="Helvetica"/>
          <w:color w:val="0D0D0D" w:themeColor="text1" w:themeTint="F2"/>
          <w:sz w:val="24"/>
          <w:szCs w:val="24"/>
          <w:shd w:val="clear" w:color="auto" w:fill="FFFFFF"/>
        </w:rPr>
        <w:t>O gerenciamento dos riscos do projeto inclui os processos de condução do planejamento, identificação, anál</w:t>
      </w:r>
      <w:r>
        <w:rPr>
          <w:rFonts w:ascii="Helvetica" w:hAnsi="Helvetica" w:cs="Helvetica"/>
          <w:color w:val="0D0D0D" w:themeColor="text1" w:themeTint="F2"/>
          <w:sz w:val="24"/>
          <w:szCs w:val="24"/>
          <w:shd w:val="clear" w:color="auto" w:fill="FFFFFF"/>
        </w:rPr>
        <w:t xml:space="preserve">ise, planejamento de respostas, </w:t>
      </w:r>
      <w:r w:rsidRPr="004150FD">
        <w:rPr>
          <w:rFonts w:ascii="Helvetica" w:hAnsi="Helvetica" w:cs="Helvetica"/>
          <w:color w:val="0D0D0D" w:themeColor="text1" w:themeTint="F2"/>
          <w:sz w:val="24"/>
          <w:szCs w:val="24"/>
          <w:shd w:val="clear" w:color="auto" w:fill="FFFFFF"/>
        </w:rPr>
        <w:t>implementação das respostas e monitoramento dos riscos em um projeto. Seu objetivo é maximizar a exposição aos eventos positivos e minimizar a exposição aos eventos negativos.</w:t>
      </w:r>
    </w:p>
    <w:p w:rsidR="00CA44AE" w:rsidRDefault="00CA44AE" w:rsidP="00FA38C7">
      <w:pPr>
        <w:pStyle w:val="Ttulo1"/>
        <w:jc w:val="both"/>
        <w:rPr>
          <w:rFonts w:ascii="Helvetica" w:hAnsi="Helvetica" w:cs="Helvetica"/>
          <w:color w:val="auto"/>
        </w:rPr>
      </w:pPr>
      <w:bookmarkStart w:id="2" w:name="_Toc5567575"/>
      <w:r w:rsidRPr="00CA44AE">
        <w:rPr>
          <w:rFonts w:ascii="Helvetica" w:hAnsi="Helvetica" w:cs="Helvetica"/>
          <w:color w:val="auto"/>
        </w:rPr>
        <w:lastRenderedPageBreak/>
        <w:t>Processos do gerenciamento dos riscos do projeto</w:t>
      </w:r>
      <w:bookmarkEnd w:id="2"/>
    </w:p>
    <w:p w:rsidR="00267228" w:rsidRPr="00267228" w:rsidRDefault="00267228" w:rsidP="00FA38C7">
      <w:pPr>
        <w:jc w:val="both"/>
      </w:pPr>
      <w:r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 xml:space="preserve">No </w:t>
      </w:r>
      <w:r w:rsidRPr="00267228">
        <w:rPr>
          <w:rStyle w:val="Forte"/>
          <w:rFonts w:ascii="Helvetica" w:hAnsi="Helvetica" w:cs="Helvetica"/>
          <w:sz w:val="24"/>
          <w:bdr w:val="none" w:sz="0" w:space="0" w:color="auto" w:frame="1"/>
        </w:rPr>
        <w:t>Gerenciamento de riscos em projetos</w:t>
      </w:r>
      <w:r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>, temos</w:t>
      </w:r>
      <w:r w:rsidRPr="00267228"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 xml:space="preserve"> um conjunto de ações </w:t>
      </w:r>
      <w:r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 xml:space="preserve">pré-definidas </w:t>
      </w:r>
      <w:r w:rsidRPr="00267228"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>que tem o objetivo de aumentar as chances de um projeto ser concluído com sucesso</w:t>
      </w:r>
      <w:r w:rsidR="0030247A">
        <w:rPr>
          <w:rStyle w:val="Forte"/>
          <w:rFonts w:ascii="Helvetica" w:hAnsi="Helvetica" w:cs="Helvetica"/>
          <w:b w:val="0"/>
          <w:sz w:val="24"/>
          <w:bdr w:val="none" w:sz="0" w:space="0" w:color="auto" w:frame="1"/>
        </w:rPr>
        <w:t xml:space="preserve"> relacionadas com o tratar dos riscos</w:t>
      </w:r>
      <w:r>
        <w:rPr>
          <w:rFonts w:ascii="Helvetica" w:hAnsi="Helvetica" w:cs="Helvetica"/>
          <w:sz w:val="24"/>
        </w:rPr>
        <w:t>. Sendo elas:</w:t>
      </w:r>
      <w:r>
        <w:t xml:space="preserve"> </w:t>
      </w:r>
    </w:p>
    <w:p w:rsidR="00267228" w:rsidRDefault="000A2480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D0D0D" w:themeColor="text1" w:themeTint="F2"/>
        </w:rPr>
      </w:pPr>
      <w:r w:rsidRPr="004150FD">
        <w:rPr>
          <w:rFonts w:ascii="Helvetica" w:hAnsi="Helvetica" w:cs="Helvetica"/>
          <w:b/>
          <w:color w:val="0D0D0D" w:themeColor="text1" w:themeTint="F2"/>
        </w:rPr>
        <w:t>Planejar o gerenciamento dos riscos:</w:t>
      </w:r>
      <w:r w:rsidRPr="004150FD">
        <w:rPr>
          <w:rFonts w:ascii="Helvetica" w:hAnsi="Helvetica" w:cs="Helvetica"/>
          <w:color w:val="0D0D0D" w:themeColor="text1" w:themeTint="F2"/>
        </w:rPr>
        <w:t xml:space="preserve"> </w:t>
      </w:r>
      <w:r w:rsidR="00267228" w:rsidRPr="00267228">
        <w:rPr>
          <w:rFonts w:ascii="Helvetica" w:hAnsi="Helvetica" w:cs="Helvetica"/>
        </w:rPr>
        <w:t>Consiste em definir de que forma os riscos serão gerenciados, o que inclui a escolha da metodologia e das ferramentas a serem utilizadas</w:t>
      </w:r>
      <w:r w:rsidR="00055B53">
        <w:rPr>
          <w:rFonts w:ascii="Helvetica" w:hAnsi="Helvetica" w:cs="Helvetica"/>
        </w:rPr>
        <w:t xml:space="preserve"> para trata-los</w:t>
      </w:r>
      <w:r w:rsidR="00267228" w:rsidRPr="00267228">
        <w:rPr>
          <w:rFonts w:ascii="Helvetica" w:hAnsi="Helvetica" w:cs="Helvetica"/>
        </w:rPr>
        <w:t xml:space="preserve">. Esses itens devem ser documentados em um </w:t>
      </w:r>
      <w:r w:rsidR="00267228" w:rsidRPr="00267228">
        <w:rPr>
          <w:rStyle w:val="Forte"/>
          <w:rFonts w:ascii="Helvetica" w:hAnsi="Helvetica" w:cs="Helvetica"/>
          <w:bdr w:val="none" w:sz="0" w:space="0" w:color="auto" w:frame="1"/>
        </w:rPr>
        <w:t>plano de gerenciamento de riscos</w:t>
      </w:r>
      <w:r w:rsidR="00267228" w:rsidRPr="00267228">
        <w:rPr>
          <w:rFonts w:ascii="Helvetica" w:hAnsi="Helvetica" w:cs="Helvetica"/>
        </w:rPr>
        <w:t>, garantindo que o controle seja prop</w:t>
      </w:r>
      <w:r w:rsidR="0030247A">
        <w:rPr>
          <w:rFonts w:ascii="Helvetica" w:hAnsi="Helvetica" w:cs="Helvetica"/>
        </w:rPr>
        <w:t>orcional aos riscos do projeto, havendo</w:t>
      </w:r>
      <w:r w:rsidR="00267228" w:rsidRPr="00267228">
        <w:rPr>
          <w:rFonts w:ascii="Helvetica" w:hAnsi="Helvetica" w:cs="Helvetica"/>
        </w:rPr>
        <w:t xml:space="preserve"> mudanças no escopo durante o </w:t>
      </w:r>
      <w:r w:rsidR="00267228" w:rsidRPr="00055B53">
        <w:rPr>
          <w:rFonts w:ascii="Helvetica" w:hAnsi="Helvetica" w:cs="Helvetica"/>
          <w:bdr w:val="none" w:sz="0" w:space="0" w:color="auto" w:frame="1"/>
        </w:rPr>
        <w:t>ciclo de vida do projeto</w:t>
      </w:r>
      <w:r w:rsidR="00267228" w:rsidRPr="00267228">
        <w:rPr>
          <w:rFonts w:ascii="Helvetica" w:hAnsi="Helvetica" w:cs="Helvetica"/>
        </w:rPr>
        <w:t>, será necessário revisar o plano de gerenciamento de r</w:t>
      </w:r>
      <w:r w:rsidR="0030247A">
        <w:rPr>
          <w:rFonts w:ascii="Helvetica" w:hAnsi="Helvetica" w:cs="Helvetica"/>
        </w:rPr>
        <w:t>iscos, adequando-o à nova versão</w:t>
      </w:r>
      <w:r w:rsidR="00267228" w:rsidRPr="00267228">
        <w:rPr>
          <w:rFonts w:ascii="Helvetica" w:hAnsi="Helvetica" w:cs="Helvetica"/>
        </w:rPr>
        <w:t>.</w:t>
      </w:r>
      <w:r w:rsidR="00AE7BCD">
        <w:rPr>
          <w:rFonts w:ascii="Helvetica" w:hAnsi="Helvetica" w:cs="Helvetica"/>
          <w:color w:val="0D0D0D" w:themeColor="text1" w:themeTint="F2"/>
        </w:rPr>
        <w:tab/>
      </w:r>
    </w:p>
    <w:p w:rsidR="004608CC" w:rsidRPr="00A11A46" w:rsidRDefault="000A2480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</w:rPr>
      </w:pPr>
      <w:r w:rsidRPr="004150FD">
        <w:rPr>
          <w:rFonts w:ascii="Helvetica" w:hAnsi="Helvetica" w:cs="Helvetica"/>
          <w:b/>
          <w:color w:val="0D0D0D" w:themeColor="text1" w:themeTint="F2"/>
        </w:rPr>
        <w:t>Identificar os riscos:</w:t>
      </w:r>
      <w:r w:rsidRPr="004150FD">
        <w:rPr>
          <w:rFonts w:ascii="Helvetica" w:hAnsi="Helvetica" w:cs="Helvetica"/>
          <w:color w:val="0D0D0D" w:themeColor="text1" w:themeTint="F2"/>
        </w:rPr>
        <w:t xml:space="preserve"> </w:t>
      </w:r>
      <w:r w:rsidR="00DE333E" w:rsidRPr="00DE333E">
        <w:rPr>
          <w:rFonts w:ascii="Helvetica" w:hAnsi="Helvetica" w:cs="Helvetica"/>
        </w:rPr>
        <w:t>Refere-se ao mapeamento dos riscos individuais e gerais do projeto, bem como suas características. O principal benefício desse mapeamento é trazer informações para que o gerente de projetos e sua equipe consigam responder de forma adequada a esses riscos, independentemente se eles forem ameaças ou oportunidades.</w:t>
      </w:r>
      <w:r w:rsidR="004608CC" w:rsidRPr="004608CC">
        <w:rPr>
          <w:rFonts w:ascii="Arial" w:hAnsi="Arial" w:cs="Arial"/>
          <w:color w:val="262E45"/>
        </w:rPr>
        <w:t xml:space="preserve"> </w:t>
      </w:r>
      <w:r w:rsidR="004608CC" w:rsidRPr="004608CC">
        <w:rPr>
          <w:rFonts w:ascii="Helvetica" w:hAnsi="Helvetica" w:cs="Helvetica"/>
        </w:rPr>
        <w:t xml:space="preserve">Ao final do processo de identificação dos riscos </w:t>
      </w:r>
      <w:r w:rsidR="004608CC">
        <w:rPr>
          <w:rFonts w:ascii="Helvetica" w:hAnsi="Helvetica" w:cs="Helvetica"/>
        </w:rPr>
        <w:t>deverá ser anotado detalhadamente em um</w:t>
      </w:r>
      <w:r w:rsidR="004608CC" w:rsidRPr="004608CC">
        <w:rPr>
          <w:rFonts w:ascii="Helvetica" w:hAnsi="Helvetica" w:cs="Helvetica"/>
        </w:rPr>
        <w:t xml:space="preserve"> </w:t>
      </w:r>
      <w:r w:rsidR="004608CC">
        <w:rPr>
          <w:rStyle w:val="Forte"/>
          <w:rFonts w:ascii="Helvetica" w:hAnsi="Helvetica" w:cs="Helvetica"/>
          <w:bdr w:val="none" w:sz="0" w:space="0" w:color="auto" w:frame="1"/>
        </w:rPr>
        <w:t>registro de</w:t>
      </w:r>
      <w:r w:rsidR="004608CC" w:rsidRPr="004608CC">
        <w:rPr>
          <w:rStyle w:val="Forte"/>
          <w:rFonts w:ascii="Helvetica" w:hAnsi="Helvetica" w:cs="Helvetica"/>
          <w:bdr w:val="none" w:sz="0" w:space="0" w:color="auto" w:frame="1"/>
        </w:rPr>
        <w:t xml:space="preserve"> riscos</w:t>
      </w:r>
      <w:r w:rsidR="004608CC" w:rsidRPr="004608CC">
        <w:rPr>
          <w:rFonts w:ascii="Helvetica" w:hAnsi="Helvetica" w:cs="Helvetica"/>
        </w:rPr>
        <w:t>, que normalmente contém título e categoria dos risco</w:t>
      </w:r>
      <w:r w:rsidR="004608CC">
        <w:rPr>
          <w:rFonts w:ascii="Helvetica" w:hAnsi="Helvetica" w:cs="Helvetica"/>
        </w:rPr>
        <w:t xml:space="preserve">s, causas e efeitos dos riscos, </w:t>
      </w:r>
      <w:r w:rsidR="004608CC" w:rsidRPr="004608CC">
        <w:rPr>
          <w:rFonts w:ascii="Helvetica" w:hAnsi="Helvetica" w:cs="Helvetica"/>
        </w:rPr>
        <w:t>atividades afetadas, quando os riscos poderão acontecer etc.</w:t>
      </w:r>
    </w:p>
    <w:p w:rsidR="000A2480" w:rsidRPr="004150FD" w:rsidRDefault="000A2480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D0D0D" w:themeColor="text1" w:themeTint="F2"/>
        </w:rPr>
      </w:pPr>
      <w:r w:rsidRPr="004150FD">
        <w:rPr>
          <w:rFonts w:ascii="Helvetica" w:hAnsi="Helvetica" w:cs="Helvetica"/>
          <w:b/>
          <w:color w:val="0D0D0D" w:themeColor="text1" w:themeTint="F2"/>
        </w:rPr>
        <w:t>Realizar a análise qualitativa dos riscos:</w:t>
      </w:r>
      <w:r w:rsidRPr="004150FD">
        <w:rPr>
          <w:rFonts w:ascii="Helvetica" w:hAnsi="Helvetica" w:cs="Helvetica"/>
          <w:color w:val="0D0D0D" w:themeColor="text1" w:themeTint="F2"/>
        </w:rPr>
        <w:t xml:space="preserve"> </w:t>
      </w:r>
      <w:r w:rsidR="00C15FCE" w:rsidRPr="00C15FCE">
        <w:rPr>
          <w:rFonts w:ascii="Helvetica" w:hAnsi="Helvetica" w:cs="Helvetica"/>
        </w:rPr>
        <w:t>Consiste em priorizar os r</w:t>
      </w:r>
      <w:r w:rsidR="00C15FCE">
        <w:rPr>
          <w:rFonts w:ascii="Helvetica" w:hAnsi="Helvetica" w:cs="Helvetica"/>
        </w:rPr>
        <w:t>iscos individuais identificados</w:t>
      </w:r>
      <w:r w:rsidR="00C15FCE" w:rsidRPr="00C15FCE">
        <w:rPr>
          <w:rFonts w:ascii="Helvetica" w:hAnsi="Helvetica" w:cs="Helvetica"/>
        </w:rPr>
        <w:t xml:space="preserve"> considerando principalmente sua </w:t>
      </w:r>
      <w:r w:rsidR="00C15FCE" w:rsidRPr="00C15FCE">
        <w:rPr>
          <w:rStyle w:val="Forte"/>
          <w:rFonts w:ascii="Helvetica" w:hAnsi="Helvetica" w:cs="Helvetica"/>
          <w:bdr w:val="none" w:sz="0" w:space="0" w:color="auto" w:frame="1"/>
        </w:rPr>
        <w:t>probabilidade</w:t>
      </w:r>
      <w:r w:rsidR="00C15FCE" w:rsidRPr="00C15FCE">
        <w:rPr>
          <w:rFonts w:ascii="Helvetica" w:hAnsi="Helvetica" w:cs="Helvetica"/>
        </w:rPr>
        <w:t xml:space="preserve"> de ocorrência e seus </w:t>
      </w:r>
      <w:r w:rsidR="00C15FCE" w:rsidRPr="00C15FCE">
        <w:rPr>
          <w:rStyle w:val="Forte"/>
          <w:rFonts w:ascii="Helvetica" w:hAnsi="Helvetica" w:cs="Helvetica"/>
          <w:bdr w:val="none" w:sz="0" w:space="0" w:color="auto" w:frame="1"/>
        </w:rPr>
        <w:t>impactos</w:t>
      </w:r>
      <w:r w:rsidR="00C15FCE" w:rsidRPr="00C15FCE">
        <w:rPr>
          <w:rFonts w:ascii="Helvetica" w:hAnsi="Helvetica" w:cs="Helvetica"/>
        </w:rPr>
        <w:t xml:space="preserve"> nos objetivos do projeto. É claro que existem outros parâmetros que podem ser avaliados, como urgência e </w:t>
      </w:r>
      <w:r w:rsidR="00C15FCE">
        <w:rPr>
          <w:rFonts w:ascii="Helvetica" w:hAnsi="Helvetica" w:cs="Helvetica"/>
        </w:rPr>
        <w:t>gerenciabilidade, por exemplo, porém</w:t>
      </w:r>
      <w:r w:rsidR="00C15FCE" w:rsidRPr="00C15FCE">
        <w:rPr>
          <w:rFonts w:ascii="Helvetica" w:hAnsi="Helvetica" w:cs="Helvetica"/>
        </w:rPr>
        <w:t xml:space="preserve"> uso desses outros parâmetros dependerá do tipo de projeto que está sendo gerenciado.</w:t>
      </w:r>
    </w:p>
    <w:p w:rsidR="000A2480" w:rsidRPr="004150FD" w:rsidRDefault="000A2480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D0D0D" w:themeColor="text1" w:themeTint="F2"/>
        </w:rPr>
      </w:pPr>
      <w:r w:rsidRPr="004150FD">
        <w:rPr>
          <w:rFonts w:ascii="Helvetica" w:hAnsi="Helvetica" w:cs="Helvetica"/>
          <w:b/>
          <w:color w:val="0D0D0D" w:themeColor="text1" w:themeTint="F2"/>
        </w:rPr>
        <w:t>Realizar a análise quantitativa dos riscos:</w:t>
      </w:r>
      <w:r w:rsidRPr="004150FD">
        <w:rPr>
          <w:rFonts w:ascii="Helvetica" w:hAnsi="Helvetica" w:cs="Helvetica"/>
          <w:color w:val="0D0D0D" w:themeColor="text1" w:themeTint="F2"/>
        </w:rPr>
        <w:t xml:space="preserve"> </w:t>
      </w:r>
      <w:r w:rsidR="004D5DD6">
        <w:rPr>
          <w:rFonts w:ascii="Helvetica" w:hAnsi="Helvetica" w:cs="Helvetica"/>
        </w:rPr>
        <w:t xml:space="preserve">Consiste em avaliar em números </w:t>
      </w:r>
      <w:r w:rsidR="004D5DD6" w:rsidRPr="004D5DD6">
        <w:rPr>
          <w:rFonts w:ascii="Helvetica" w:hAnsi="Helvetica" w:cs="Helvetica"/>
        </w:rPr>
        <w:t>quais os impactos que os riscos individuais priorizados anteriormente podem causar nos objetivos do projeto</w:t>
      </w:r>
      <w:r w:rsidR="00FA38C7">
        <w:rPr>
          <w:rFonts w:ascii="Helvetica" w:hAnsi="Helvetica" w:cs="Helvetica"/>
        </w:rPr>
        <w:t xml:space="preserve"> </w:t>
      </w:r>
      <w:r w:rsidR="004D5DD6">
        <w:rPr>
          <w:rFonts w:ascii="Helvetica" w:hAnsi="Helvetica" w:cs="Helvetica"/>
        </w:rPr>
        <w:t xml:space="preserve">através de </w:t>
      </w:r>
      <w:r w:rsidR="004D5DD6" w:rsidRPr="004D5DD6">
        <w:rPr>
          <w:rFonts w:ascii="Helvetica" w:hAnsi="Helvetica" w:cs="Helvetica"/>
        </w:rPr>
        <w:t>técnicas e ferramentas para descobrir, por exemplo, quanto tempo o projeto vai atrasar se determinado risco a</w:t>
      </w:r>
      <w:r w:rsidR="00FA38C7">
        <w:rPr>
          <w:rFonts w:ascii="Helvetica" w:hAnsi="Helvetica" w:cs="Helvetica"/>
        </w:rPr>
        <w:t>contecer, ou</w:t>
      </w:r>
      <w:r w:rsidR="004D5DD6" w:rsidRPr="004D5DD6">
        <w:rPr>
          <w:rFonts w:ascii="Helvetica" w:hAnsi="Helvetica" w:cs="Helvetica"/>
        </w:rPr>
        <w:t xml:space="preserve"> então, quanto dinheiro a mais o projeto custará se determinado risco acontecer.</w:t>
      </w:r>
    </w:p>
    <w:p w:rsidR="000A2480" w:rsidRPr="00A66E65" w:rsidRDefault="000A2480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</w:rPr>
      </w:pPr>
      <w:r w:rsidRPr="004150FD">
        <w:rPr>
          <w:rFonts w:ascii="Helvetica" w:hAnsi="Helvetica" w:cs="Helvetica"/>
          <w:b/>
          <w:color w:val="0D0D0D" w:themeColor="text1" w:themeTint="F2"/>
        </w:rPr>
        <w:t>Planejar as respostas aos riscos:</w:t>
      </w:r>
      <w:r w:rsidRPr="004150FD">
        <w:rPr>
          <w:rFonts w:ascii="Helvetica" w:hAnsi="Helvetica" w:cs="Helvetica"/>
          <w:color w:val="0D0D0D" w:themeColor="text1" w:themeTint="F2"/>
        </w:rPr>
        <w:t xml:space="preserve"> </w:t>
      </w:r>
      <w:r w:rsidR="00A66E65" w:rsidRPr="00A66E65">
        <w:rPr>
          <w:rFonts w:ascii="Helvetica" w:hAnsi="Helvetica" w:cs="Helvetica"/>
        </w:rPr>
        <w:t xml:space="preserve">Consiste em desenvolver alternativas, selecionar estratégias e </w:t>
      </w:r>
      <w:r w:rsidR="00A66E65">
        <w:rPr>
          <w:rFonts w:ascii="Helvetica" w:hAnsi="Helvetica" w:cs="Helvetica"/>
        </w:rPr>
        <w:t>planejar</w:t>
      </w:r>
      <w:r w:rsidR="00A66E65" w:rsidRPr="00A66E65">
        <w:rPr>
          <w:rFonts w:ascii="Helvetica" w:hAnsi="Helvetica" w:cs="Helvetica"/>
        </w:rPr>
        <w:t xml:space="preserve"> ações para lidar com a exposição geral aos riscos e tratar os riscos individuais. As respostas devem ser adequadas à relevância do risco, contempladas pelo orçamento e aceitas pelos stakeholders</w:t>
      </w:r>
      <w:r w:rsidR="00A66E65">
        <w:rPr>
          <w:rFonts w:ascii="Helvetica" w:hAnsi="Helvetica" w:cs="Helvetica"/>
        </w:rPr>
        <w:t xml:space="preserve"> (</w:t>
      </w:r>
      <w:r w:rsidR="00A66E65" w:rsidRPr="00A66E65">
        <w:rPr>
          <w:rFonts w:ascii="Helvetica" w:hAnsi="Helvetica" w:cs="Helvetica"/>
        </w:rPr>
        <w:t>pessoa ou grupo que tem interesse em uma empresa</w:t>
      </w:r>
      <w:r w:rsidR="00A66E65">
        <w:rPr>
          <w:rFonts w:ascii="Helvetica" w:hAnsi="Helvetica" w:cs="Helvetica"/>
        </w:rPr>
        <w:t xml:space="preserve"> ou</w:t>
      </w:r>
      <w:r w:rsidR="00A66E65" w:rsidRPr="00A66E65">
        <w:rPr>
          <w:rFonts w:ascii="Helvetica" w:hAnsi="Helvetica" w:cs="Helvetica"/>
        </w:rPr>
        <w:t xml:space="preserve"> negócio</w:t>
      </w:r>
      <w:r w:rsidR="00A66E65">
        <w:rPr>
          <w:rFonts w:ascii="Helvetica" w:hAnsi="Helvetica" w:cs="Helvetica"/>
        </w:rPr>
        <w:t>)</w:t>
      </w:r>
      <w:r w:rsidR="00A66E65" w:rsidRPr="00A66E65">
        <w:rPr>
          <w:rFonts w:ascii="Helvetica" w:hAnsi="Helvetica" w:cs="Helvetica"/>
        </w:rPr>
        <w:t>. Planejar as respostas aos riscos é muito importante para minimizar ameaças, maximizar oportunidades e reduzir a exposição geral do projeto aos riscos.</w:t>
      </w:r>
    </w:p>
    <w:p w:rsidR="00BD0D87" w:rsidRDefault="000A2480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</w:rPr>
      </w:pPr>
      <w:r w:rsidRPr="004150FD">
        <w:rPr>
          <w:rFonts w:ascii="Helvetica" w:hAnsi="Helvetica" w:cs="Helvetica"/>
          <w:b/>
          <w:color w:val="0D0D0D" w:themeColor="text1" w:themeTint="F2"/>
        </w:rPr>
        <w:t>Implementar respostas aos riscos</w:t>
      </w:r>
      <w:r w:rsidR="00BD0D87">
        <w:rPr>
          <w:rFonts w:ascii="Helvetica" w:hAnsi="Helvetica" w:cs="Helvetica"/>
          <w:b/>
          <w:color w:val="0D0D0D" w:themeColor="text1" w:themeTint="F2"/>
        </w:rPr>
        <w:t>:</w:t>
      </w:r>
      <w:r w:rsidR="00BD0D87" w:rsidRPr="00BD0D87">
        <w:rPr>
          <w:rFonts w:ascii="Arial" w:hAnsi="Arial" w:cs="Arial"/>
          <w:color w:val="262E45"/>
        </w:rPr>
        <w:t xml:space="preserve"> </w:t>
      </w:r>
      <w:r w:rsidR="00BD0D87" w:rsidRPr="00BD0D87">
        <w:rPr>
          <w:rFonts w:ascii="Helvetica" w:hAnsi="Helvetica" w:cs="Helvetica"/>
        </w:rPr>
        <w:t xml:space="preserve">Significa colocar em prática os planos de ação elaborados para lidar com os riscos, garantindo que tudo seja executado conforme o que foi planejado. </w:t>
      </w:r>
    </w:p>
    <w:p w:rsidR="00A01FAC" w:rsidRDefault="000A2480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</w:rPr>
      </w:pPr>
      <w:r w:rsidRPr="004150FD">
        <w:rPr>
          <w:rFonts w:ascii="Helvetica" w:hAnsi="Helvetica" w:cs="Helvetica"/>
          <w:b/>
          <w:color w:val="0D0D0D" w:themeColor="text1" w:themeTint="F2"/>
        </w:rPr>
        <w:t>Monitorar os riscos:</w:t>
      </w:r>
      <w:r w:rsidRPr="004150FD">
        <w:rPr>
          <w:rFonts w:ascii="Helvetica" w:hAnsi="Helvetica" w:cs="Helvetica"/>
          <w:color w:val="0D0D0D" w:themeColor="text1" w:themeTint="F2"/>
        </w:rPr>
        <w:t xml:space="preserve"> </w:t>
      </w:r>
      <w:r w:rsidR="00F048A8" w:rsidRPr="00F048A8">
        <w:rPr>
          <w:rFonts w:ascii="Helvetica" w:hAnsi="Helvetica" w:cs="Helvetica"/>
        </w:rPr>
        <w:t>Consiste em acompanhar a exposição do projeto aos riscos, identificando o</w:t>
      </w:r>
      <w:r w:rsidR="00F048A8">
        <w:rPr>
          <w:rFonts w:ascii="Helvetica" w:hAnsi="Helvetica" w:cs="Helvetica"/>
        </w:rPr>
        <w:t xml:space="preserve"> melhor momento para executar as </w:t>
      </w:r>
      <w:r w:rsidR="00F048A8" w:rsidRPr="00F048A8">
        <w:rPr>
          <w:rFonts w:ascii="Helvetica" w:hAnsi="Helvetica" w:cs="Helvetica"/>
        </w:rPr>
        <w:t>soluções</w:t>
      </w:r>
      <w:r w:rsidR="00F048A8">
        <w:rPr>
          <w:rFonts w:ascii="Helvetica" w:hAnsi="Helvetica" w:cs="Helvetica"/>
        </w:rPr>
        <w:t xml:space="preserve"> </w:t>
      </w:r>
      <w:r w:rsidR="00F048A8" w:rsidRPr="00F048A8">
        <w:rPr>
          <w:rFonts w:ascii="Helvetica" w:hAnsi="Helvetica" w:cs="Helvetica"/>
        </w:rPr>
        <w:t xml:space="preserve">planejada. </w:t>
      </w:r>
    </w:p>
    <w:p w:rsidR="00A01FAC" w:rsidRDefault="00F048A8" w:rsidP="00FA38C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</w:rPr>
      </w:pPr>
      <w:r w:rsidRPr="00F048A8">
        <w:rPr>
          <w:rFonts w:ascii="Helvetica" w:hAnsi="Helvetica" w:cs="Helvetica"/>
        </w:rPr>
        <w:lastRenderedPageBreak/>
        <w:t>O monitoramento dos riscos também determina se as respostas aos riscos estão sendo suficientes e se os riscos do projeto sofreram alterações ou s</w:t>
      </w:r>
      <w:r w:rsidR="00A01FAC">
        <w:rPr>
          <w:rFonts w:ascii="Helvetica" w:hAnsi="Helvetica" w:cs="Helvetica"/>
        </w:rPr>
        <w:t xml:space="preserve">urgiram novos risco e </w:t>
      </w:r>
      <w:r w:rsidRPr="00F048A8">
        <w:rPr>
          <w:rFonts w:ascii="Helvetica" w:hAnsi="Helvetica" w:cs="Helvetica"/>
        </w:rPr>
        <w:t xml:space="preserve">verifica o cumprimento dos processos de </w:t>
      </w:r>
      <w:r w:rsidR="00A01FAC">
        <w:rPr>
          <w:rFonts w:ascii="Helvetica" w:hAnsi="Helvetica" w:cs="Helvetica"/>
        </w:rPr>
        <w:t>gerenciamento de riscos.</w:t>
      </w:r>
    </w:p>
    <w:p w:rsidR="000A2480" w:rsidRPr="005B718B" w:rsidRDefault="00A01FAC" w:rsidP="005B718B">
      <w:pPr>
        <w:pStyle w:val="Ttulo1"/>
        <w:rPr>
          <w:rFonts w:ascii="Helvetica" w:hAnsi="Helvetica" w:cs="Helvetica"/>
          <w:color w:val="auto"/>
        </w:rPr>
      </w:pPr>
      <w:bookmarkStart w:id="3" w:name="_Toc5567576"/>
      <w:r w:rsidRPr="005B718B">
        <w:rPr>
          <w:rFonts w:ascii="Helvetica" w:hAnsi="Helvetica" w:cs="Helvetica"/>
          <w:color w:val="auto"/>
        </w:rPr>
        <w:t>Conclusão</w:t>
      </w:r>
      <w:bookmarkEnd w:id="3"/>
    </w:p>
    <w:p w:rsidR="005B718B" w:rsidRDefault="00A01FAC" w:rsidP="00A01FA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gerenciamento de riscos de projetos é extremamente útil para administrar, organizar</w:t>
      </w:r>
      <w:r w:rsidR="00555ABB">
        <w:rPr>
          <w:rFonts w:ascii="Helvetica" w:hAnsi="Helvetica" w:cs="Helvetica"/>
        </w:rPr>
        <w:t xml:space="preserve"> e entender com clareza a maioria dos riscos</w:t>
      </w:r>
      <w:r>
        <w:rPr>
          <w:rFonts w:ascii="Helvetica" w:hAnsi="Helvetica" w:cs="Helvetica"/>
        </w:rPr>
        <w:t xml:space="preserve"> </w:t>
      </w:r>
      <w:r w:rsidR="00555ABB">
        <w:rPr>
          <w:rFonts w:ascii="Helvetica" w:hAnsi="Helvetica" w:cs="Helvetica"/>
        </w:rPr>
        <w:t xml:space="preserve">de </w:t>
      </w:r>
      <w:r>
        <w:rPr>
          <w:rFonts w:ascii="Helvetica" w:hAnsi="Helvetica" w:cs="Helvetica"/>
        </w:rPr>
        <w:t xml:space="preserve">um projeto </w:t>
      </w:r>
      <w:r w:rsidR="00555ABB">
        <w:rPr>
          <w:rFonts w:ascii="Helvetica" w:hAnsi="Helvetica" w:cs="Helvetica"/>
        </w:rPr>
        <w:t xml:space="preserve">para assim conseguir </w:t>
      </w:r>
      <w:r w:rsidR="00555ABB" w:rsidRPr="00B42BD2">
        <w:rPr>
          <w:rFonts w:ascii="Helvetica" w:hAnsi="Helvetica" w:cs="Helvetica"/>
          <w:b/>
        </w:rPr>
        <w:t>minimizar ameaças</w:t>
      </w:r>
      <w:r w:rsidR="00555ABB" w:rsidRPr="00555ABB">
        <w:rPr>
          <w:rFonts w:ascii="Helvetica" w:hAnsi="Helvetica" w:cs="Helvetica"/>
        </w:rPr>
        <w:t xml:space="preserve">, </w:t>
      </w:r>
      <w:r w:rsidR="00555ABB" w:rsidRPr="00B42BD2">
        <w:rPr>
          <w:rFonts w:ascii="Helvetica" w:hAnsi="Helvetica" w:cs="Helvetica"/>
          <w:b/>
        </w:rPr>
        <w:t>maximizar oportunidades</w:t>
      </w:r>
      <w:r w:rsidR="00555ABB" w:rsidRPr="00555ABB">
        <w:rPr>
          <w:rFonts w:ascii="Helvetica" w:hAnsi="Helvetica" w:cs="Helvetica"/>
        </w:rPr>
        <w:t xml:space="preserve"> e reduzir a exposição geral do projeto aos </w:t>
      </w:r>
      <w:r w:rsidR="00555ABB" w:rsidRPr="00B42BD2">
        <w:rPr>
          <w:rFonts w:ascii="Helvetica" w:hAnsi="Helvetica" w:cs="Helvetica"/>
          <w:b/>
        </w:rPr>
        <w:t>riscos</w:t>
      </w:r>
      <w:r w:rsidR="00555ABB">
        <w:rPr>
          <w:rFonts w:ascii="Helvetica" w:hAnsi="Helvetica" w:cs="Helvetica"/>
        </w:rPr>
        <w:t>,</w:t>
      </w:r>
      <w:r w:rsidR="00555ABB" w:rsidRPr="00555AB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e</w:t>
      </w:r>
      <w:r w:rsidR="00555ABB">
        <w:rPr>
          <w:rFonts w:ascii="Helvetica" w:hAnsi="Helvetica" w:cs="Helvetica"/>
        </w:rPr>
        <w:t>,</w:t>
      </w:r>
      <w:r w:rsidR="00FE1C67">
        <w:rPr>
          <w:rFonts w:ascii="Helvetica" w:hAnsi="Helvetica" w:cs="Helvetica"/>
        </w:rPr>
        <w:t xml:space="preserve"> conscientizar</w:t>
      </w:r>
      <w:r>
        <w:rPr>
          <w:rFonts w:ascii="Helvetica" w:hAnsi="Helvetica" w:cs="Helvetica"/>
        </w:rPr>
        <w:t xml:space="preserve"> não só os</w:t>
      </w:r>
      <w:r w:rsidR="00316E7E">
        <w:rPr>
          <w:rFonts w:ascii="Helvetica" w:hAnsi="Helvetica" w:cs="Helvetica"/>
        </w:rPr>
        <w:t xml:space="preserve"> gerentes ou administradores</w:t>
      </w:r>
      <w:r>
        <w:rPr>
          <w:rFonts w:ascii="Helvetica" w:hAnsi="Helvetica" w:cs="Helvetica"/>
        </w:rPr>
        <w:t>, mas sim com tod</w:t>
      </w:r>
      <w:r w:rsidR="00B42BD2">
        <w:rPr>
          <w:rFonts w:ascii="Helvetica" w:hAnsi="Helvetica" w:cs="Helvetica"/>
        </w:rPr>
        <w:t xml:space="preserve">os os que nele estão envolvidos </w:t>
      </w:r>
      <w:r w:rsidR="00E96F22">
        <w:rPr>
          <w:rFonts w:ascii="Helvetica" w:hAnsi="Helvetica" w:cs="Helvetica"/>
        </w:rPr>
        <w:t>dos</w:t>
      </w:r>
      <w:r w:rsidR="00316E7E">
        <w:rPr>
          <w:rFonts w:ascii="Helvetica" w:hAnsi="Helvetica" w:cs="Helvetica"/>
        </w:rPr>
        <w:t xml:space="preserve"> riscos presentes</w:t>
      </w:r>
      <w:r w:rsidR="00964DC0">
        <w:rPr>
          <w:rFonts w:ascii="Helvetica" w:hAnsi="Helvetica" w:cs="Helvetica"/>
        </w:rPr>
        <w:t xml:space="preserve">. </w:t>
      </w:r>
    </w:p>
    <w:p w:rsidR="00D03121" w:rsidRPr="00D03121" w:rsidRDefault="00D03121" w:rsidP="00A01FA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Um exemplo desse sistema sendo aplicado na prática é a seguinte situação: Uma equipe de um curso de informática quer desenvolver uma pulseira que utiliza o sol como fonte de energia</w:t>
      </w:r>
      <w:r w:rsidR="00D71F30">
        <w:rPr>
          <w:rFonts w:ascii="Helvetica" w:hAnsi="Helvetica" w:cs="Helvetica"/>
        </w:rPr>
        <w:t xml:space="preserve">. Sabendo que a energia vinda do sol é de corrente contínua (não há movimento elétrico oposto à origem) para carregar uma bateria interna. Sabendo também que quando há mais energia sendo enviada do que suportada pela bateria ela corre o </w:t>
      </w:r>
      <w:r w:rsidR="00D71F30" w:rsidRPr="00D71F30">
        <w:rPr>
          <w:rFonts w:ascii="Helvetica" w:hAnsi="Helvetica" w:cs="Helvetica"/>
          <w:b/>
        </w:rPr>
        <w:t>risco</w:t>
      </w:r>
      <w:r w:rsidR="00D71F30">
        <w:rPr>
          <w:rFonts w:ascii="Helvetica" w:hAnsi="Helvetica" w:cs="Helvetica"/>
        </w:rPr>
        <w:t xml:space="preserve"> </w:t>
      </w:r>
      <w:r w:rsidR="00D71F30" w:rsidRPr="00D71F30">
        <w:rPr>
          <w:rFonts w:ascii="Helvetica" w:hAnsi="Helvetica" w:cs="Helvetica"/>
        </w:rPr>
        <w:t>de</w:t>
      </w:r>
      <w:r w:rsidR="00D71F30">
        <w:rPr>
          <w:rFonts w:ascii="Helvetica" w:hAnsi="Helvetica" w:cs="Helvetica"/>
        </w:rPr>
        <w:t xml:space="preserve"> queimar (ou em casos extremos e</w:t>
      </w:r>
      <w:r w:rsidR="000A75EE">
        <w:rPr>
          <w:rFonts w:ascii="Helvetica" w:hAnsi="Helvetica" w:cs="Helvetica"/>
        </w:rPr>
        <w:t>stourar</w:t>
      </w:r>
      <w:r w:rsidR="00D71F30">
        <w:rPr>
          <w:rFonts w:ascii="Helvetica" w:hAnsi="Helvetica" w:cs="Helvetica"/>
        </w:rPr>
        <w:t>)</w:t>
      </w:r>
      <w:r w:rsidR="000A75EE">
        <w:rPr>
          <w:rFonts w:ascii="Helvetica" w:hAnsi="Helvetica" w:cs="Helvetica"/>
        </w:rPr>
        <w:t xml:space="preserve"> esta equipe está </w:t>
      </w:r>
      <w:r w:rsidR="000A75EE" w:rsidRPr="000A75EE">
        <w:rPr>
          <w:rFonts w:ascii="Helvetica" w:hAnsi="Helvetica" w:cs="Helvetica"/>
          <w:b/>
        </w:rPr>
        <w:t>ciente deste risco</w:t>
      </w:r>
      <w:r w:rsidR="000A75EE">
        <w:rPr>
          <w:rFonts w:ascii="Helvetica" w:hAnsi="Helvetica" w:cs="Helvetica"/>
        </w:rPr>
        <w:t xml:space="preserve"> e para </w:t>
      </w:r>
      <w:r w:rsidR="005B718B">
        <w:rPr>
          <w:rFonts w:ascii="Helvetica" w:hAnsi="Helvetica" w:cs="Helvetica"/>
        </w:rPr>
        <w:t>resolve-lo</w:t>
      </w:r>
      <w:r w:rsidR="000A75EE">
        <w:rPr>
          <w:rFonts w:ascii="Helvetica" w:hAnsi="Helvetica" w:cs="Helvetica"/>
        </w:rPr>
        <w:t xml:space="preserve"> utilizará uma placa que controlará a entrada de energia para a bateria interna</w:t>
      </w:r>
      <w:r w:rsidR="004E1F6C">
        <w:rPr>
          <w:rFonts w:ascii="Helvetica" w:hAnsi="Helvetica" w:cs="Helvetica"/>
        </w:rPr>
        <w:t xml:space="preserve">. </w:t>
      </w:r>
      <w:r w:rsidR="004E1F6C" w:rsidRPr="004E1F6C">
        <w:rPr>
          <w:rFonts w:ascii="Helvetica" w:hAnsi="Helvetica" w:cs="Helvetica"/>
        </w:rPr>
        <w:t>Sendo assim,</w:t>
      </w:r>
      <w:r w:rsidR="004E1F6C">
        <w:rPr>
          <w:rFonts w:ascii="Helvetica" w:hAnsi="Helvetica" w:cs="Helvetica"/>
        </w:rPr>
        <w:t xml:space="preserve"> quando há excesso de energia sendo encaminhada para a bateria e ela estando</w:t>
      </w:r>
      <w:r w:rsidR="000A75EE">
        <w:rPr>
          <w:rFonts w:ascii="Helvetica" w:hAnsi="Helvetica" w:cs="Helvetica"/>
        </w:rPr>
        <w:t xml:space="preserve"> cheia, </w:t>
      </w:r>
      <w:r w:rsidR="004E1F6C">
        <w:rPr>
          <w:rFonts w:ascii="Helvetica" w:hAnsi="Helvetica" w:cs="Helvetica"/>
        </w:rPr>
        <w:t>não receberá mais energia para carregar.</w:t>
      </w:r>
      <w:bookmarkStart w:id="4" w:name="_GoBack"/>
      <w:bookmarkEnd w:id="4"/>
    </w:p>
    <w:sectPr w:rsidR="00D03121" w:rsidRPr="00D03121" w:rsidSect="000A248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480" w:rsidRDefault="000A2480" w:rsidP="000A2480">
      <w:pPr>
        <w:spacing w:after="0" w:line="240" w:lineRule="auto"/>
      </w:pPr>
      <w:r>
        <w:separator/>
      </w:r>
    </w:p>
  </w:endnote>
  <w:endnote w:type="continuationSeparator" w:id="0">
    <w:p w:rsidR="000A2480" w:rsidRDefault="000A2480" w:rsidP="000A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480" w:rsidRDefault="000A2480" w:rsidP="000A2480">
      <w:pPr>
        <w:spacing w:after="0" w:line="240" w:lineRule="auto"/>
      </w:pPr>
      <w:r>
        <w:separator/>
      </w:r>
    </w:p>
  </w:footnote>
  <w:footnote w:type="continuationSeparator" w:id="0">
    <w:p w:rsidR="000A2480" w:rsidRDefault="000A2480" w:rsidP="000A2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74" w:rsidRDefault="00912C74" w:rsidP="00912C74">
    <w:pPr>
      <w:jc w:val="center"/>
      <w:rPr>
        <w:rFonts w:ascii="Helvetica" w:eastAsia="Times New Roman" w:hAnsi="Helvetica" w:cs="Helvetica"/>
        <w:b/>
        <w:color w:val="0D0D0D" w:themeColor="text1" w:themeTint="F2"/>
        <w:sz w:val="24"/>
        <w:szCs w:val="21"/>
        <w:lang w:eastAsia="pt-BR"/>
      </w:rPr>
    </w:pPr>
    <w:r w:rsidRPr="008567FD">
      <w:rPr>
        <w:rFonts w:ascii="Helvetica" w:eastAsia="Times New Roman" w:hAnsi="Helvetica" w:cs="Helvetica"/>
        <w:b/>
        <w:noProof/>
        <w:color w:val="0D0D0D" w:themeColor="text1" w:themeTint="F2"/>
        <w:sz w:val="24"/>
        <w:szCs w:val="21"/>
        <w:lang w:eastAsia="pt-BR"/>
      </w:rPr>
      <w:drawing>
        <wp:anchor distT="0" distB="0" distL="114300" distR="114300" simplePos="0" relativeHeight="251657728" behindDoc="0" locked="0" layoutInCell="1" allowOverlap="1" wp14:anchorId="14B813F1" wp14:editId="74E1C716">
          <wp:simplePos x="0" y="0"/>
          <wp:positionH relativeFrom="column">
            <wp:posOffset>4644390</wp:posOffset>
          </wp:positionH>
          <wp:positionV relativeFrom="paragraph">
            <wp:posOffset>-103505</wp:posOffset>
          </wp:positionV>
          <wp:extent cx="685800" cy="777875"/>
          <wp:effectExtent l="0" t="0" r="0" b="31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0" locked="0" layoutInCell="1" allowOverlap="1" wp14:anchorId="5DE515CE" wp14:editId="38826F7B">
          <wp:simplePos x="0" y="0"/>
          <wp:positionH relativeFrom="column">
            <wp:posOffset>-3810</wp:posOffset>
          </wp:positionH>
          <wp:positionV relativeFrom="paragraph">
            <wp:posOffset>-78105</wp:posOffset>
          </wp:positionV>
          <wp:extent cx="1045210" cy="771525"/>
          <wp:effectExtent l="0" t="0" r="2540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21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Helvetica" w:eastAsia="Times New Roman" w:hAnsi="Helvetica" w:cs="Helvetica"/>
        <w:b/>
        <w:color w:val="0D0D0D" w:themeColor="text1" w:themeTint="F2"/>
        <w:sz w:val="24"/>
        <w:szCs w:val="21"/>
        <w:lang w:eastAsia="pt-BR"/>
      </w:rPr>
      <w:t>COLÉGIO TÉCNICO DE CAMPINAS</w:t>
    </w:r>
  </w:p>
  <w:p w:rsidR="000A2480" w:rsidRPr="00912C74" w:rsidRDefault="00912C74" w:rsidP="00912C74">
    <w:pPr>
      <w:jc w:val="center"/>
      <w:rPr>
        <w:rFonts w:ascii="Helvetica" w:eastAsia="Times New Roman" w:hAnsi="Helvetica" w:cs="Helvetica"/>
        <w:color w:val="0D0D0D" w:themeColor="text1" w:themeTint="F2"/>
        <w:sz w:val="24"/>
        <w:szCs w:val="21"/>
        <w:u w:val="single"/>
        <w:lang w:eastAsia="pt-BR"/>
      </w:rPr>
    </w:pPr>
    <w:r w:rsidRPr="00912C74">
      <w:rPr>
        <w:rFonts w:ascii="Helvetica" w:eastAsia="Times New Roman" w:hAnsi="Helvetica" w:cs="Helvetica"/>
        <w:color w:val="0D0D0D" w:themeColor="text1" w:themeTint="F2"/>
        <w:sz w:val="24"/>
        <w:szCs w:val="21"/>
        <w:u w:val="single"/>
        <w:lang w:eastAsia="pt-BR"/>
      </w:rPr>
      <w:t>GESTÃO DE QUALIDADE E SISTEMA</w:t>
    </w:r>
  </w:p>
  <w:p w:rsidR="000A2480" w:rsidRDefault="000A24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6D6B"/>
    <w:multiLevelType w:val="multilevel"/>
    <w:tmpl w:val="CC3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0C"/>
    <w:rsid w:val="00041C0C"/>
    <w:rsid w:val="00053A02"/>
    <w:rsid w:val="00055B53"/>
    <w:rsid w:val="000A2480"/>
    <w:rsid w:val="000A75EE"/>
    <w:rsid w:val="00181BDC"/>
    <w:rsid w:val="001A0021"/>
    <w:rsid w:val="001E3C26"/>
    <w:rsid w:val="002070E6"/>
    <w:rsid w:val="00250222"/>
    <w:rsid w:val="00267228"/>
    <w:rsid w:val="0030247A"/>
    <w:rsid w:val="00316E7E"/>
    <w:rsid w:val="00351EC1"/>
    <w:rsid w:val="003554BB"/>
    <w:rsid w:val="004150FD"/>
    <w:rsid w:val="0045689E"/>
    <w:rsid w:val="004608CC"/>
    <w:rsid w:val="004D5DD6"/>
    <w:rsid w:val="004E1F6C"/>
    <w:rsid w:val="004F2721"/>
    <w:rsid w:val="00555ABB"/>
    <w:rsid w:val="005B718B"/>
    <w:rsid w:val="006A778B"/>
    <w:rsid w:val="00722719"/>
    <w:rsid w:val="00734650"/>
    <w:rsid w:val="00832A6D"/>
    <w:rsid w:val="008567FD"/>
    <w:rsid w:val="00912C74"/>
    <w:rsid w:val="00964DC0"/>
    <w:rsid w:val="00A01FAC"/>
    <w:rsid w:val="00A11A46"/>
    <w:rsid w:val="00A44CA9"/>
    <w:rsid w:val="00A66E65"/>
    <w:rsid w:val="00AE7BCD"/>
    <w:rsid w:val="00B42BD2"/>
    <w:rsid w:val="00B4364A"/>
    <w:rsid w:val="00B4456F"/>
    <w:rsid w:val="00BD0D87"/>
    <w:rsid w:val="00C15FCE"/>
    <w:rsid w:val="00C874D6"/>
    <w:rsid w:val="00CA44AE"/>
    <w:rsid w:val="00CC35D8"/>
    <w:rsid w:val="00D03121"/>
    <w:rsid w:val="00D46950"/>
    <w:rsid w:val="00D66B96"/>
    <w:rsid w:val="00D71F30"/>
    <w:rsid w:val="00DC051C"/>
    <w:rsid w:val="00DC4B8C"/>
    <w:rsid w:val="00DE333E"/>
    <w:rsid w:val="00E758F2"/>
    <w:rsid w:val="00E96F22"/>
    <w:rsid w:val="00E97885"/>
    <w:rsid w:val="00F048A8"/>
    <w:rsid w:val="00F30930"/>
    <w:rsid w:val="00F45909"/>
    <w:rsid w:val="00FA1DD7"/>
    <w:rsid w:val="00FA38C7"/>
    <w:rsid w:val="00F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C3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41C0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35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2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480"/>
  </w:style>
  <w:style w:type="paragraph" w:styleId="Rodap">
    <w:name w:val="footer"/>
    <w:basedOn w:val="Normal"/>
    <w:link w:val="RodapChar"/>
    <w:uiPriority w:val="99"/>
    <w:unhideWhenUsed/>
    <w:rsid w:val="000A2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480"/>
  </w:style>
  <w:style w:type="paragraph" w:styleId="Textodebalo">
    <w:name w:val="Balloon Text"/>
    <w:basedOn w:val="Normal"/>
    <w:link w:val="TextodebaloChar"/>
    <w:uiPriority w:val="99"/>
    <w:semiHidden/>
    <w:unhideWhenUsed/>
    <w:rsid w:val="000A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48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4456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4456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B4456F"/>
    <w:pPr>
      <w:spacing w:after="100"/>
    </w:pPr>
  </w:style>
  <w:style w:type="character" w:styleId="nfase">
    <w:name w:val="Emphasis"/>
    <w:basedOn w:val="Fontepargpadro"/>
    <w:uiPriority w:val="20"/>
    <w:qFormat/>
    <w:rsid w:val="00CA44AE"/>
    <w:rPr>
      <w:i/>
      <w:iCs/>
    </w:rPr>
  </w:style>
  <w:style w:type="character" w:styleId="Forte">
    <w:name w:val="Strong"/>
    <w:basedOn w:val="Fontepargpadro"/>
    <w:uiPriority w:val="22"/>
    <w:qFormat/>
    <w:rsid w:val="00FA1D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C3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41C0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35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2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480"/>
  </w:style>
  <w:style w:type="paragraph" w:styleId="Rodap">
    <w:name w:val="footer"/>
    <w:basedOn w:val="Normal"/>
    <w:link w:val="RodapChar"/>
    <w:uiPriority w:val="99"/>
    <w:unhideWhenUsed/>
    <w:rsid w:val="000A2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480"/>
  </w:style>
  <w:style w:type="paragraph" w:styleId="Textodebalo">
    <w:name w:val="Balloon Text"/>
    <w:basedOn w:val="Normal"/>
    <w:link w:val="TextodebaloChar"/>
    <w:uiPriority w:val="99"/>
    <w:semiHidden/>
    <w:unhideWhenUsed/>
    <w:rsid w:val="000A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48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4456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4456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B4456F"/>
    <w:pPr>
      <w:spacing w:after="100"/>
    </w:pPr>
  </w:style>
  <w:style w:type="character" w:styleId="nfase">
    <w:name w:val="Emphasis"/>
    <w:basedOn w:val="Fontepargpadro"/>
    <w:uiPriority w:val="20"/>
    <w:qFormat/>
    <w:rsid w:val="00CA44AE"/>
    <w:rPr>
      <w:i/>
      <w:iCs/>
    </w:rPr>
  </w:style>
  <w:style w:type="character" w:styleId="Forte">
    <w:name w:val="Strong"/>
    <w:basedOn w:val="Fontepargpadro"/>
    <w:uiPriority w:val="22"/>
    <w:qFormat/>
    <w:rsid w:val="00FA1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ACE25-3D7C-43A6-820C-3176EF3F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1140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DIAS JESUS</dc:creator>
  <cp:lastModifiedBy>DANIEL DIAS JESUS</cp:lastModifiedBy>
  <cp:revision>39</cp:revision>
  <dcterms:created xsi:type="dcterms:W3CDTF">2019-04-01T17:47:00Z</dcterms:created>
  <dcterms:modified xsi:type="dcterms:W3CDTF">2019-04-08T16:57:00Z</dcterms:modified>
</cp:coreProperties>
</file>