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D59E79" w14:textId="77777777" w:rsidR="00AD6AF1" w:rsidRPr="00C51130" w:rsidRDefault="00AD6AF1" w:rsidP="00AD6AF1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C51130">
        <w:rPr>
          <w:rFonts w:ascii="Arial" w:hAnsi="Arial" w:cs="Arial"/>
          <w:b/>
          <w:bCs/>
          <w:sz w:val="18"/>
          <w:szCs w:val="18"/>
        </w:rPr>
        <w:t>Faculdade</w:t>
      </w:r>
      <w:r w:rsidRPr="00C51130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sz w:val="18"/>
          <w:szCs w:val="18"/>
        </w:rPr>
        <w:t>SENAI</w:t>
      </w:r>
      <w:r w:rsidRPr="00C51130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sz w:val="18"/>
          <w:szCs w:val="18"/>
        </w:rPr>
        <w:t>Fatesg</w:t>
      </w:r>
    </w:p>
    <w:p w14:paraId="632D3690" w14:textId="77777777" w:rsidR="00AD6AF1" w:rsidRPr="00C51130" w:rsidRDefault="00AD6AF1" w:rsidP="00AD6AF1">
      <w:pPr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 w:rsidRPr="00C51130">
        <w:rPr>
          <w:rFonts w:ascii="Arial" w:hAnsi="Arial" w:cs="Arial"/>
          <w:b/>
          <w:bCs/>
          <w:color w:val="000000"/>
          <w:sz w:val="18"/>
          <w:szCs w:val="18"/>
        </w:rPr>
        <w:t>Curso</w:t>
      </w:r>
      <w:r w:rsidRPr="00C51130">
        <w:rPr>
          <w:rFonts w:ascii="Arial" w:eastAsia="Tahoma" w:hAnsi="Arial" w:cs="Arial"/>
          <w:b/>
          <w:bCs/>
          <w:color w:val="000000"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color w:val="000000"/>
          <w:sz w:val="18"/>
          <w:szCs w:val="18"/>
        </w:rPr>
        <w:t>Superior</w:t>
      </w:r>
      <w:r w:rsidRPr="00C51130">
        <w:rPr>
          <w:rFonts w:ascii="Arial" w:eastAsia="Tahoma" w:hAnsi="Arial" w:cs="Arial"/>
          <w:b/>
          <w:bCs/>
          <w:color w:val="000000"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color w:val="000000"/>
          <w:sz w:val="18"/>
          <w:szCs w:val="18"/>
        </w:rPr>
        <w:t>de</w:t>
      </w:r>
      <w:r w:rsidRPr="00C51130">
        <w:rPr>
          <w:rFonts w:ascii="Arial" w:eastAsia="Tahoma" w:hAnsi="Arial" w:cs="Arial"/>
          <w:b/>
          <w:bCs/>
          <w:color w:val="000000"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color w:val="000000"/>
          <w:sz w:val="18"/>
          <w:szCs w:val="18"/>
        </w:rPr>
        <w:t>Tecnologia</w:t>
      </w:r>
      <w:r w:rsidRPr="00C51130">
        <w:rPr>
          <w:rFonts w:ascii="Arial" w:eastAsia="Tahoma" w:hAnsi="Arial" w:cs="Arial"/>
          <w:b/>
          <w:bCs/>
          <w:color w:val="000000"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color w:val="000000"/>
          <w:sz w:val="18"/>
          <w:szCs w:val="18"/>
        </w:rPr>
        <w:t>em</w:t>
      </w:r>
      <w:r w:rsidRPr="00C51130">
        <w:rPr>
          <w:rFonts w:ascii="Arial" w:eastAsia="Tahoma" w:hAnsi="Arial" w:cs="Arial"/>
          <w:b/>
          <w:bCs/>
          <w:color w:val="000000"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color w:val="000000"/>
          <w:sz w:val="18"/>
          <w:szCs w:val="18"/>
        </w:rPr>
        <w:t>Análise</w:t>
      </w:r>
      <w:r w:rsidRPr="00C51130">
        <w:rPr>
          <w:rFonts w:ascii="Arial" w:eastAsia="Tahoma" w:hAnsi="Arial" w:cs="Arial"/>
          <w:b/>
          <w:bCs/>
          <w:color w:val="000000"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color w:val="000000"/>
          <w:sz w:val="18"/>
          <w:szCs w:val="18"/>
        </w:rPr>
        <w:t>e</w:t>
      </w:r>
      <w:r w:rsidRPr="00C51130">
        <w:rPr>
          <w:rFonts w:ascii="Arial" w:eastAsia="Tahoma" w:hAnsi="Arial" w:cs="Arial"/>
          <w:b/>
          <w:bCs/>
          <w:color w:val="000000"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color w:val="000000"/>
          <w:sz w:val="18"/>
          <w:szCs w:val="18"/>
        </w:rPr>
        <w:t>Desenvolvimento</w:t>
      </w:r>
      <w:r w:rsidRPr="00C51130">
        <w:rPr>
          <w:rFonts w:ascii="Arial" w:eastAsia="Tahoma" w:hAnsi="Arial" w:cs="Arial"/>
          <w:b/>
          <w:bCs/>
          <w:color w:val="000000"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color w:val="000000"/>
          <w:sz w:val="18"/>
          <w:szCs w:val="18"/>
        </w:rPr>
        <w:t>de</w:t>
      </w:r>
      <w:r w:rsidRPr="00C51130">
        <w:rPr>
          <w:rFonts w:ascii="Arial" w:eastAsia="Tahoma" w:hAnsi="Arial" w:cs="Arial"/>
          <w:b/>
          <w:bCs/>
          <w:color w:val="000000"/>
          <w:sz w:val="18"/>
          <w:szCs w:val="18"/>
        </w:rPr>
        <w:t xml:space="preserve"> </w:t>
      </w:r>
      <w:r w:rsidRPr="00C51130">
        <w:rPr>
          <w:rFonts w:ascii="Arial" w:hAnsi="Arial" w:cs="Arial"/>
          <w:b/>
          <w:bCs/>
          <w:color w:val="000000"/>
          <w:sz w:val="18"/>
          <w:szCs w:val="18"/>
        </w:rPr>
        <w:t>Sistemas</w:t>
      </w:r>
      <w:r w:rsidR="00080D24" w:rsidRPr="00C51130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tbl>
      <w:tblPr>
        <w:tblW w:w="10338" w:type="dxa"/>
        <w:jc w:val="center"/>
        <w:tblLayout w:type="fixed"/>
        <w:tblLook w:val="0000" w:firstRow="0" w:lastRow="0" w:firstColumn="0" w:lastColumn="0" w:noHBand="0" w:noVBand="0"/>
      </w:tblPr>
      <w:tblGrid>
        <w:gridCol w:w="2193"/>
        <w:gridCol w:w="3544"/>
        <w:gridCol w:w="142"/>
        <w:gridCol w:w="2409"/>
        <w:gridCol w:w="2050"/>
      </w:tblGrid>
      <w:tr w:rsidR="00C90A0A" w:rsidRPr="00C51130" w14:paraId="1C294723" w14:textId="77777777" w:rsidTr="00310673">
        <w:trPr>
          <w:trHeight w:val="279"/>
          <w:jc w:val="center"/>
        </w:trPr>
        <w:tc>
          <w:tcPr>
            <w:tcW w:w="10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8930B67" w14:textId="77777777" w:rsidR="00AD6AF1" w:rsidRPr="00C51130" w:rsidRDefault="00AD6AF1" w:rsidP="00AD6AF1">
            <w:pPr>
              <w:snapToGrid w:val="0"/>
              <w:spacing w:before="120" w:after="100" w:afterAutospacing="1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t>Plano de Ensino</w:t>
            </w:r>
          </w:p>
        </w:tc>
      </w:tr>
      <w:tr w:rsidR="00C90A0A" w:rsidRPr="00C51130" w14:paraId="29B4CE56" w14:textId="77777777" w:rsidTr="00310673">
        <w:trPr>
          <w:trHeight w:val="279"/>
          <w:jc w:val="center"/>
        </w:trPr>
        <w:tc>
          <w:tcPr>
            <w:tcW w:w="10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9ABF96" w14:textId="77777777" w:rsidR="00C90A0A" w:rsidRPr="00C51130" w:rsidRDefault="003F4F76" w:rsidP="00AD6AF1">
            <w:pPr>
              <w:snapToGrid w:val="0"/>
              <w:spacing w:before="120"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UNIDADE</w:t>
            </w:r>
            <w:r w:rsidR="00C90A0A" w:rsidRPr="00C5113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C90A0A" w:rsidRPr="00C51130">
              <w:rPr>
                <w:rFonts w:ascii="Arial" w:hAnsi="Arial" w:cs="Arial"/>
                <w:sz w:val="18"/>
                <w:szCs w:val="18"/>
              </w:rPr>
              <w:t>CURRICULAR</w:t>
            </w:r>
          </w:p>
        </w:tc>
      </w:tr>
      <w:tr w:rsidR="00C90A0A" w:rsidRPr="00C51130" w14:paraId="2FF3FBCA" w14:textId="77777777" w:rsidTr="00AF6EE9">
        <w:trPr>
          <w:trHeight w:val="279"/>
          <w:jc w:val="center"/>
        </w:trPr>
        <w:tc>
          <w:tcPr>
            <w:tcW w:w="10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C8200" w14:textId="3461B987" w:rsidR="00C90A0A" w:rsidRPr="002B0951" w:rsidRDefault="002B0951" w:rsidP="002B0951">
            <w:pPr>
              <w:spacing w:after="132"/>
              <w:ind w:left="40" w:hanging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Segurança De Sistemas De Informação</w:t>
            </w:r>
          </w:p>
        </w:tc>
      </w:tr>
      <w:tr w:rsidR="0008342E" w:rsidRPr="00C51130" w14:paraId="3945F4C7" w14:textId="77777777" w:rsidTr="00C51130">
        <w:trPr>
          <w:trHeight w:val="20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3E0F3A4B" w14:textId="369854EF" w:rsidR="00C90A0A" w:rsidRPr="00C51130" w:rsidRDefault="00C90A0A" w:rsidP="00CA2608">
            <w:pPr>
              <w:pStyle w:val="Ttulo4"/>
              <w:snapToGrid w:val="0"/>
              <w:spacing w:before="120" w:after="120"/>
              <w:jc w:val="left"/>
              <w:rPr>
                <w:rFonts w:ascii="Arial" w:hAnsi="Arial" w:cs="Arial"/>
                <w:b w:val="0"/>
                <w:sz w:val="18"/>
                <w:szCs w:val="18"/>
                <w:lang w:val="pt-BR"/>
              </w:rPr>
            </w:pPr>
            <w:r w:rsidRPr="00C51130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ANO</w:t>
            </w:r>
            <w:r w:rsidRPr="00C51130">
              <w:rPr>
                <w:rFonts w:ascii="Arial" w:eastAsia="Arial" w:hAnsi="Arial" w:cs="Arial"/>
                <w:b w:val="0"/>
                <w:sz w:val="18"/>
                <w:szCs w:val="18"/>
                <w:lang w:val="pt-BR"/>
              </w:rPr>
              <w:t xml:space="preserve"> </w:t>
            </w:r>
            <w:r w:rsidRPr="00C51130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LETIVO</w:t>
            </w:r>
            <w:r w:rsidR="00CA2608" w:rsidRPr="00C51130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 xml:space="preserve">: </w:t>
            </w:r>
            <w:r w:rsidR="003739B3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2020-</w:t>
            </w:r>
            <w:r w:rsidR="0085161C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693C14C7" w14:textId="77777777" w:rsidR="00C90A0A" w:rsidRPr="00C51130" w:rsidRDefault="00C90A0A" w:rsidP="00CA2608">
            <w:pPr>
              <w:pStyle w:val="Ttulo4"/>
              <w:snapToGrid w:val="0"/>
              <w:spacing w:before="120" w:after="120"/>
              <w:jc w:val="left"/>
              <w:rPr>
                <w:rFonts w:ascii="Arial" w:hAnsi="Arial" w:cs="Arial"/>
                <w:b w:val="0"/>
                <w:sz w:val="18"/>
                <w:szCs w:val="18"/>
                <w:lang w:val="pt-BR"/>
              </w:rPr>
            </w:pPr>
            <w:r w:rsidRPr="00C51130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ETAPA</w:t>
            </w:r>
            <w:r w:rsidR="00CA2608" w:rsidRPr="00C51130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/MÓDULO:</w:t>
            </w:r>
            <w:r w:rsidR="00B64FDD" w:rsidRPr="00C51130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 xml:space="preserve"> </w:t>
            </w:r>
            <w:r w:rsidR="008A3501" w:rsidRPr="00C51130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4</w:t>
            </w:r>
          </w:p>
        </w:tc>
        <w:tc>
          <w:tcPr>
            <w:tcW w:w="4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0F605B6" w14:textId="77777777" w:rsidR="00C90A0A" w:rsidRPr="00C51130" w:rsidRDefault="00C90A0A" w:rsidP="008A3501">
            <w:pPr>
              <w:snapToGrid w:val="0"/>
              <w:spacing w:before="120" w:after="12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CARGA</w:t>
            </w:r>
            <w:r w:rsidRPr="00C5113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C51130">
              <w:rPr>
                <w:rFonts w:ascii="Arial" w:hAnsi="Arial" w:cs="Arial"/>
                <w:sz w:val="18"/>
                <w:szCs w:val="18"/>
              </w:rPr>
              <w:t>HORÁRIA</w:t>
            </w:r>
            <w:r w:rsidRPr="00C5113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C51130">
              <w:rPr>
                <w:rFonts w:ascii="Arial" w:hAnsi="Arial" w:cs="Arial"/>
                <w:sz w:val="18"/>
                <w:szCs w:val="18"/>
              </w:rPr>
              <w:t>TOTAL:</w:t>
            </w:r>
            <w:r w:rsidRPr="00C5113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8A3501" w:rsidRPr="00C51130">
              <w:rPr>
                <w:rFonts w:ascii="Arial" w:eastAsia="Arial" w:hAnsi="Arial" w:cs="Arial"/>
                <w:sz w:val="18"/>
                <w:szCs w:val="18"/>
              </w:rPr>
              <w:t>40 h</w:t>
            </w:r>
          </w:p>
        </w:tc>
      </w:tr>
      <w:tr w:rsidR="00C90A0A" w:rsidRPr="00C51130" w14:paraId="7875B6A8" w14:textId="77777777" w:rsidTr="00AF6EE9">
        <w:trPr>
          <w:trHeight w:val="459"/>
          <w:jc w:val="center"/>
        </w:trPr>
        <w:tc>
          <w:tcPr>
            <w:tcW w:w="10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C5214" w14:textId="00853F60" w:rsidR="00C90A0A" w:rsidRPr="00C51130" w:rsidRDefault="00C90A0A" w:rsidP="006A2355">
            <w:pPr>
              <w:snapToGrid w:val="0"/>
              <w:spacing w:before="120" w:after="12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Docente:</w:t>
            </w:r>
            <w:r w:rsidRPr="00C5113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9A14ED">
              <w:rPr>
                <w:rFonts w:ascii="Arial" w:eastAsia="Arial" w:hAnsi="Arial" w:cs="Arial"/>
                <w:sz w:val="18"/>
                <w:szCs w:val="18"/>
              </w:rPr>
              <w:t>PLINIO MARCOS MENDES CARNEIRO</w:t>
            </w:r>
          </w:p>
        </w:tc>
      </w:tr>
      <w:tr w:rsidR="00AF0C8A" w:rsidRPr="00C51130" w14:paraId="47A5A590" w14:textId="77777777" w:rsidTr="00310673">
        <w:trPr>
          <w:trHeight w:val="459"/>
          <w:jc w:val="center"/>
        </w:trPr>
        <w:tc>
          <w:tcPr>
            <w:tcW w:w="10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ED52BA" w14:textId="77777777" w:rsidR="008A3501" w:rsidRPr="00C51130" w:rsidRDefault="00AF0C8A" w:rsidP="00F554D1">
            <w:pPr>
              <w:pStyle w:val="texto"/>
              <w:suppressAutoHyphens w:val="0"/>
              <w:autoSpaceDN w:val="0"/>
              <w:spacing w:after="120" w:line="240" w:lineRule="auto"/>
              <w:rPr>
                <w:b/>
                <w:sz w:val="18"/>
                <w:szCs w:val="18"/>
              </w:rPr>
            </w:pPr>
            <w:r w:rsidRPr="00C51130">
              <w:rPr>
                <w:b/>
                <w:sz w:val="18"/>
                <w:szCs w:val="18"/>
              </w:rPr>
              <w:t xml:space="preserve">COMPETÊNCIAS GERAL: </w:t>
            </w:r>
          </w:p>
          <w:p w14:paraId="698B819C" w14:textId="77777777" w:rsidR="008A3501" w:rsidRPr="00C51130" w:rsidRDefault="008A3501" w:rsidP="008A3501">
            <w:pPr>
              <w:pStyle w:val="texto"/>
              <w:suppressAutoHyphens w:val="0"/>
              <w:autoSpaceDN w:val="0"/>
              <w:spacing w:before="0" w:line="240" w:lineRule="auto"/>
              <w:rPr>
                <w:b/>
                <w:sz w:val="18"/>
                <w:szCs w:val="18"/>
              </w:rPr>
            </w:pPr>
          </w:p>
          <w:p w14:paraId="5E522F1C" w14:textId="77777777" w:rsidR="00C5041D" w:rsidRPr="00C5041D" w:rsidRDefault="00C5041D" w:rsidP="00C5041D">
            <w:pPr>
              <w:spacing w:after="4" w:line="25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  <w:r w:rsidRPr="00C5041D">
              <w:rPr>
                <w:rFonts w:ascii="Arial" w:eastAsia="Times New Roman" w:hAnsi="Arial" w:cs="Arial"/>
                <w:sz w:val="18"/>
                <w:szCs w:val="18"/>
              </w:rPr>
              <w:t>Implementar as tecnologias e políticas de segurança no Servidor WEB;</w:t>
            </w:r>
          </w:p>
          <w:p w14:paraId="11E62203" w14:textId="77777777" w:rsidR="00C5041D" w:rsidRPr="00C5041D" w:rsidRDefault="00C5041D" w:rsidP="00C5041D">
            <w:pPr>
              <w:spacing w:after="4" w:line="25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  <w:r w:rsidRPr="00C5041D">
              <w:rPr>
                <w:rFonts w:ascii="Arial" w:eastAsia="Times New Roman" w:hAnsi="Arial" w:cs="Arial"/>
                <w:sz w:val="18"/>
                <w:szCs w:val="18"/>
              </w:rPr>
              <w:t>Utilizar técnicas de criptografia e certificação, de acordo com padrões mundiais de comunicação e segurança de dados;</w:t>
            </w:r>
          </w:p>
          <w:p w14:paraId="762051F0" w14:textId="204B85B8" w:rsidR="00A076A1" w:rsidRPr="00C5041D" w:rsidRDefault="00C5041D" w:rsidP="00C5041D">
            <w:pPr>
              <w:pStyle w:val="ListaColorida-nfase11"/>
              <w:spacing w:before="0" w:after="0" w:line="240" w:lineRule="auto"/>
              <w:ind w:left="34"/>
              <w:jc w:val="both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C5041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Monitorar as redes de computadores, utilizando ferramentas adequadas para detectar possíveis ataques; Normatizar o acesso e o uso dos recursos da rede de computador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;</w:t>
            </w:r>
          </w:p>
          <w:p w14:paraId="50F44FC9" w14:textId="77777777" w:rsidR="008A3501" w:rsidRPr="00C51130" w:rsidRDefault="008A3501" w:rsidP="008A3501">
            <w:pPr>
              <w:pStyle w:val="texto"/>
              <w:suppressAutoHyphens w:val="0"/>
              <w:autoSpaceDN w:val="0"/>
              <w:spacing w:before="0" w:line="240" w:lineRule="auto"/>
              <w:rPr>
                <w:b/>
                <w:sz w:val="18"/>
                <w:szCs w:val="18"/>
              </w:rPr>
            </w:pPr>
          </w:p>
        </w:tc>
      </w:tr>
      <w:tr w:rsidR="00AF0C8A" w:rsidRPr="00C51130" w14:paraId="45EBAB89" w14:textId="77777777" w:rsidTr="00310673">
        <w:trPr>
          <w:trHeight w:val="459"/>
          <w:jc w:val="center"/>
        </w:trPr>
        <w:tc>
          <w:tcPr>
            <w:tcW w:w="10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CD7375" w14:textId="77777777" w:rsidR="00F554D1" w:rsidRPr="00C51130" w:rsidRDefault="00F554D1" w:rsidP="00F554D1">
            <w:pPr>
              <w:pStyle w:val="texto"/>
              <w:suppressAutoHyphens w:val="0"/>
              <w:autoSpaceDN w:val="0"/>
              <w:spacing w:before="240" w:after="240" w:line="240" w:lineRule="auto"/>
              <w:ind w:left="249"/>
              <w:rPr>
                <w:b/>
                <w:sz w:val="18"/>
                <w:szCs w:val="18"/>
              </w:rPr>
            </w:pPr>
            <w:r w:rsidRPr="00C51130">
              <w:rPr>
                <w:b/>
                <w:sz w:val="18"/>
                <w:szCs w:val="18"/>
              </w:rPr>
              <w:t xml:space="preserve">Unidades de competências: </w:t>
            </w:r>
          </w:p>
          <w:p w14:paraId="7D7D9046" w14:textId="77777777" w:rsidR="00C5041D" w:rsidRPr="00C5041D" w:rsidRDefault="00C5041D" w:rsidP="00C5041D">
            <w:pPr>
              <w:spacing w:after="4" w:line="25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  <w:r w:rsidRPr="00C5041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E1 </w:t>
            </w:r>
            <w:r w:rsidRPr="00C5041D">
              <w:rPr>
                <w:rFonts w:ascii="Arial" w:eastAsia="Times New Roman" w:hAnsi="Arial" w:cs="Arial"/>
                <w:sz w:val="18"/>
                <w:szCs w:val="18"/>
              </w:rPr>
              <w:t>– Planejar, implementar, implantar, e manter sistemas de informação, contemplando as especificidades dos vários setores envolvidos;</w:t>
            </w:r>
          </w:p>
          <w:p w14:paraId="5514C098" w14:textId="77777777" w:rsidR="00C5041D" w:rsidRPr="00C5041D" w:rsidRDefault="00C5041D" w:rsidP="00C5041D">
            <w:pPr>
              <w:spacing w:after="4" w:line="25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  <w:r w:rsidRPr="00C5041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E2 </w:t>
            </w:r>
            <w:r w:rsidRPr="00C5041D">
              <w:rPr>
                <w:rFonts w:ascii="Arial" w:eastAsia="Times New Roman" w:hAnsi="Arial" w:cs="Arial"/>
                <w:sz w:val="18"/>
                <w:szCs w:val="18"/>
              </w:rPr>
              <w:t>– Fornecer consultoria técnica em desenvolvimento de sistemas;</w:t>
            </w:r>
          </w:p>
          <w:p w14:paraId="182D681B" w14:textId="77777777" w:rsidR="00C5041D" w:rsidRPr="00C5041D" w:rsidRDefault="00C5041D" w:rsidP="00C5041D">
            <w:pPr>
              <w:spacing w:after="4" w:line="25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  <w:r w:rsidRPr="00C5041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E3</w:t>
            </w:r>
            <w:r w:rsidRPr="00C5041D">
              <w:rPr>
                <w:rFonts w:ascii="Arial" w:eastAsia="Times New Roman" w:hAnsi="Arial" w:cs="Arial"/>
                <w:sz w:val="18"/>
                <w:szCs w:val="18"/>
              </w:rPr>
              <w:t xml:space="preserve"> – Coordenar e gerenciar a qualidade do processo de desenvolvimento de sistemas;</w:t>
            </w:r>
          </w:p>
          <w:p w14:paraId="20FF81F7" w14:textId="77777777" w:rsidR="00C5041D" w:rsidRPr="00C5041D" w:rsidRDefault="00C5041D" w:rsidP="00C5041D">
            <w:pPr>
              <w:spacing w:after="4" w:line="25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  <w:r w:rsidRPr="00C5041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E4</w:t>
            </w:r>
            <w:r w:rsidRPr="00C5041D">
              <w:rPr>
                <w:rFonts w:ascii="Arial" w:eastAsia="Times New Roman" w:hAnsi="Arial" w:cs="Arial"/>
                <w:sz w:val="18"/>
                <w:szCs w:val="18"/>
              </w:rPr>
              <w:t xml:space="preserve"> – Administrar a manutenção, evolução, e adaptação dos sistemas de informação de acordo com as novas realidades tecnológicas, políticas, econômicas e sociais;</w:t>
            </w:r>
          </w:p>
          <w:p w14:paraId="0529B661" w14:textId="77777777" w:rsidR="00C5041D" w:rsidRPr="00C5041D" w:rsidRDefault="00C5041D" w:rsidP="00C5041D">
            <w:pPr>
              <w:spacing w:after="4" w:line="25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  <w:r w:rsidRPr="00C5041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E5</w:t>
            </w:r>
            <w:r w:rsidRPr="00C5041D">
              <w:rPr>
                <w:rFonts w:ascii="Arial" w:eastAsia="Times New Roman" w:hAnsi="Arial" w:cs="Arial"/>
                <w:sz w:val="18"/>
                <w:szCs w:val="18"/>
              </w:rPr>
              <w:t xml:space="preserve"> – Administrar o processo de desenvolvimento de sistemas, especificando materiais e equipamentos.</w:t>
            </w:r>
          </w:p>
          <w:p w14:paraId="23747650" w14:textId="77777777" w:rsidR="00AF0C8A" w:rsidRPr="00C51130" w:rsidRDefault="00AF0C8A" w:rsidP="005037CC">
            <w:pPr>
              <w:pStyle w:val="texto"/>
              <w:suppressAutoHyphens w:val="0"/>
              <w:autoSpaceDN w:val="0"/>
              <w:spacing w:before="0" w:line="240" w:lineRule="auto"/>
              <w:rPr>
                <w:b/>
                <w:sz w:val="18"/>
                <w:szCs w:val="18"/>
              </w:rPr>
            </w:pPr>
          </w:p>
        </w:tc>
      </w:tr>
      <w:tr w:rsidR="00AF0C8A" w:rsidRPr="00C51130" w14:paraId="0762C72B" w14:textId="77777777" w:rsidTr="00310673">
        <w:trPr>
          <w:trHeight w:val="459"/>
          <w:jc w:val="center"/>
        </w:trPr>
        <w:tc>
          <w:tcPr>
            <w:tcW w:w="10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2083C1" w14:textId="77777777" w:rsidR="00AF0C8A" w:rsidRPr="00C51130" w:rsidRDefault="00AF0C8A" w:rsidP="00B5595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t>Obj</w:t>
            </w:r>
            <w:r w:rsidR="006E585A" w:rsidRPr="00C51130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Pr="00C51130">
              <w:rPr>
                <w:rFonts w:ascii="Arial" w:hAnsi="Arial" w:cs="Arial"/>
                <w:b/>
                <w:sz w:val="18"/>
                <w:szCs w:val="18"/>
              </w:rPr>
              <w:t>tivo(s) do componente</w:t>
            </w:r>
            <w:r w:rsidR="00B55951" w:rsidRPr="00C51130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6DCFB7CC" w14:textId="77777777" w:rsidR="00C5041D" w:rsidRPr="00C5041D" w:rsidRDefault="00C5041D" w:rsidP="00C5041D">
            <w:pPr>
              <w:spacing w:after="4" w:line="25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  <w:r w:rsidRPr="00C5041D">
              <w:rPr>
                <w:rFonts w:ascii="Arial" w:eastAsia="Times New Roman" w:hAnsi="Arial" w:cs="Arial"/>
                <w:sz w:val="18"/>
                <w:szCs w:val="18"/>
              </w:rPr>
              <w:t>Desenvolver capacidades técnicas aplicáveis aos requisitos de segurança no Desenvolvimento de Sistemas, bem como capacidades sociais, organizativas e metodológicas, de acordo com a área de ocupação no mundo do trabalho.</w:t>
            </w:r>
          </w:p>
          <w:p w14:paraId="2B3E12C5" w14:textId="77777777" w:rsidR="00B55951" w:rsidRPr="00C51130" w:rsidRDefault="00B55951" w:rsidP="00B5595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0C8A" w:rsidRPr="00C51130" w14:paraId="79B48F7E" w14:textId="77777777" w:rsidTr="00310673">
        <w:trPr>
          <w:trHeight w:val="459"/>
          <w:jc w:val="center"/>
        </w:trPr>
        <w:tc>
          <w:tcPr>
            <w:tcW w:w="10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37F678D" w14:textId="77777777" w:rsidR="00AF0C8A" w:rsidRPr="00C51130" w:rsidRDefault="00AF0C8A" w:rsidP="00AF0C8A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t>CONTEÚDOS FORMATIVOS</w:t>
            </w:r>
          </w:p>
        </w:tc>
      </w:tr>
      <w:tr w:rsidR="006B1D3C" w:rsidRPr="00C51130" w14:paraId="55C3EC0B" w14:textId="77777777" w:rsidTr="00C51130">
        <w:trPr>
          <w:trHeight w:val="459"/>
          <w:jc w:val="center"/>
        </w:trPr>
        <w:tc>
          <w:tcPr>
            <w:tcW w:w="5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F1DDF8" w14:textId="77777777" w:rsidR="00F554D1" w:rsidRPr="00C51130" w:rsidRDefault="00F554D1" w:rsidP="00F554D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t>CAPACIDADES TÉCNICAS:</w:t>
            </w:r>
          </w:p>
          <w:p w14:paraId="4D836515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Aplicar normas relacionadas ao desenvolvimento de aplicações seguras</w:t>
            </w:r>
          </w:p>
          <w:p w14:paraId="44C9AFB8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Selecionar e implementar soluções de segurança em aplicações</w:t>
            </w:r>
          </w:p>
          <w:p w14:paraId="0866FE90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Avaliar o ambiente de uso da aplicação</w:t>
            </w:r>
          </w:p>
          <w:p w14:paraId="7240902F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Identificar problemas inerentes à falta de segurança nos sistemas informatizados</w:t>
            </w:r>
          </w:p>
          <w:p w14:paraId="31E84BEB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Reconhecer os aspectos da auditoria em SI.</w:t>
            </w:r>
          </w:p>
          <w:p w14:paraId="37B53F21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Aplicar desenvolvimento seguro de sistemas de informação.</w:t>
            </w:r>
          </w:p>
          <w:p w14:paraId="1B63B6B5" w14:textId="77777777" w:rsidR="00F554D1" w:rsidRPr="00C51130" w:rsidRDefault="00F554D1" w:rsidP="00F554D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t>CAPACIDADES SOCIAIS:</w:t>
            </w:r>
          </w:p>
          <w:p w14:paraId="7F479D40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Sociais</w:t>
            </w:r>
          </w:p>
          <w:p w14:paraId="79688B65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Interagir com a equipe de trabalho na realização de serviços.</w:t>
            </w:r>
          </w:p>
          <w:p w14:paraId="3AB8984E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lastRenderedPageBreak/>
              <w:t>Reconhecer diferentes comportamentos das pessoas nos grupos sociais</w:t>
            </w:r>
          </w:p>
          <w:p w14:paraId="56B7B07E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Demonstrar postura ética e profissional no tratamento de informações.</w:t>
            </w:r>
          </w:p>
          <w:p w14:paraId="5FFAA88A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Demonstrar responsabilidade em serviços</w:t>
            </w:r>
          </w:p>
          <w:p w14:paraId="2E209D03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Ter atitude empreendedora.</w:t>
            </w:r>
          </w:p>
          <w:p w14:paraId="067E4A1B" w14:textId="77777777" w:rsidR="00F554D1" w:rsidRPr="00C51130" w:rsidRDefault="00F554D1" w:rsidP="00F554D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t>CAPACIDADES ORAGANIZATIVAS:</w:t>
            </w:r>
          </w:p>
          <w:p w14:paraId="07E2329A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Organizar ambientes profissionais durante e após as atividades laborais</w:t>
            </w:r>
          </w:p>
          <w:p w14:paraId="0BBBFA6A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 xml:space="preserve">Estabelecer critérios e ordem de prioridade de serviços </w:t>
            </w:r>
          </w:p>
          <w:p w14:paraId="45827E63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Ter responsabilidade de ambiental para realização de serviço</w:t>
            </w:r>
          </w:p>
          <w:p w14:paraId="3A37798D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Estabelecer critérios e ordem de prioridade de serviços</w:t>
            </w:r>
          </w:p>
          <w:p w14:paraId="7D3EEB0A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Reconhecer tipos de sistemas e gestão organizacional</w:t>
            </w:r>
          </w:p>
          <w:p w14:paraId="495A78AA" w14:textId="77777777" w:rsidR="00F554D1" w:rsidRPr="00C51130" w:rsidRDefault="00F554D1" w:rsidP="00F554D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t>CAPACIDADES METODOLÓGICAS:</w:t>
            </w:r>
          </w:p>
          <w:p w14:paraId="4E1E8704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Utilizar métodos e técnicas de registro e documentação de dados</w:t>
            </w:r>
          </w:p>
          <w:p w14:paraId="042E86FD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Utilizar ferramentas da qualidade no gerenciamento do processo</w:t>
            </w:r>
          </w:p>
          <w:p w14:paraId="5B24DBA0" w14:textId="77777777" w:rsidR="006B1D3C" w:rsidRPr="00C51130" w:rsidRDefault="006B1D3C" w:rsidP="00C95D5A">
            <w:pPr>
              <w:pStyle w:val="BQ2"/>
              <w:rPr>
                <w:rFonts w:cs="Arial"/>
                <w:sz w:val="18"/>
                <w:szCs w:val="18"/>
              </w:rPr>
            </w:pPr>
          </w:p>
        </w:tc>
        <w:tc>
          <w:tcPr>
            <w:tcW w:w="44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00A7C97" w14:textId="005C3DCA" w:rsidR="006B1D3C" w:rsidRPr="00C51130" w:rsidRDefault="006B1D3C" w:rsidP="006B1D3C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lastRenderedPageBreak/>
              <w:t>CON</w:t>
            </w:r>
            <w:r w:rsidR="00A932A4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C51130">
              <w:rPr>
                <w:rFonts w:ascii="Arial" w:hAnsi="Arial" w:cs="Arial"/>
                <w:b/>
                <w:sz w:val="18"/>
                <w:szCs w:val="18"/>
              </w:rPr>
              <w:t>ECIMENTOS:</w:t>
            </w:r>
          </w:p>
          <w:p w14:paraId="78DC939C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Conceitos básicos de segurança</w:t>
            </w:r>
          </w:p>
          <w:p w14:paraId="4117CFD1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Ferramentas de Segurança de Informação</w:t>
            </w:r>
          </w:p>
          <w:p w14:paraId="498C606A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 xml:space="preserve">Criptografia e Criptoanálise </w:t>
            </w:r>
            <w:r w:rsidRPr="00C5041D">
              <w:rPr>
                <w:rFonts w:ascii="Arial" w:hAnsi="Arial" w:cs="Arial"/>
                <w:sz w:val="18"/>
                <w:szCs w:val="18"/>
              </w:rPr>
              <w:t> Tipos de Cifras</w:t>
            </w:r>
          </w:p>
          <w:p w14:paraId="295B9408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Algoritmos de Criptografia Simétrica e Assimétrica</w:t>
            </w:r>
          </w:p>
          <w:p w14:paraId="394AC25C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Protocolos e Bibliotecas</w:t>
            </w:r>
          </w:p>
          <w:p w14:paraId="040F19E5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Criptográficas</w:t>
            </w:r>
          </w:p>
          <w:p w14:paraId="52610AD5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Certificados Digitais</w:t>
            </w:r>
          </w:p>
          <w:p w14:paraId="6FE96066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Caminho de Certificação</w:t>
            </w:r>
          </w:p>
          <w:p w14:paraId="3F0BF243" w14:textId="77777777" w:rsidR="006B1D3C" w:rsidRPr="00C51130" w:rsidRDefault="006B1D3C" w:rsidP="006B1D3C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4859B8E6" w14:textId="77777777" w:rsidR="006B1D3C" w:rsidRPr="00C51130" w:rsidRDefault="006B1D3C" w:rsidP="006B1D3C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17311D" w14:textId="77777777" w:rsidR="006B1D3C" w:rsidRPr="00C51130" w:rsidRDefault="006B1D3C" w:rsidP="006B1D3C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B1D3C" w:rsidRPr="00C51130" w14:paraId="513286A5" w14:textId="77777777" w:rsidTr="00310673">
        <w:trPr>
          <w:trHeight w:val="459"/>
          <w:jc w:val="center"/>
        </w:trPr>
        <w:tc>
          <w:tcPr>
            <w:tcW w:w="10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4338E9" w14:textId="77777777" w:rsidR="00370530" w:rsidRPr="00C51130" w:rsidRDefault="00F554D1" w:rsidP="00370530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lastRenderedPageBreak/>
              <w:t>ESTRATÉGIAS</w:t>
            </w:r>
            <w:r w:rsidRPr="00C5113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C51130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Pr="00C5113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C51130">
              <w:rPr>
                <w:rFonts w:ascii="Arial" w:hAnsi="Arial" w:cs="Arial"/>
                <w:b/>
                <w:sz w:val="18"/>
                <w:szCs w:val="18"/>
              </w:rPr>
              <w:t xml:space="preserve">ENSINO: </w:t>
            </w:r>
          </w:p>
          <w:p w14:paraId="40DE8B5A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Utilização de ferramentas/softwares de exploração de redes e segurança;</w:t>
            </w:r>
          </w:p>
          <w:p w14:paraId="3494E4E5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Seminários;</w:t>
            </w:r>
          </w:p>
          <w:p w14:paraId="4F1DFFEE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Simulação de ferramentas no laboratório;</w:t>
            </w:r>
          </w:p>
          <w:p w14:paraId="4CF02607" w14:textId="77777777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Visita Técnica;</w:t>
            </w:r>
          </w:p>
          <w:p w14:paraId="26C09751" w14:textId="77777777" w:rsid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Avaliação Interdisciplinar (AI);</w:t>
            </w:r>
          </w:p>
          <w:p w14:paraId="33EFA8D8" w14:textId="442DA931" w:rsidR="00C5041D" w:rsidRPr="00C5041D" w:rsidRDefault="00C5041D" w:rsidP="00C5041D">
            <w:pPr>
              <w:numPr>
                <w:ilvl w:val="0"/>
                <w:numId w:val="15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5041D">
              <w:rPr>
                <w:rFonts w:ascii="Arial" w:hAnsi="Arial" w:cs="Arial"/>
                <w:sz w:val="18"/>
                <w:szCs w:val="18"/>
              </w:rPr>
              <w:t>Projeto Integrador.</w:t>
            </w:r>
          </w:p>
          <w:p w14:paraId="49067A1F" w14:textId="77777777" w:rsidR="00F554D1" w:rsidRPr="00C51130" w:rsidRDefault="00F554D1" w:rsidP="00F554D1">
            <w:pPr>
              <w:pStyle w:val="texto"/>
              <w:tabs>
                <w:tab w:val="num" w:pos="781"/>
              </w:tabs>
              <w:suppressAutoHyphens w:val="0"/>
              <w:autoSpaceDN w:val="0"/>
              <w:spacing w:after="120" w:line="240" w:lineRule="auto"/>
              <w:rPr>
                <w:b/>
                <w:sz w:val="18"/>
                <w:szCs w:val="18"/>
              </w:rPr>
            </w:pPr>
            <w:r w:rsidRPr="00C51130">
              <w:rPr>
                <w:b/>
                <w:sz w:val="18"/>
                <w:szCs w:val="18"/>
              </w:rPr>
              <w:t>SITUAÇÕES DE APRENDIZAGENS:</w:t>
            </w:r>
          </w:p>
          <w:p w14:paraId="1887C81D" w14:textId="77777777" w:rsidR="00F554D1" w:rsidRPr="00C51130" w:rsidRDefault="00F554D1" w:rsidP="00F554D1">
            <w:pPr>
              <w:pStyle w:val="texto"/>
              <w:numPr>
                <w:ilvl w:val="0"/>
                <w:numId w:val="16"/>
              </w:numPr>
              <w:suppressAutoHyphens w:val="0"/>
              <w:autoSpaceDN w:val="0"/>
              <w:spacing w:before="0" w:line="240" w:lineRule="auto"/>
              <w:ind w:left="714" w:hanging="357"/>
              <w:rPr>
                <w:bCs/>
                <w:sz w:val="18"/>
                <w:szCs w:val="18"/>
              </w:rPr>
            </w:pPr>
            <w:r w:rsidRPr="00C51130">
              <w:rPr>
                <w:bCs/>
                <w:sz w:val="18"/>
                <w:szCs w:val="18"/>
              </w:rPr>
              <w:t>Situação problema</w:t>
            </w:r>
          </w:p>
          <w:p w14:paraId="2C14B3A3" w14:textId="77777777" w:rsidR="00F554D1" w:rsidRPr="00C51130" w:rsidRDefault="00F554D1" w:rsidP="00F554D1">
            <w:pPr>
              <w:pStyle w:val="texto"/>
              <w:numPr>
                <w:ilvl w:val="0"/>
                <w:numId w:val="16"/>
              </w:numPr>
              <w:suppressAutoHyphens w:val="0"/>
              <w:autoSpaceDN w:val="0"/>
              <w:spacing w:before="0" w:line="240" w:lineRule="auto"/>
              <w:ind w:left="714" w:hanging="357"/>
              <w:rPr>
                <w:bCs/>
                <w:sz w:val="18"/>
                <w:szCs w:val="18"/>
              </w:rPr>
            </w:pPr>
            <w:r w:rsidRPr="00C51130">
              <w:rPr>
                <w:bCs/>
                <w:sz w:val="18"/>
                <w:szCs w:val="18"/>
              </w:rPr>
              <w:t>Estudo de caso projeto</w:t>
            </w:r>
          </w:p>
          <w:p w14:paraId="313C4969" w14:textId="77777777" w:rsidR="00F554D1" w:rsidRPr="00C51130" w:rsidRDefault="00F554D1" w:rsidP="00F554D1">
            <w:pPr>
              <w:pStyle w:val="texto"/>
              <w:numPr>
                <w:ilvl w:val="0"/>
                <w:numId w:val="16"/>
              </w:numPr>
              <w:suppressAutoHyphens w:val="0"/>
              <w:autoSpaceDN w:val="0"/>
              <w:spacing w:before="0" w:line="240" w:lineRule="auto"/>
              <w:ind w:left="714" w:hanging="357"/>
              <w:rPr>
                <w:bCs/>
                <w:sz w:val="18"/>
                <w:szCs w:val="18"/>
              </w:rPr>
            </w:pPr>
            <w:r w:rsidRPr="00C51130">
              <w:rPr>
                <w:bCs/>
                <w:sz w:val="18"/>
                <w:szCs w:val="18"/>
              </w:rPr>
              <w:t>Pesquisa aplicada</w:t>
            </w:r>
          </w:p>
          <w:p w14:paraId="70D908C6" w14:textId="77777777" w:rsidR="006B1D3C" w:rsidRPr="00C51130" w:rsidRDefault="006B1D3C" w:rsidP="00B64FDD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554D1" w:rsidRPr="00C51130" w14:paraId="468ED95F" w14:textId="77777777" w:rsidTr="00310673">
        <w:trPr>
          <w:trHeight w:val="459"/>
          <w:jc w:val="center"/>
        </w:trPr>
        <w:tc>
          <w:tcPr>
            <w:tcW w:w="10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644561" w14:textId="77777777" w:rsidR="00F554D1" w:rsidRPr="00C51130" w:rsidRDefault="00F554D1" w:rsidP="00F554D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t>ESTRATÉGIAS DE APRENDIZAGEM DESAFIADORAS:</w:t>
            </w:r>
          </w:p>
          <w:p w14:paraId="13C66120" w14:textId="12DCF41C" w:rsidR="00F554D1" w:rsidRPr="00C51130" w:rsidRDefault="00F554D1" w:rsidP="00F554D1">
            <w:pPr>
              <w:snapToGrid w:val="0"/>
              <w:spacing w:before="120" w:after="120" w:line="360" w:lineRule="auto"/>
              <w:ind w:left="708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(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> 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 xml:space="preserve">) Estudo de caso () </w:t>
            </w:r>
            <w:r w:rsidRPr="009A14ED">
              <w:rPr>
                <w:rFonts w:ascii="Arial" w:hAnsi="Arial" w:cs="Arial"/>
                <w:bCs/>
                <w:sz w:val="18"/>
                <w:szCs w:val="18"/>
              </w:rPr>
              <w:t xml:space="preserve">Projeto </w:t>
            </w:r>
            <w:r w:rsidR="007A7C45" w:rsidRPr="009A14ED">
              <w:rPr>
                <w:rFonts w:ascii="Arial" w:hAnsi="Arial" w:cs="Arial"/>
                <w:bCs/>
                <w:sz w:val="18"/>
                <w:szCs w:val="18"/>
              </w:rPr>
              <w:t>Sistema Web/Móvel – para qualquer área de negócio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>(elaboração ou execução)</w:t>
            </w:r>
          </w:p>
          <w:p w14:paraId="3C88B5A8" w14:textId="418D8C6C" w:rsidR="00F554D1" w:rsidRPr="00C51130" w:rsidRDefault="00F554D1" w:rsidP="00F554D1">
            <w:pPr>
              <w:snapToGrid w:val="0"/>
              <w:spacing w:before="120" w:after="120" w:line="360" w:lineRule="auto"/>
              <w:ind w:left="708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 xml:space="preserve">(   </w:t>
            </w:r>
            <w:r w:rsidR="009A14ED">
              <w:rPr>
                <w:rFonts w:ascii="Arial" w:hAnsi="Arial" w:cs="Arial"/>
                <w:bCs/>
                <w:sz w:val="18"/>
                <w:szCs w:val="18"/>
              </w:rPr>
              <w:t>X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 xml:space="preserve">  ) Situação-Problema ou (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 xml:space="preserve">     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> 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>) Pesquisa Aplicada</w:t>
            </w:r>
          </w:p>
          <w:p w14:paraId="63ADCE3D" w14:textId="77777777" w:rsidR="00F554D1" w:rsidRPr="00C51130" w:rsidRDefault="00F554D1" w:rsidP="00F554D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sz w:val="18"/>
                <w:szCs w:val="18"/>
              </w:rPr>
              <w:t>DESCRIÇÃO DA ESTRATÉGIA DE APRENDIZAGEM DESAFIADORA</w:t>
            </w:r>
          </w:p>
          <w:p w14:paraId="1DCDDCB1" w14:textId="77777777" w:rsidR="00F554D1" w:rsidRPr="00C51130" w:rsidRDefault="00F554D1" w:rsidP="00F554D1">
            <w:pPr>
              <w:snapToGrid w:val="0"/>
              <w:spacing w:before="120" w:after="12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Contextualização: 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>Fábrica de Software com tema especificado e desenvolvido em grupo pelo aluno que compreenda um software Java para Web</w:t>
            </w:r>
          </w:p>
          <w:p w14:paraId="7D9846AB" w14:textId="77777777" w:rsidR="00F554D1" w:rsidRPr="00C51130" w:rsidRDefault="00F554D1" w:rsidP="00F554D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bCs/>
                <w:sz w:val="18"/>
                <w:szCs w:val="18"/>
              </w:rPr>
              <w:t>Desafio: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> Desenvolver soluções IoT que integre com aplicações Web.</w:t>
            </w:r>
          </w:p>
          <w:p w14:paraId="55DBFC31" w14:textId="77777777" w:rsidR="00F554D1" w:rsidRPr="00C51130" w:rsidRDefault="00F554D1" w:rsidP="00F554D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bCs/>
                <w:sz w:val="18"/>
                <w:szCs w:val="18"/>
              </w:rPr>
              <w:t>Resultados esperados:</w:t>
            </w:r>
            <w:r w:rsidRPr="00C51130">
              <w:rPr>
                <w:rFonts w:ascii="Arial" w:hAnsi="Arial" w:cs="Arial"/>
                <w:bCs/>
                <w:sz w:val="18"/>
                <w:szCs w:val="18"/>
              </w:rPr>
              <w:t xml:space="preserve"> aplicação embarcado que integre com a aplicação Web.</w:t>
            </w:r>
          </w:p>
          <w:p w14:paraId="7366B731" w14:textId="77777777" w:rsidR="00F554D1" w:rsidRPr="00C51130" w:rsidRDefault="00F554D1" w:rsidP="00F554D1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8342E" w:rsidRPr="00C51130" w14:paraId="24B913C3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135F40A" w14:textId="77777777" w:rsidR="00AF6EE9" w:rsidRPr="00C51130" w:rsidRDefault="00AF6EE9" w:rsidP="00C5113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bCs/>
                <w:sz w:val="18"/>
                <w:szCs w:val="18"/>
              </w:rPr>
              <w:t>CRONOGRAMA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DE01E5E" w14:textId="77777777" w:rsidR="00AF6EE9" w:rsidRPr="00C51130" w:rsidRDefault="00AF6EE9" w:rsidP="00C51130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bCs/>
                <w:sz w:val="18"/>
                <w:szCs w:val="18"/>
              </w:rPr>
              <w:t>CONTEÚDOS SELECIONADOS E PROPOSTOS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9F9C401" w14:textId="77777777" w:rsidR="00AF6EE9" w:rsidRPr="00C51130" w:rsidRDefault="00AF6EE9" w:rsidP="00C51130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DE13B9E" w14:textId="77777777" w:rsidR="00AF6EE9" w:rsidRPr="00C51130" w:rsidRDefault="00AF6EE9" w:rsidP="00C51130">
            <w:pPr>
              <w:pStyle w:val="Ttulo6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AVALIAÇÃO:</w:t>
            </w:r>
          </w:p>
        </w:tc>
      </w:tr>
      <w:tr w:rsidR="0034619F" w:rsidRPr="00C51130" w14:paraId="678C1AA7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37E0E0" w14:textId="77756667" w:rsidR="0034619F" w:rsidRPr="00404A54" w:rsidRDefault="0085161C" w:rsidP="003461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06/08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BAE4B0" w14:textId="77777777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Apresentação do Plano de Ensino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E422C1" w14:textId="77777777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Leitura do plano de ensino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638C1" w14:textId="77777777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34619F" w:rsidRPr="00C51130" w14:paraId="790B2E6D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E70243" w14:textId="67C0FC11" w:rsidR="0034619F" w:rsidRPr="00C51130" w:rsidRDefault="0085161C" w:rsidP="0034619F">
            <w:pPr>
              <w:snapToGrid w:val="0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13/08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4EA871" w14:textId="5F5EEA33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Grupos de Resposta aos Incidentes de Segurança (CSIRT's)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A0EAA9" w14:textId="4757AFEC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576002" w14:textId="3D6E4A57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706CD473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E89A11" w14:textId="60A0E47E" w:rsidR="0034619F" w:rsidRPr="00C51130" w:rsidRDefault="0085161C" w:rsidP="0034619F">
            <w:pPr>
              <w:snapToGrid w:val="0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20/08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587456" w14:textId="77777777" w:rsidR="0034619F" w:rsidRPr="00C5041D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041D">
              <w:rPr>
                <w:rFonts w:ascii="Arial" w:hAnsi="Arial" w:cs="Arial"/>
                <w:bCs/>
                <w:sz w:val="18"/>
                <w:szCs w:val="18"/>
              </w:rPr>
              <w:t>Entidades no Brasil que registram os incidentes de segurança (Cert.br)</w:t>
            </w:r>
          </w:p>
          <w:p w14:paraId="3AB810B2" w14:textId="77777777" w:rsidR="0034619F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041D">
              <w:rPr>
                <w:rFonts w:ascii="Arial" w:hAnsi="Arial" w:cs="Arial"/>
                <w:bCs/>
                <w:sz w:val="18"/>
                <w:szCs w:val="18"/>
              </w:rPr>
              <w:t>Tipos de Segurança (Lógica, Física, Acesso e outras)</w:t>
            </w:r>
          </w:p>
          <w:p w14:paraId="4C6B4C7A" w14:textId="354C902B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041D">
              <w:rPr>
                <w:rFonts w:ascii="Arial" w:hAnsi="Arial" w:cs="Arial"/>
                <w:bCs/>
                <w:sz w:val="18"/>
                <w:szCs w:val="18"/>
              </w:rPr>
              <w:t>Segurança em Informática X Segurança da Informação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61B70A" w14:textId="77777777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B7E8D9" w14:textId="01AC5838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4BB94738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58A5E0" w14:textId="5F8FC1A7" w:rsidR="0034619F" w:rsidRPr="00C51130" w:rsidRDefault="0085161C" w:rsidP="0034619F">
            <w:pPr>
              <w:snapToGrid w:val="0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27/08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E04105" w14:textId="7C884337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Introdução ao servidor WEB Apache, instalação e configuração no Windows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2B0A98" w14:textId="77777777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  <w:r>
              <w:rPr>
                <w:rFonts w:ascii="Arial" w:hAnsi="Arial" w:cs="Arial"/>
                <w:bCs/>
                <w:sz w:val="18"/>
                <w:szCs w:val="18"/>
              </w:rPr>
              <w:t>, situação problema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4268BF" w14:textId="333543E2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17297704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A596D6" w14:textId="77777777" w:rsidR="0034619F" w:rsidRPr="00C51130" w:rsidRDefault="0034619F" w:rsidP="0034619F">
            <w:pPr>
              <w:snapToGrid w:val="0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E67E1F5" w14:textId="1E344C65" w:rsidR="0034619F" w:rsidRPr="00C51130" w:rsidRDefault="0085161C" w:rsidP="0034619F">
            <w:pPr>
              <w:snapToGrid w:val="0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03/09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543292" w14:textId="3DFBE7D1" w:rsidR="0034619F" w:rsidRPr="005F453C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>Autenticação para acesso as pastas do Apache Web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24D837" w14:textId="108E0D3C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879345" w14:textId="3AA804E4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Atividades práticas com circuitos eletrônicos</w:t>
            </w:r>
          </w:p>
        </w:tc>
      </w:tr>
      <w:tr w:rsidR="0034619F" w:rsidRPr="00C51130" w14:paraId="3E59D374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965831" w14:textId="32BCFA0E" w:rsidR="0034619F" w:rsidRPr="00C51130" w:rsidRDefault="0085161C" w:rsidP="0034619F">
            <w:pPr>
              <w:snapToGrid w:val="0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10/09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C21ABA" w14:textId="61B20BAB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Auditoria e análise de Logs em servidores WEB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8843FC" w14:textId="0A5C25EB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A50265" w14:textId="5BB973FD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Atividades práticas com circuitos eletrônicos</w:t>
            </w:r>
          </w:p>
        </w:tc>
      </w:tr>
      <w:tr w:rsidR="0034619F" w:rsidRPr="00C51130" w14:paraId="3929E4BB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D4185C" w14:textId="0E9F2D4F" w:rsidR="0034619F" w:rsidRPr="00C51130" w:rsidRDefault="0085161C" w:rsidP="0034619F">
            <w:pPr>
              <w:snapToGrid w:val="0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17/09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B78A2B" w14:textId="70AA9DDB" w:rsidR="0034619F" w:rsidRPr="00C51130" w:rsidRDefault="0034619F" w:rsidP="0034619F">
            <w:pPr>
              <w:tabs>
                <w:tab w:val="center" w:pos="4214"/>
                <w:tab w:val="center" w:pos="7790"/>
                <w:tab w:val="center" w:pos="9459"/>
              </w:tabs>
              <w:spacing w:after="33" w:line="25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Conceitos básicos de criptografia de chave simétrica e</w:t>
            </w:r>
            <w:r>
              <w:tab/>
            </w:r>
            <w:r>
              <w:rPr>
                <w:rFonts w:ascii="Arial" w:eastAsia="Arial" w:hAnsi="Arial" w:cs="Arial"/>
                <w:sz w:val="20"/>
              </w:rPr>
              <w:t>assimétrica. Criação de certificado digital padrão A1 para servidor WEB auto-assinado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3C5A21" w14:textId="552705D1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5A7AE7" w14:textId="1F061A4F" w:rsidR="0034619F" w:rsidRPr="00782E41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2CE04BED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38BA98" w14:textId="3E78BA9B" w:rsidR="0034619F" w:rsidRPr="00C51130" w:rsidRDefault="0085161C" w:rsidP="0034619F">
            <w:pPr>
              <w:snapToGrid w:val="0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24/09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930918" w14:textId="5F45CF69" w:rsidR="0034619F" w:rsidRPr="00C5041D" w:rsidRDefault="0034619F" w:rsidP="0034619F">
            <w:pPr>
              <w:tabs>
                <w:tab w:val="center" w:pos="4214"/>
                <w:tab w:val="center" w:pos="7790"/>
                <w:tab w:val="center" w:pos="9459"/>
              </w:tabs>
              <w:spacing w:after="33" w:line="250" w:lineRule="auto"/>
              <w:jc w:val="lef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Configuração de segurança nos servidores WEB: </w:t>
            </w:r>
            <w:r w:rsidRPr="00C5041D">
              <w:rPr>
                <w:rFonts w:ascii="Arial" w:eastAsia="Arial" w:hAnsi="Arial" w:cs="Arial"/>
                <w:sz w:val="20"/>
              </w:rPr>
              <w:t>Apache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C5041D">
              <w:rPr>
                <w:rFonts w:ascii="Arial" w:eastAsia="Arial" w:hAnsi="Arial" w:cs="Arial"/>
                <w:sz w:val="20"/>
              </w:rPr>
              <w:t>Laboratóri</w:t>
            </w:r>
            <w:r>
              <w:rPr>
                <w:rFonts w:ascii="Arial" w:eastAsia="Arial" w:hAnsi="Arial" w:cs="Arial"/>
                <w:sz w:val="20"/>
              </w:rPr>
              <w:t xml:space="preserve">o </w:t>
            </w:r>
            <w:r w:rsidRPr="00C5041D">
              <w:rPr>
                <w:rFonts w:ascii="Arial" w:eastAsia="Arial" w:hAnsi="Arial" w:cs="Arial"/>
                <w:sz w:val="20"/>
              </w:rPr>
              <w:t xml:space="preserve">Avaliação </w:t>
            </w:r>
            <w:r>
              <w:rPr>
                <w:rFonts w:ascii="Arial" w:eastAsia="Arial" w:hAnsi="Arial" w:cs="Arial"/>
                <w:sz w:val="20"/>
              </w:rPr>
              <w:t>(https, Indexes, Directory, logs, autenticação.</w:t>
            </w:r>
          </w:p>
          <w:p w14:paraId="765B18D4" w14:textId="43E7C72F" w:rsidR="0034619F" w:rsidRPr="00C5041D" w:rsidRDefault="0034619F" w:rsidP="0034619F">
            <w:pPr>
              <w:tabs>
                <w:tab w:val="center" w:pos="4214"/>
                <w:tab w:val="center" w:pos="7790"/>
                <w:tab w:val="center" w:pos="9459"/>
              </w:tabs>
              <w:snapToGrid w:val="0"/>
              <w:spacing w:before="120" w:after="33" w:line="250" w:lineRule="auto"/>
              <w:jc w:val="left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D48563" w14:textId="63D91C6C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0DF0EC" w14:textId="58767BAA" w:rsidR="0034619F" w:rsidRPr="00782E41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5AA10680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ABC4A2" w14:textId="7BBF6B82" w:rsidR="0034619F" w:rsidRPr="00C51130" w:rsidRDefault="0085161C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01/10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37EA7" w14:textId="17552424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 xml:space="preserve">Configuração do protocolo HTTPS no servidor WEB </w:t>
            </w:r>
            <w:r>
              <w:rPr>
                <w:rFonts w:ascii="Arial" w:eastAsia="Arial" w:hAnsi="Arial" w:cs="Arial"/>
                <w:sz w:val="20"/>
                <w:u w:val="single" w:color="000000"/>
              </w:rPr>
              <w:t>Apache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3E93A1" w14:textId="1752FA2D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B23B7E" w14:textId="65545A60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7276D582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83300B" w14:textId="659D13E2" w:rsidR="0034619F" w:rsidRPr="00C51130" w:rsidRDefault="0085161C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08/10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D70424" w14:textId="41D72741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5F453C">
              <w:rPr>
                <w:rFonts w:ascii="Arial" w:hAnsi="Arial" w:cs="Arial"/>
                <w:b/>
                <w:sz w:val="18"/>
                <w:szCs w:val="18"/>
              </w:rPr>
              <w:t>Avaliação de N1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C6B385" w14:textId="21DAF624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Situação Problema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E1B202" w14:textId="68217B6C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Projeto por problemas</w:t>
            </w:r>
          </w:p>
        </w:tc>
      </w:tr>
      <w:tr w:rsidR="0034619F" w:rsidRPr="00C51130" w14:paraId="4F2717C0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BEAB3C" w14:textId="35CFE174" w:rsidR="0034619F" w:rsidRPr="00C51130" w:rsidRDefault="0085161C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15/10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BBE016" w14:textId="1445456C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041D">
              <w:rPr>
                <w:rFonts w:ascii="Arial" w:eastAsia="Arial" w:hAnsi="Arial" w:cs="Arial"/>
                <w:sz w:val="20"/>
              </w:rPr>
              <w:t>Configuração do protocolo HTTPS no servidor WEB TOMCAT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063D0" w14:textId="376411D6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5208C3" w14:textId="150D10A4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73C32A18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6C0F29" w14:textId="27FD2620" w:rsidR="0034619F" w:rsidRPr="00C51130" w:rsidRDefault="0085161C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22/10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D08966" w14:textId="77777777" w:rsidR="0034619F" w:rsidRDefault="0034619F" w:rsidP="0034619F">
            <w:pPr>
              <w:snapToGrid w:val="0"/>
              <w:spacing w:before="120" w:after="12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Segurança na construção de aplicações WEB. </w:t>
            </w:r>
            <w:r w:rsidRPr="00C5041D">
              <w:rPr>
                <w:rFonts w:ascii="Arial" w:eastAsia="Arial" w:hAnsi="Arial" w:cs="Arial"/>
                <w:sz w:val="20"/>
              </w:rPr>
              <w:t xml:space="preserve">Tipos de </w:t>
            </w:r>
          </w:p>
          <w:p w14:paraId="4A8E6226" w14:textId="41821E48" w:rsidR="0034619F" w:rsidRPr="00C5041D" w:rsidRDefault="0034619F" w:rsidP="0034619F">
            <w:pPr>
              <w:snapToGrid w:val="0"/>
              <w:spacing w:before="120" w:after="12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Auditório</w:t>
            </w:r>
            <w:r>
              <w:rPr>
                <w:rFonts w:ascii="Arial" w:eastAsia="Arial" w:hAnsi="Arial" w:cs="Arial"/>
                <w:sz w:val="20"/>
              </w:rPr>
              <w:tab/>
              <w:t xml:space="preserve">Avaliação </w:t>
            </w:r>
            <w:r w:rsidRPr="00C5041D">
              <w:rPr>
                <w:rFonts w:ascii="Arial" w:eastAsia="Arial" w:hAnsi="Arial" w:cs="Arial"/>
                <w:sz w:val="20"/>
              </w:rPr>
              <w:t>ataques SQL injection e seu funcionamento na prática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825DE" w14:textId="08776EDE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B19C39" w14:textId="68E4EE6C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600B9413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C485EB" w14:textId="513BF057" w:rsidR="0034619F" w:rsidRPr="00C51130" w:rsidRDefault="0085161C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29/10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F4A690" w14:textId="77777777" w:rsidR="0034619F" w:rsidRDefault="0034619F" w:rsidP="0034619F">
            <w:pPr>
              <w:snapToGrid w:val="0"/>
              <w:spacing w:before="120" w:after="120" w:line="36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Segurança na construção de aplicações WEB. </w:t>
            </w:r>
            <w:r w:rsidRPr="00C5041D">
              <w:rPr>
                <w:rFonts w:ascii="Arial" w:eastAsia="Arial" w:hAnsi="Arial" w:cs="Arial"/>
                <w:sz w:val="20"/>
              </w:rPr>
              <w:t xml:space="preserve">Tipos de </w:t>
            </w:r>
          </w:p>
          <w:p w14:paraId="195231F6" w14:textId="34A6A800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Auditório</w:t>
            </w:r>
            <w:r>
              <w:rPr>
                <w:rFonts w:ascii="Arial" w:eastAsia="Arial" w:hAnsi="Arial" w:cs="Arial"/>
                <w:sz w:val="20"/>
              </w:rPr>
              <w:tab/>
              <w:t xml:space="preserve">Avaliação </w:t>
            </w:r>
            <w:r w:rsidRPr="00C5041D">
              <w:rPr>
                <w:rFonts w:ascii="Arial" w:eastAsia="Arial" w:hAnsi="Arial" w:cs="Arial"/>
                <w:sz w:val="20"/>
              </w:rPr>
              <w:t>ataques SQL injection e seu funcionamento na prática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535694" w14:textId="3384F442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2D25AF" w14:textId="0E9B49FE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72BF18A8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8D9169" w14:textId="65DEA01A" w:rsidR="0034619F" w:rsidRPr="00C51130" w:rsidRDefault="0034619F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22/05</w:t>
            </w:r>
            <w:r>
              <w:rPr>
                <w:rFonts w:ascii="Arial" w:hAnsi="Arial" w:cs="Arial"/>
              </w:rPr>
              <w:br/>
            </w:r>
            <w:r w:rsidRPr="00E15663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>2</w:t>
            </w:r>
            <w:r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103679" w14:textId="4FD31653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041D">
              <w:rPr>
                <w:rFonts w:ascii="Arial" w:eastAsia="Arial" w:hAnsi="Arial" w:cs="Arial"/>
                <w:sz w:val="20"/>
              </w:rPr>
              <w:t>Configuração do protocolo HTTPS no servidor WEB TOMCAT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0684D1" w14:textId="0B584D24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221CFD" w14:textId="559404BD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3D707D9D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B8C43D" w14:textId="29B6E88A" w:rsidR="0034619F" w:rsidRPr="00C51130" w:rsidRDefault="0034619F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29/05</w:t>
            </w:r>
            <w:r>
              <w:rPr>
                <w:rFonts w:ascii="Arial" w:hAnsi="Arial" w:cs="Arial"/>
              </w:rPr>
              <w:br/>
            </w:r>
            <w:r w:rsidRPr="00E15663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>2</w:t>
            </w:r>
            <w:r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4D609A" w14:textId="333B17F3" w:rsidR="0034619F" w:rsidRPr="00C5041D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eastAsia="Arial" w:hAnsi="Arial" w:cs="Arial"/>
                <w:sz w:val="20"/>
              </w:rPr>
            </w:pPr>
            <w:r w:rsidRPr="00C5041D">
              <w:rPr>
                <w:rFonts w:ascii="Arial" w:eastAsia="Arial" w:hAnsi="Arial" w:cs="Arial"/>
                <w:sz w:val="20"/>
              </w:rPr>
              <w:t>Tipos de ataques XSS e seu funcionamento na prática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7FEB4F" w14:textId="7489CC76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C51130">
              <w:rPr>
                <w:rFonts w:ascii="Arial" w:hAnsi="Arial" w:cs="Arial"/>
                <w:bCs/>
                <w:sz w:val="18"/>
                <w:szCs w:val="18"/>
              </w:rPr>
              <w:t>Laboratório, Lousa e projetor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72F6BE" w14:textId="6575C4C6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3C20937B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8D3998" w14:textId="64AE3634" w:rsidR="0034619F" w:rsidRPr="00C51130" w:rsidRDefault="0085161C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05/11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E7742D" w14:textId="590D1A22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5F453C">
              <w:rPr>
                <w:rFonts w:ascii="Arial" w:hAnsi="Arial" w:cs="Arial"/>
                <w:b/>
                <w:sz w:val="18"/>
                <w:szCs w:val="18"/>
              </w:rPr>
              <w:t>Avaliação de N2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60DB21" w14:textId="213AEB0E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Situação Problema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C379B2" w14:textId="6C5849AF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Projeto por problemas</w:t>
            </w:r>
          </w:p>
        </w:tc>
      </w:tr>
      <w:tr w:rsidR="0034619F" w:rsidRPr="00C51130" w14:paraId="4E59D2CB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A2A97F" w14:textId="68864B1B" w:rsidR="0034619F" w:rsidRPr="00C51130" w:rsidRDefault="0085161C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12/11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4D1945" w14:textId="6FF04709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Pen Test em Aplicações Web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CF4562" w14:textId="6CA3F7C5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Situação Problema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A587DC" w14:textId="6965396C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Projeto por problemas</w:t>
            </w:r>
          </w:p>
        </w:tc>
      </w:tr>
      <w:tr w:rsidR="0034619F" w:rsidRPr="00C51130" w14:paraId="7289C6EF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8A6EB" w14:textId="6A233E39" w:rsidR="0034619F" w:rsidRPr="00C51130" w:rsidRDefault="0085161C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19/11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C87C81" w14:textId="42A49347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Pen Test em Aplicações Web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5D59BA" w14:textId="260AD1EC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Situação Problema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47E786" w14:textId="08241F42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Projeto por problemas</w:t>
            </w:r>
          </w:p>
        </w:tc>
      </w:tr>
      <w:tr w:rsidR="0034619F" w:rsidRPr="00C51130" w14:paraId="673CC68F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A5D0BE" w14:textId="13B46844" w:rsidR="0034619F" w:rsidRPr="00C51130" w:rsidRDefault="0085161C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26/11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45DEAB" w14:textId="1951EECC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Prova Final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7C1133" w14:textId="41FD3E18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Papel / Caneta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ACAB84" w14:textId="3D87E3D5" w:rsidR="0034619F" w:rsidRPr="00C51130" w:rsidRDefault="0034619F" w:rsidP="0034619F">
            <w:pPr>
              <w:pStyle w:val="Ttulo6"/>
              <w:spacing w:before="120" w:after="12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  <w:tr w:rsidR="0034619F" w:rsidRPr="00C51130" w14:paraId="06568068" w14:textId="77777777" w:rsidTr="00C51130">
        <w:trPr>
          <w:trHeight w:val="459"/>
          <w:jc w:val="center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EBA4BB" w14:textId="130391C0" w:rsidR="0034619F" w:rsidRPr="00C51130" w:rsidRDefault="0085161C" w:rsidP="0034619F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</w:rPr>
              <w:t>03/12</w:t>
            </w:r>
            <w:r w:rsidR="0034619F">
              <w:rPr>
                <w:rFonts w:ascii="Arial" w:hAnsi="Arial" w:cs="Arial"/>
              </w:rPr>
              <w:br/>
            </w:r>
            <w:r w:rsidR="0034619F" w:rsidRPr="00E15663">
              <w:rPr>
                <w:rFonts w:ascii="Arial" w:eastAsia="Arial" w:hAnsi="Arial" w:cs="Arial"/>
                <w:sz w:val="20"/>
              </w:rPr>
              <w:t>0</w:t>
            </w:r>
            <w:r w:rsidR="0034619F">
              <w:rPr>
                <w:rFonts w:ascii="Arial" w:eastAsia="Arial" w:hAnsi="Arial" w:cs="Arial"/>
                <w:sz w:val="20"/>
              </w:rPr>
              <w:t>2</w:t>
            </w:r>
            <w:r w:rsidR="0034619F" w:rsidRPr="00E15663">
              <w:rPr>
                <w:rFonts w:ascii="Arial" w:eastAsia="Arial" w:hAnsi="Arial" w:cs="Arial"/>
                <w:sz w:val="20"/>
              </w:rPr>
              <w:t xml:space="preserve"> h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1B97F7" w14:textId="0A8C91A7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Recuperação e Entrega de Resultados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A1A624" w14:textId="694C0430" w:rsidR="0034619F" w:rsidRPr="00C51130" w:rsidRDefault="0034619F" w:rsidP="0034619F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Papel / Caneta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6F6A87" w14:textId="2449A32B" w:rsidR="0034619F" w:rsidRPr="00C51130" w:rsidRDefault="0034619F" w:rsidP="0034619F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Através dos Conhecimentos já adquiridos</w:t>
            </w:r>
          </w:p>
        </w:tc>
      </w:tr>
    </w:tbl>
    <w:p w14:paraId="53E9D3D0" w14:textId="77777777" w:rsidR="00AF6EE9" w:rsidRPr="00C51130" w:rsidRDefault="00AF6EE9">
      <w:pPr>
        <w:rPr>
          <w:rFonts w:ascii="Arial" w:hAnsi="Arial" w:cs="Arial"/>
          <w:sz w:val="18"/>
          <w:szCs w:val="18"/>
        </w:rPr>
      </w:pPr>
    </w:p>
    <w:tbl>
      <w:tblPr>
        <w:tblW w:w="10338" w:type="dxa"/>
        <w:jc w:val="center"/>
        <w:tblLayout w:type="fixed"/>
        <w:tblLook w:val="0000" w:firstRow="0" w:lastRow="0" w:firstColumn="0" w:lastColumn="0" w:noHBand="0" w:noVBand="0"/>
      </w:tblPr>
      <w:tblGrid>
        <w:gridCol w:w="5169"/>
        <w:gridCol w:w="5169"/>
      </w:tblGrid>
      <w:tr w:rsidR="00AF6EE9" w:rsidRPr="00C51130" w14:paraId="72A043D0" w14:textId="77777777" w:rsidTr="00310673">
        <w:trPr>
          <w:trHeight w:val="459"/>
          <w:jc w:val="center"/>
        </w:trPr>
        <w:tc>
          <w:tcPr>
            <w:tcW w:w="10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C6FA881" w14:textId="77777777" w:rsidR="00AF6EE9" w:rsidRPr="00C51130" w:rsidRDefault="00AF6E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AVALIAÇÃO</w:t>
            </w:r>
          </w:p>
        </w:tc>
      </w:tr>
      <w:tr w:rsidR="00AF6EE9" w:rsidRPr="00C51130" w14:paraId="5470C724" w14:textId="77777777" w:rsidTr="00310673">
        <w:trPr>
          <w:trHeight w:val="459"/>
          <w:jc w:val="center"/>
        </w:trPr>
        <w:tc>
          <w:tcPr>
            <w:tcW w:w="10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56726F" w14:textId="77777777" w:rsidR="00AF6EE9" w:rsidRPr="00C51130" w:rsidRDefault="0090642C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bCs w:val="0"/>
                <w:sz w:val="18"/>
                <w:szCs w:val="18"/>
              </w:rPr>
              <w:t>MÉDIA = (N1 + N2+ NT) / 3</w:t>
            </w:r>
          </w:p>
        </w:tc>
      </w:tr>
      <w:tr w:rsidR="00AF6EE9" w:rsidRPr="00C51130" w14:paraId="0766D67B" w14:textId="77777777" w:rsidTr="00310673">
        <w:trPr>
          <w:trHeight w:val="459"/>
          <w:jc w:val="center"/>
        </w:trPr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94A079" w14:textId="77777777" w:rsidR="00AF6EE9" w:rsidRPr="00C51130" w:rsidRDefault="00AF6E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DD071E" w14:textId="77777777" w:rsidR="00AF6EE9" w:rsidRPr="00C51130" w:rsidRDefault="00AF6E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INSTUMENTO E MÉTRICA</w:t>
            </w:r>
          </w:p>
        </w:tc>
      </w:tr>
      <w:tr w:rsidR="0019422C" w:rsidRPr="00C51130" w14:paraId="261EE267" w14:textId="77777777" w:rsidTr="00310673">
        <w:trPr>
          <w:trHeight w:val="459"/>
          <w:jc w:val="center"/>
        </w:trPr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3ED23A" w14:textId="77777777" w:rsidR="0019422C" w:rsidRPr="00C51130" w:rsidRDefault="0019422C" w:rsidP="0019422C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N 1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13AE9E" w14:textId="77777777" w:rsidR="0019422C" w:rsidRPr="00333A62" w:rsidRDefault="0019422C" w:rsidP="0019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</w:pPr>
            <w:r w:rsidRPr="00333A62">
              <w:rPr>
                <w:rFonts w:ascii="Arial" w:hAnsi="Arial" w:cs="Arial"/>
                <w:bCs/>
                <w:sz w:val="18"/>
                <w:szCs w:val="18"/>
              </w:rPr>
              <w:t xml:space="preserve">Prova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prática</w:t>
            </w:r>
            <w:r w:rsidRPr="00333A62">
              <w:rPr>
                <w:rFonts w:ascii="Arial" w:hAnsi="Arial" w:cs="Arial"/>
                <w:bCs/>
                <w:sz w:val="18"/>
                <w:szCs w:val="18"/>
              </w:rPr>
              <w:t xml:space="preserve"> (60%) + Atividade Complementares (40%)</w:t>
            </w:r>
          </w:p>
        </w:tc>
      </w:tr>
      <w:tr w:rsidR="0019422C" w:rsidRPr="00C51130" w14:paraId="40076441" w14:textId="77777777" w:rsidTr="00310673">
        <w:trPr>
          <w:trHeight w:val="459"/>
          <w:jc w:val="center"/>
        </w:trPr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E05EC4" w14:textId="77777777" w:rsidR="0019422C" w:rsidRPr="00C51130" w:rsidRDefault="0019422C" w:rsidP="0019422C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N2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A03468" w14:textId="77777777" w:rsidR="0019422C" w:rsidRPr="00333A62" w:rsidRDefault="0019422C" w:rsidP="0019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</w:pPr>
            <w:r w:rsidRPr="00333A62">
              <w:rPr>
                <w:rFonts w:ascii="Arial" w:hAnsi="Arial" w:cs="Arial"/>
                <w:bCs/>
                <w:sz w:val="18"/>
                <w:szCs w:val="18"/>
              </w:rPr>
              <w:t xml:space="preserve">Prova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prática</w:t>
            </w:r>
            <w:r w:rsidRPr="00333A62">
              <w:rPr>
                <w:rFonts w:ascii="Arial" w:hAnsi="Arial" w:cs="Arial"/>
                <w:bCs/>
                <w:sz w:val="18"/>
                <w:szCs w:val="18"/>
              </w:rPr>
              <w:t xml:space="preserve"> (60%) + Atividade Complementares (40%)</w:t>
            </w:r>
          </w:p>
        </w:tc>
      </w:tr>
      <w:tr w:rsidR="0019422C" w:rsidRPr="00C51130" w14:paraId="7A270C9B" w14:textId="77777777" w:rsidTr="00310673">
        <w:trPr>
          <w:trHeight w:val="459"/>
          <w:jc w:val="center"/>
        </w:trPr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9DEFCC" w14:textId="77777777" w:rsidR="0019422C" w:rsidRPr="00C51130" w:rsidRDefault="0019422C" w:rsidP="0019422C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NT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054B50" w14:textId="77777777" w:rsidR="0019422C" w:rsidRPr="00333A62" w:rsidRDefault="0019422C" w:rsidP="0019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</w:pPr>
            <w:r w:rsidRPr="00333A62">
              <w:rPr>
                <w:rFonts w:ascii="Arial" w:hAnsi="Arial" w:cs="Arial"/>
                <w:bCs/>
                <w:sz w:val="18"/>
                <w:szCs w:val="18"/>
              </w:rPr>
              <w:t>40% Avaliação Interdisciplinar Institucional + 60% Projeto Integrador</w:t>
            </w:r>
          </w:p>
        </w:tc>
      </w:tr>
    </w:tbl>
    <w:p w14:paraId="471BA0A0" w14:textId="77777777" w:rsidR="00AF6EE9" w:rsidRPr="00C51130" w:rsidRDefault="00AF6EE9">
      <w:pPr>
        <w:rPr>
          <w:rFonts w:ascii="Arial" w:hAnsi="Arial" w:cs="Arial"/>
          <w:sz w:val="18"/>
          <w:szCs w:val="18"/>
        </w:rPr>
      </w:pPr>
    </w:p>
    <w:tbl>
      <w:tblPr>
        <w:tblW w:w="10338" w:type="dxa"/>
        <w:jc w:val="center"/>
        <w:tblLayout w:type="fixed"/>
        <w:tblLook w:val="0000" w:firstRow="0" w:lastRow="0" w:firstColumn="0" w:lastColumn="0" w:noHBand="0" w:noVBand="0"/>
      </w:tblPr>
      <w:tblGrid>
        <w:gridCol w:w="10338"/>
      </w:tblGrid>
      <w:tr w:rsidR="00AF6EE9" w:rsidRPr="00C51130" w14:paraId="0A8107B7" w14:textId="77777777" w:rsidTr="00310673">
        <w:trPr>
          <w:trHeight w:val="459"/>
          <w:jc w:val="center"/>
        </w:trPr>
        <w:tc>
          <w:tcPr>
            <w:tcW w:w="10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9EDFFF5" w14:textId="77777777" w:rsidR="00AF6EE9" w:rsidRPr="00C51130" w:rsidRDefault="00AF6E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REFERÊNCIAS</w:t>
            </w:r>
            <w:r w:rsidRPr="00C51130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C51130">
              <w:rPr>
                <w:rFonts w:ascii="Arial" w:hAnsi="Arial" w:cs="Arial"/>
                <w:sz w:val="18"/>
                <w:szCs w:val="18"/>
              </w:rPr>
              <w:t>BIBLIOGRÁFICAS</w:t>
            </w:r>
          </w:p>
        </w:tc>
      </w:tr>
      <w:tr w:rsidR="00AF6EE9" w:rsidRPr="00C51130" w14:paraId="721B8166" w14:textId="77777777" w:rsidTr="00310673">
        <w:trPr>
          <w:trHeight w:val="459"/>
          <w:jc w:val="center"/>
        </w:trPr>
        <w:tc>
          <w:tcPr>
            <w:tcW w:w="10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11A351" w14:textId="77777777" w:rsidR="00AF6EE9" w:rsidRPr="00C51130" w:rsidRDefault="00FE2971" w:rsidP="00FE2971">
            <w:pPr>
              <w:pStyle w:val="Ttulo6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BÁSICA</w:t>
            </w:r>
          </w:p>
          <w:p w14:paraId="26B317DE" w14:textId="74B743B9" w:rsidR="00055A8C" w:rsidRPr="00C51130" w:rsidRDefault="005930B4" w:rsidP="001D0AB7">
            <w:pPr>
              <w:pStyle w:val="BQ3"/>
              <w:numPr>
                <w:ilvl w:val="0"/>
                <w:numId w:val="0"/>
              </w:numPr>
              <w:spacing w:before="240" w:after="240"/>
              <w:ind w:left="3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SILVA</w:t>
            </w:r>
            <w:r w:rsidR="00055A8C" w:rsidRPr="00C51130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Wellington Figueira da Silva,</w:t>
            </w:r>
            <w:r w:rsidR="00055A8C" w:rsidRPr="00C51130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Aprendendo Docker</w:t>
            </w:r>
            <w:r w:rsidR="00055A8C" w:rsidRPr="00C51130">
              <w:rPr>
                <w:rFonts w:cs="Arial"/>
                <w:sz w:val="18"/>
                <w:szCs w:val="18"/>
              </w:rPr>
              <w:t xml:space="preserve">. 1ed. </w:t>
            </w:r>
            <w:r>
              <w:rPr>
                <w:rFonts w:cs="Arial"/>
                <w:sz w:val="18"/>
                <w:szCs w:val="18"/>
              </w:rPr>
              <w:t>Novatec</w:t>
            </w:r>
            <w:r w:rsidR="00055A8C" w:rsidRPr="00C51130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>240</w:t>
            </w:r>
            <w:r w:rsidR="00055A8C" w:rsidRPr="00C51130">
              <w:rPr>
                <w:rFonts w:cs="Arial"/>
                <w:sz w:val="18"/>
                <w:szCs w:val="18"/>
              </w:rPr>
              <w:t xml:space="preserve"> p.</w:t>
            </w:r>
          </w:p>
          <w:p w14:paraId="59EB1ADF" w14:textId="77777777" w:rsidR="005930B4" w:rsidRPr="00C51130" w:rsidRDefault="005930B4" w:rsidP="005930B4">
            <w:pPr>
              <w:pStyle w:val="BQ3"/>
              <w:numPr>
                <w:ilvl w:val="0"/>
                <w:numId w:val="0"/>
              </w:numPr>
              <w:spacing w:before="240" w:after="240"/>
              <w:ind w:left="3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MATTHIAS, Karl, Primeiros passos com Docker,</w:t>
            </w:r>
            <w:r w:rsidR="00055A8C" w:rsidRPr="00C51130">
              <w:rPr>
                <w:rFonts w:cs="Arial"/>
                <w:sz w:val="18"/>
                <w:szCs w:val="18"/>
              </w:rPr>
              <w:t xml:space="preserve"> </w:t>
            </w:r>
            <w:r w:rsidRPr="00C51130">
              <w:rPr>
                <w:rFonts w:cs="Arial"/>
                <w:sz w:val="18"/>
                <w:szCs w:val="18"/>
              </w:rPr>
              <w:t xml:space="preserve">1ed. </w:t>
            </w:r>
            <w:r>
              <w:rPr>
                <w:rFonts w:cs="Arial"/>
                <w:sz w:val="18"/>
                <w:szCs w:val="18"/>
              </w:rPr>
              <w:t>Novatec</w:t>
            </w:r>
            <w:r w:rsidRPr="00C51130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>240</w:t>
            </w:r>
            <w:r w:rsidRPr="00C51130">
              <w:rPr>
                <w:rFonts w:cs="Arial"/>
                <w:sz w:val="18"/>
                <w:szCs w:val="18"/>
              </w:rPr>
              <w:t xml:space="preserve"> p.</w:t>
            </w:r>
          </w:p>
          <w:p w14:paraId="7A93A414" w14:textId="77777777" w:rsidR="00FE2971" w:rsidRPr="00C51130" w:rsidRDefault="00FE2971" w:rsidP="00FE2971">
            <w:pPr>
              <w:pStyle w:val="Ttulo6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sz w:val="18"/>
                <w:szCs w:val="18"/>
              </w:rPr>
              <w:t>COMPLEMENTAR</w:t>
            </w:r>
          </w:p>
          <w:p w14:paraId="398F7121" w14:textId="5A4CE14F" w:rsidR="001D0AB7" w:rsidRPr="00C51130" w:rsidRDefault="001D0AB7" w:rsidP="003739B3">
            <w:pPr>
              <w:snapToGrid w:val="0"/>
              <w:spacing w:before="60" w:after="60"/>
              <w:ind w:left="284"/>
              <w:rPr>
                <w:rFonts w:ascii="Arial" w:hAnsi="Arial" w:cs="Arial"/>
                <w:sz w:val="18"/>
                <w:szCs w:val="18"/>
              </w:rPr>
            </w:pPr>
            <w:r w:rsidRPr="00C51130">
              <w:rPr>
                <w:rFonts w:ascii="Arial" w:hAnsi="Arial" w:cs="Arial"/>
                <w:color w:val="000000"/>
                <w:sz w:val="18"/>
                <w:szCs w:val="18"/>
              </w:rPr>
              <w:t xml:space="preserve">COMER, Douglas E. </w:t>
            </w:r>
            <w:r w:rsidRPr="00C5113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Redes de computadores e internet.</w:t>
            </w:r>
            <w:r w:rsidRPr="00C51130">
              <w:rPr>
                <w:rFonts w:ascii="Arial" w:hAnsi="Arial" w:cs="Arial"/>
                <w:color w:val="000000"/>
                <w:sz w:val="18"/>
                <w:szCs w:val="18"/>
              </w:rPr>
              <w:t xml:space="preserve"> 2.ed. Porto Alegre: Bookman, 2001. </w:t>
            </w:r>
            <w:r w:rsidRPr="00C51130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51130"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MORAES, Alexandre Fernandes. </w:t>
            </w:r>
            <w:r w:rsidRPr="00C51130">
              <w:rPr>
                <w:rFonts w:ascii="Arial" w:hAnsi="Arial" w:cs="Arial"/>
                <w:b/>
                <w:color w:val="000000"/>
                <w:sz w:val="18"/>
                <w:szCs w:val="18"/>
              </w:rPr>
              <w:t>Redes de computadores:</w:t>
            </w:r>
            <w:r w:rsidRPr="00C51130">
              <w:rPr>
                <w:rFonts w:ascii="Arial" w:hAnsi="Arial" w:cs="Arial"/>
                <w:color w:val="000000"/>
                <w:sz w:val="18"/>
                <w:szCs w:val="18"/>
              </w:rPr>
              <w:t xml:space="preserve"> fundamentos. 4.ed. São Paulo: Erica, 2007.</w:t>
            </w:r>
          </w:p>
          <w:p w14:paraId="4EF3CDD0" w14:textId="77777777" w:rsidR="006A2355" w:rsidRPr="00C51130" w:rsidRDefault="006A2355" w:rsidP="006A23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2B81B2" w14:textId="77777777" w:rsidR="006A2355" w:rsidRPr="00C51130" w:rsidRDefault="006A2355" w:rsidP="006A23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400A16" w14:textId="77777777" w:rsidR="00AF6EE9" w:rsidRPr="00C51130" w:rsidRDefault="00AF6EE9">
      <w:pPr>
        <w:rPr>
          <w:rFonts w:ascii="Arial" w:hAnsi="Arial" w:cs="Arial"/>
          <w:sz w:val="18"/>
          <w:szCs w:val="18"/>
        </w:rPr>
      </w:pPr>
    </w:p>
    <w:p w14:paraId="47CFB45A" w14:textId="77777777" w:rsidR="00891A35" w:rsidRPr="00C51130" w:rsidRDefault="00891A35">
      <w:pPr>
        <w:rPr>
          <w:rFonts w:ascii="Arial" w:hAnsi="Arial" w:cs="Arial"/>
          <w:sz w:val="18"/>
          <w:szCs w:val="18"/>
        </w:rPr>
      </w:pPr>
    </w:p>
    <w:p w14:paraId="0646A9AE" w14:textId="77777777" w:rsidR="0090642C" w:rsidRPr="00C51130" w:rsidRDefault="0090642C">
      <w:pPr>
        <w:rPr>
          <w:rFonts w:ascii="Arial" w:hAnsi="Arial" w:cs="Arial"/>
          <w:sz w:val="18"/>
          <w:szCs w:val="18"/>
        </w:rPr>
      </w:pPr>
    </w:p>
    <w:p w14:paraId="5FE8288A" w14:textId="77777777" w:rsidR="0090642C" w:rsidRPr="00C51130" w:rsidRDefault="0090642C">
      <w:pPr>
        <w:rPr>
          <w:rFonts w:ascii="Arial" w:hAnsi="Arial" w:cs="Arial"/>
          <w:sz w:val="18"/>
          <w:szCs w:val="18"/>
        </w:rPr>
      </w:pPr>
    </w:p>
    <w:p w14:paraId="6868160A" w14:textId="77777777" w:rsidR="0090642C" w:rsidRPr="00C51130" w:rsidRDefault="0090642C" w:rsidP="0090642C">
      <w:pPr>
        <w:spacing w:after="0"/>
        <w:rPr>
          <w:rFonts w:ascii="Arial" w:eastAsia="Arial" w:hAnsi="Arial" w:cs="Arial"/>
          <w:sz w:val="18"/>
          <w:szCs w:val="18"/>
        </w:rPr>
      </w:pPr>
      <w:r w:rsidRPr="00C51130">
        <w:rPr>
          <w:rFonts w:ascii="Arial" w:eastAsia="Arial" w:hAnsi="Arial" w:cs="Arial"/>
          <w:sz w:val="18"/>
          <w:szCs w:val="18"/>
        </w:rPr>
        <w:t>_____________________________                                        _____________________________</w:t>
      </w:r>
    </w:p>
    <w:p w14:paraId="7C226AA6" w14:textId="5AC3D7A2" w:rsidR="0090642C" w:rsidRPr="00C51130" w:rsidRDefault="0090642C" w:rsidP="001B5986">
      <w:pPr>
        <w:rPr>
          <w:rFonts w:ascii="Arial" w:eastAsia="Arial" w:hAnsi="Arial" w:cs="Arial"/>
          <w:sz w:val="18"/>
          <w:szCs w:val="18"/>
        </w:rPr>
      </w:pPr>
      <w:r w:rsidRPr="00C51130">
        <w:rPr>
          <w:rFonts w:ascii="Arial" w:eastAsia="Arial" w:hAnsi="Arial" w:cs="Arial"/>
          <w:sz w:val="18"/>
          <w:szCs w:val="18"/>
        </w:rPr>
        <w:t xml:space="preserve">   </w:t>
      </w:r>
      <w:r w:rsidR="0034619F">
        <w:rPr>
          <w:rFonts w:ascii="Arial" w:eastAsia="Arial" w:hAnsi="Arial" w:cs="Arial"/>
          <w:sz w:val="18"/>
          <w:szCs w:val="18"/>
        </w:rPr>
        <w:t>Daniel Correa da Silva</w:t>
      </w:r>
      <w:r w:rsidR="0034619F">
        <w:rPr>
          <w:rFonts w:ascii="Arial" w:eastAsia="Arial" w:hAnsi="Arial" w:cs="Arial"/>
          <w:sz w:val="18"/>
          <w:szCs w:val="18"/>
        </w:rPr>
        <w:tab/>
      </w:r>
      <w:r w:rsidR="0034619F">
        <w:rPr>
          <w:rFonts w:ascii="Arial" w:eastAsia="Arial" w:hAnsi="Arial" w:cs="Arial"/>
          <w:sz w:val="18"/>
          <w:szCs w:val="18"/>
        </w:rPr>
        <w:tab/>
      </w:r>
      <w:r w:rsidR="0034619F">
        <w:rPr>
          <w:rFonts w:ascii="Arial" w:eastAsia="Arial" w:hAnsi="Arial" w:cs="Arial"/>
          <w:sz w:val="18"/>
          <w:szCs w:val="18"/>
        </w:rPr>
        <w:tab/>
      </w:r>
      <w:r w:rsidR="0034619F">
        <w:rPr>
          <w:rFonts w:ascii="Arial" w:eastAsia="Arial" w:hAnsi="Arial" w:cs="Arial"/>
          <w:sz w:val="18"/>
          <w:szCs w:val="18"/>
        </w:rPr>
        <w:tab/>
      </w:r>
      <w:r w:rsidR="0034619F">
        <w:rPr>
          <w:rFonts w:ascii="Arial" w:eastAsia="Arial" w:hAnsi="Arial" w:cs="Arial"/>
          <w:sz w:val="18"/>
          <w:szCs w:val="18"/>
        </w:rPr>
        <w:tab/>
      </w:r>
    </w:p>
    <w:p w14:paraId="4F626D85" w14:textId="77777777" w:rsidR="0090642C" w:rsidRPr="00C51130" w:rsidRDefault="0090642C" w:rsidP="0090642C">
      <w:pPr>
        <w:spacing w:after="0"/>
        <w:rPr>
          <w:rFonts w:ascii="Arial" w:eastAsia="Arial" w:hAnsi="Arial" w:cs="Arial"/>
          <w:sz w:val="18"/>
          <w:szCs w:val="18"/>
        </w:rPr>
      </w:pPr>
      <w:r w:rsidRPr="00C51130">
        <w:rPr>
          <w:rFonts w:ascii="Arial" w:eastAsia="Arial" w:hAnsi="Arial" w:cs="Arial"/>
          <w:sz w:val="18"/>
          <w:szCs w:val="18"/>
        </w:rPr>
        <w:t xml:space="preserve">     Coordenador Técnico                                                                    Coordenadora Pedagógica</w:t>
      </w:r>
    </w:p>
    <w:p w14:paraId="0E10740A" w14:textId="77777777" w:rsidR="0090642C" w:rsidRPr="00C51130" w:rsidRDefault="0090642C" w:rsidP="0090642C">
      <w:pPr>
        <w:rPr>
          <w:rFonts w:ascii="Arial" w:hAnsi="Arial" w:cs="Arial"/>
          <w:sz w:val="18"/>
          <w:szCs w:val="18"/>
        </w:rPr>
      </w:pPr>
    </w:p>
    <w:p w14:paraId="28406C9D" w14:textId="77777777" w:rsidR="00891A35" w:rsidRPr="00C51130" w:rsidRDefault="00891A35">
      <w:pPr>
        <w:rPr>
          <w:rFonts w:ascii="Arial" w:hAnsi="Arial" w:cs="Arial"/>
          <w:sz w:val="18"/>
          <w:szCs w:val="18"/>
        </w:rPr>
      </w:pPr>
    </w:p>
    <w:sectPr w:rsidR="00891A35" w:rsidRPr="00C511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134" w:left="1134" w:header="708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75AA" w14:textId="77777777" w:rsidR="00652828" w:rsidRDefault="00652828">
      <w:pPr>
        <w:spacing w:after="0"/>
      </w:pPr>
      <w:r>
        <w:separator/>
      </w:r>
    </w:p>
  </w:endnote>
  <w:endnote w:type="continuationSeparator" w:id="0">
    <w:p w14:paraId="3F3A76C5" w14:textId="77777777" w:rsidR="00652828" w:rsidRDefault="006528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64386" w14:textId="77777777" w:rsidR="004765E4" w:rsidRDefault="004765E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6422" w14:textId="77777777" w:rsidR="001F5EB4" w:rsidRDefault="00635BAB">
    <w:pPr>
      <w:pStyle w:val="Rodap"/>
      <w:jc w:val="center"/>
      <w:rPr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FFB83F" wp14:editId="6E4C4950">
              <wp:simplePos x="0" y="0"/>
              <wp:positionH relativeFrom="column">
                <wp:posOffset>937895</wp:posOffset>
              </wp:positionH>
              <wp:positionV relativeFrom="paragraph">
                <wp:posOffset>132080</wp:posOffset>
              </wp:positionV>
              <wp:extent cx="4142105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14210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458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A523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85pt,10.4pt" to="400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" strokecolor="#004586" strokeweight=".49mm">
              <o:lock v:ext="edit" shapetype="f"/>
            </v:line>
          </w:pict>
        </mc:Fallback>
      </mc:AlternateContent>
    </w:r>
  </w:p>
  <w:p w14:paraId="72C51BA1" w14:textId="77777777" w:rsidR="001F5EB4" w:rsidRDefault="001F5EB4">
    <w:pPr>
      <w:pStyle w:val="Rodap"/>
      <w:jc w:val="center"/>
      <w:rPr>
        <w:lang w:eastAsia="pt-BR"/>
      </w:rPr>
    </w:pPr>
  </w:p>
  <w:p w14:paraId="0EC1E0EF" w14:textId="77777777" w:rsidR="001F5EB4" w:rsidRDefault="00635BAB">
    <w:pPr>
      <w:pStyle w:val="Rodap"/>
      <w:jc w:val="center"/>
      <w:rPr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A568C9" wp14:editId="07B1E86D">
              <wp:simplePos x="0" y="0"/>
              <wp:positionH relativeFrom="column">
                <wp:posOffset>629285</wp:posOffset>
              </wp:positionH>
              <wp:positionV relativeFrom="paragraph">
                <wp:posOffset>-49530</wp:posOffset>
              </wp:positionV>
              <wp:extent cx="4551680" cy="80962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5168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E4562" w14:textId="77777777" w:rsidR="00723286" w:rsidRDefault="00723286" w:rsidP="00723286">
                          <w:pPr>
                            <w:pStyle w:val="Cabealho"/>
                            <w:spacing w:after="100"/>
                            <w:contextualSpacing/>
                            <w:jc w:val="center"/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  <w:t>SERVIÇO NACIONAL DE APRENDIZAGEM INDUSTRIAL-SENAI</w:t>
                          </w:r>
                        </w:p>
                        <w:p w14:paraId="3D28ABC0" w14:textId="77777777" w:rsidR="00723286" w:rsidRDefault="00723286" w:rsidP="00723286">
                          <w:pPr>
                            <w:pStyle w:val="Cabealho"/>
                            <w:spacing w:after="100"/>
                            <w:contextualSpacing/>
                            <w:jc w:val="center"/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  <w:t xml:space="preserve">     Faculdade SENAI </w:t>
                          </w:r>
                          <w:r w:rsidR="00AE6E82"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  <w:t>Fatesg</w:t>
                          </w:r>
                        </w:p>
                        <w:p w14:paraId="5C51B4D9" w14:textId="77777777" w:rsidR="00723286" w:rsidRDefault="00723286" w:rsidP="00723286">
                          <w:pPr>
                            <w:pStyle w:val="Cabealho"/>
                            <w:spacing w:after="100"/>
                            <w:contextualSpacing/>
                            <w:jc w:val="center"/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>Rua 227-A, nº 95 – Setor Leste Universitário – CEP 74060-155</w:t>
                          </w:r>
                          <w:r w:rsidRPr="002811C0"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 xml:space="preserve"> – Goiânia-GO                  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 xml:space="preserve">                                   Fone: (62) 3269-12</w:t>
                          </w:r>
                          <w:r w:rsidRPr="002811C0"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 xml:space="preserve">00 – Fax: (62) </w:t>
                          </w:r>
                          <w:r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>3269-1233</w:t>
                          </w:r>
                          <w:r w:rsidRPr="00555EA9"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>e-mail: fatesg.senai@sistemafieg.org.br</w:t>
                          </w:r>
                        </w:p>
                        <w:p w14:paraId="4593C957" w14:textId="77777777" w:rsidR="00723286" w:rsidRPr="00642121" w:rsidRDefault="00723286" w:rsidP="00723286">
                          <w:pPr>
                            <w:pStyle w:val="Cabealho"/>
                            <w:spacing w:after="100"/>
                            <w:contextualSpacing/>
                            <w:jc w:val="center"/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</w:pPr>
                          <w:r w:rsidRPr="00555EA9"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>www</w:t>
                          </w:r>
                          <w:r w:rsidRPr="002811C0"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>.sistemafieg.org.br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568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9.55pt;margin-top:-3.9pt;width:358.4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" stroked="f">
              <v:path arrowok="t"/>
              <v:textbox>
                <w:txbxContent>
                  <w:p w14:paraId="4F2E4562" w14:textId="77777777" w:rsidR="00723286" w:rsidRDefault="00723286" w:rsidP="00723286">
                    <w:pPr>
                      <w:pStyle w:val="Cabealho"/>
                      <w:spacing w:after="100"/>
                      <w:contextualSpacing/>
                      <w:jc w:val="center"/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  <w:t>SERVIÇO NACIONAL DE APRENDIZAGEM INDUSTRIAL-SENAI</w:t>
                    </w:r>
                  </w:p>
                  <w:p w14:paraId="3D28ABC0" w14:textId="77777777" w:rsidR="00723286" w:rsidRDefault="00723286" w:rsidP="00723286">
                    <w:pPr>
                      <w:pStyle w:val="Cabealho"/>
                      <w:spacing w:after="100"/>
                      <w:contextualSpacing/>
                      <w:jc w:val="center"/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  <w:t xml:space="preserve">     Faculdade SENAI </w:t>
                    </w:r>
                    <w:r w:rsidR="00AE6E82"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  <w:t>Fatesg</w:t>
                    </w:r>
                  </w:p>
                  <w:p w14:paraId="5C51B4D9" w14:textId="77777777" w:rsidR="00723286" w:rsidRDefault="00723286" w:rsidP="00723286">
                    <w:pPr>
                      <w:pStyle w:val="Cabealho"/>
                      <w:spacing w:after="100"/>
                      <w:contextualSpacing/>
                      <w:jc w:val="center"/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>Rua 227-A, nº 95 – Setor Leste Universitário – CEP 74060-155</w:t>
                    </w:r>
                    <w:r w:rsidRPr="002811C0"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 xml:space="preserve"> – Goiânia-GO                                                                              </w:t>
                    </w:r>
                    <w:r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 xml:space="preserve">                                   Fone: (62) 3269-12</w:t>
                    </w:r>
                    <w:r w:rsidRPr="002811C0"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 xml:space="preserve">00 – Fax: (62) </w:t>
                    </w:r>
                    <w:r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>3269-1233</w:t>
                    </w:r>
                    <w:r w:rsidRPr="00555EA9"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>e-mail: fatesg.senai@sistemafieg.org.br</w:t>
                    </w:r>
                  </w:p>
                  <w:p w14:paraId="4593C957" w14:textId="77777777" w:rsidR="00723286" w:rsidRPr="00642121" w:rsidRDefault="00723286" w:rsidP="00723286">
                    <w:pPr>
                      <w:pStyle w:val="Cabealho"/>
                      <w:spacing w:after="100"/>
                      <w:contextualSpacing/>
                      <w:jc w:val="center"/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</w:pPr>
                    <w:r w:rsidRPr="00555EA9"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>www</w:t>
                    </w:r>
                    <w:r w:rsidRPr="002811C0"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>.sistemafieg.org.br</w:t>
                    </w:r>
                  </w:p>
                </w:txbxContent>
              </v:textbox>
            </v:shape>
          </w:pict>
        </mc:Fallback>
      </mc:AlternateContent>
    </w:r>
  </w:p>
  <w:p w14:paraId="3EDEE49A" w14:textId="77777777" w:rsidR="001F5EB4" w:rsidRDefault="001F5EB4">
    <w:pPr>
      <w:pStyle w:val="Rodap"/>
      <w:jc w:val="center"/>
      <w:rPr>
        <w:lang w:eastAsia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0A0A" w14:textId="77777777" w:rsidR="004765E4" w:rsidRDefault="004765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24FE" w14:textId="77777777" w:rsidR="00652828" w:rsidRDefault="00652828">
      <w:pPr>
        <w:spacing w:after="0"/>
      </w:pPr>
      <w:r>
        <w:separator/>
      </w:r>
    </w:p>
  </w:footnote>
  <w:footnote w:type="continuationSeparator" w:id="0">
    <w:p w14:paraId="38F3077D" w14:textId="77777777" w:rsidR="00652828" w:rsidRDefault="006528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99AA" w14:textId="77777777" w:rsidR="004765E4" w:rsidRDefault="004765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6F8A7" w14:textId="77777777" w:rsidR="001F5EB4" w:rsidRDefault="00635BAB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26B5E69" wp14:editId="1C11E80B">
          <wp:extent cx="1812290" cy="319405"/>
          <wp:effectExtent l="12700" t="12700" r="3810" b="0"/>
          <wp:docPr id="4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19405"/>
                  </a:xfrm>
                  <a:prstGeom prst="rect">
                    <a:avLst/>
                  </a:prstGeom>
                  <a:solidFill>
                    <a:srgbClr val="FFFFFF"/>
                  </a:solidFill>
                  <a:ln w="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14:paraId="1FAE1FC6" w14:textId="77777777" w:rsidR="001F5EB4" w:rsidRDefault="001F5EB4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F4DE5" w14:textId="77777777" w:rsidR="004765E4" w:rsidRDefault="004765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7EE96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"/>
      <w:lvlJc w:val="left"/>
      <w:pPr>
        <w:tabs>
          <w:tab w:val="num" w:pos="0"/>
        </w:tabs>
        <w:ind w:left="950" w:hanging="360"/>
      </w:pPr>
      <w:rPr>
        <w:rFonts w:ascii="Wingdings 2" w:hAnsi="Wingdings 2" w:cs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310"/>
        </w:tabs>
        <w:ind w:left="131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670"/>
        </w:tabs>
        <w:ind w:left="167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030"/>
        </w:tabs>
        <w:ind w:left="2030" w:hanging="360"/>
      </w:pPr>
      <w:rPr>
        <w:rFonts w:ascii="Wingdings 2" w:hAnsi="Wingdings 2" w:cs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390"/>
        </w:tabs>
        <w:ind w:left="239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750"/>
        </w:tabs>
        <w:ind w:left="275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110"/>
        </w:tabs>
        <w:ind w:left="3110" w:hanging="360"/>
      </w:pPr>
      <w:rPr>
        <w:rFonts w:ascii="Wingdings 2" w:hAnsi="Wingdings 2" w:cs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470"/>
        </w:tabs>
        <w:ind w:left="347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830"/>
        </w:tabs>
        <w:ind w:left="3830" w:hanging="360"/>
      </w:pPr>
      <w:rPr>
        <w:rFonts w:ascii="OpenSymbol" w:hAnsi="OpenSymbol" w:cs="Courier New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Courier New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390544A"/>
    <w:multiLevelType w:val="hybridMultilevel"/>
    <w:tmpl w:val="5858A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905E6"/>
    <w:multiLevelType w:val="hybridMultilevel"/>
    <w:tmpl w:val="F6F6BF36"/>
    <w:lvl w:ilvl="0" w:tplc="8B409DF2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DD60E8"/>
    <w:multiLevelType w:val="hybridMultilevel"/>
    <w:tmpl w:val="E97A7812"/>
    <w:lvl w:ilvl="0" w:tplc="8B409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576536"/>
    <w:multiLevelType w:val="multilevel"/>
    <w:tmpl w:val="104A5F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A2E028C"/>
    <w:multiLevelType w:val="hybridMultilevel"/>
    <w:tmpl w:val="A4E218FE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FC273B"/>
    <w:multiLevelType w:val="hybridMultilevel"/>
    <w:tmpl w:val="34DC2B0A"/>
    <w:lvl w:ilvl="0" w:tplc="9DBE01A8">
      <w:start w:val="1"/>
      <w:numFmt w:val="bullet"/>
      <w:pStyle w:val="BQ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C8C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C1914"/>
    <w:multiLevelType w:val="hybridMultilevel"/>
    <w:tmpl w:val="700274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810A69"/>
    <w:multiLevelType w:val="hybridMultilevel"/>
    <w:tmpl w:val="8ACC5ACA"/>
    <w:lvl w:ilvl="0" w:tplc="8B409DF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14D63BF"/>
    <w:multiLevelType w:val="hybridMultilevel"/>
    <w:tmpl w:val="BE38EC54"/>
    <w:lvl w:ilvl="0" w:tplc="DA9646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749CD0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50599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CC766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7693C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E2809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84B5E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523B0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ED0C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C122C2"/>
    <w:multiLevelType w:val="multilevel"/>
    <w:tmpl w:val="104A5F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DBC6480"/>
    <w:multiLevelType w:val="hybridMultilevel"/>
    <w:tmpl w:val="7E3A0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13"/>
  </w:num>
  <w:num w:numId="12">
    <w:abstractNumId w:val="17"/>
  </w:num>
  <w:num w:numId="13">
    <w:abstractNumId w:val="12"/>
  </w:num>
  <w:num w:numId="14">
    <w:abstractNumId w:val="16"/>
  </w:num>
  <w:num w:numId="15">
    <w:abstractNumId w:val="14"/>
  </w:num>
  <w:num w:numId="16">
    <w:abstractNumId w:val="9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2F"/>
    <w:rsid w:val="000062E1"/>
    <w:rsid w:val="00017CD2"/>
    <w:rsid w:val="00055A8C"/>
    <w:rsid w:val="00061B79"/>
    <w:rsid w:val="00080D24"/>
    <w:rsid w:val="0008342E"/>
    <w:rsid w:val="00095447"/>
    <w:rsid w:val="000D0AF4"/>
    <w:rsid w:val="001037C6"/>
    <w:rsid w:val="00192DAC"/>
    <w:rsid w:val="0019422C"/>
    <w:rsid w:val="0019650C"/>
    <w:rsid w:val="001B5986"/>
    <w:rsid w:val="001C790B"/>
    <w:rsid w:val="001D0AB7"/>
    <w:rsid w:val="001E72BD"/>
    <w:rsid w:val="001F5EB4"/>
    <w:rsid w:val="002B0951"/>
    <w:rsid w:val="002F1121"/>
    <w:rsid w:val="00303DF3"/>
    <w:rsid w:val="00310673"/>
    <w:rsid w:val="00314822"/>
    <w:rsid w:val="00321616"/>
    <w:rsid w:val="0033183F"/>
    <w:rsid w:val="0034619F"/>
    <w:rsid w:val="00370530"/>
    <w:rsid w:val="003739B3"/>
    <w:rsid w:val="00375C6A"/>
    <w:rsid w:val="003875BB"/>
    <w:rsid w:val="00393B44"/>
    <w:rsid w:val="003C612C"/>
    <w:rsid w:val="003F4F76"/>
    <w:rsid w:val="00404A54"/>
    <w:rsid w:val="00436329"/>
    <w:rsid w:val="00440480"/>
    <w:rsid w:val="004765E4"/>
    <w:rsid w:val="004B3AF7"/>
    <w:rsid w:val="004E12E9"/>
    <w:rsid w:val="005037CC"/>
    <w:rsid w:val="00510E2A"/>
    <w:rsid w:val="00526356"/>
    <w:rsid w:val="00544F92"/>
    <w:rsid w:val="005474A6"/>
    <w:rsid w:val="005704B3"/>
    <w:rsid w:val="00572025"/>
    <w:rsid w:val="00575D9E"/>
    <w:rsid w:val="00590BFB"/>
    <w:rsid w:val="005930B4"/>
    <w:rsid w:val="005F453C"/>
    <w:rsid w:val="005F7B44"/>
    <w:rsid w:val="00635BAB"/>
    <w:rsid w:val="00636744"/>
    <w:rsid w:val="00652828"/>
    <w:rsid w:val="00665C2D"/>
    <w:rsid w:val="006A2355"/>
    <w:rsid w:val="006A50BF"/>
    <w:rsid w:val="006A688A"/>
    <w:rsid w:val="006B1D3C"/>
    <w:rsid w:val="006B55FF"/>
    <w:rsid w:val="006E585A"/>
    <w:rsid w:val="006F3E93"/>
    <w:rsid w:val="006F6F44"/>
    <w:rsid w:val="00723286"/>
    <w:rsid w:val="007232D0"/>
    <w:rsid w:val="0073735C"/>
    <w:rsid w:val="007436A0"/>
    <w:rsid w:val="00747653"/>
    <w:rsid w:val="007653F6"/>
    <w:rsid w:val="00776F26"/>
    <w:rsid w:val="00782E41"/>
    <w:rsid w:val="007A7C45"/>
    <w:rsid w:val="007E2778"/>
    <w:rsid w:val="007E71D4"/>
    <w:rsid w:val="00804E24"/>
    <w:rsid w:val="0081063A"/>
    <w:rsid w:val="00815DCE"/>
    <w:rsid w:val="00847ABD"/>
    <w:rsid w:val="0085161C"/>
    <w:rsid w:val="00866A22"/>
    <w:rsid w:val="00873DBB"/>
    <w:rsid w:val="00881390"/>
    <w:rsid w:val="008917E8"/>
    <w:rsid w:val="00891A35"/>
    <w:rsid w:val="008A3501"/>
    <w:rsid w:val="008C23E9"/>
    <w:rsid w:val="008D4A0D"/>
    <w:rsid w:val="008E244A"/>
    <w:rsid w:val="009038EB"/>
    <w:rsid w:val="0090642C"/>
    <w:rsid w:val="009869ED"/>
    <w:rsid w:val="0099566E"/>
    <w:rsid w:val="009A14ED"/>
    <w:rsid w:val="009A3DE3"/>
    <w:rsid w:val="009D2474"/>
    <w:rsid w:val="00A076A1"/>
    <w:rsid w:val="00A13AA7"/>
    <w:rsid w:val="00A340AC"/>
    <w:rsid w:val="00A511ED"/>
    <w:rsid w:val="00A74305"/>
    <w:rsid w:val="00A8796D"/>
    <w:rsid w:val="00A932A4"/>
    <w:rsid w:val="00AC0123"/>
    <w:rsid w:val="00AD1186"/>
    <w:rsid w:val="00AD6AF1"/>
    <w:rsid w:val="00AE6312"/>
    <w:rsid w:val="00AE6E82"/>
    <w:rsid w:val="00AF0C8A"/>
    <w:rsid w:val="00AF6EE9"/>
    <w:rsid w:val="00B00EE4"/>
    <w:rsid w:val="00B061E7"/>
    <w:rsid w:val="00B47C1E"/>
    <w:rsid w:val="00B55951"/>
    <w:rsid w:val="00B572F6"/>
    <w:rsid w:val="00B624F9"/>
    <w:rsid w:val="00B64FDD"/>
    <w:rsid w:val="00B904C4"/>
    <w:rsid w:val="00BE63E6"/>
    <w:rsid w:val="00C050FA"/>
    <w:rsid w:val="00C11434"/>
    <w:rsid w:val="00C4472D"/>
    <w:rsid w:val="00C47528"/>
    <w:rsid w:val="00C5041D"/>
    <w:rsid w:val="00C51130"/>
    <w:rsid w:val="00C76AFC"/>
    <w:rsid w:val="00C90A0A"/>
    <w:rsid w:val="00C95D5A"/>
    <w:rsid w:val="00CA2608"/>
    <w:rsid w:val="00CA280F"/>
    <w:rsid w:val="00CB20E4"/>
    <w:rsid w:val="00CC0673"/>
    <w:rsid w:val="00CC5CFA"/>
    <w:rsid w:val="00CD0760"/>
    <w:rsid w:val="00CD450B"/>
    <w:rsid w:val="00D80BCC"/>
    <w:rsid w:val="00DE1DF5"/>
    <w:rsid w:val="00E12680"/>
    <w:rsid w:val="00E26BC2"/>
    <w:rsid w:val="00E303BD"/>
    <w:rsid w:val="00E32348"/>
    <w:rsid w:val="00E61124"/>
    <w:rsid w:val="00E71575"/>
    <w:rsid w:val="00E72ABA"/>
    <w:rsid w:val="00E8325D"/>
    <w:rsid w:val="00EF2CE9"/>
    <w:rsid w:val="00F31DBD"/>
    <w:rsid w:val="00F554D1"/>
    <w:rsid w:val="00F62714"/>
    <w:rsid w:val="00F65F73"/>
    <w:rsid w:val="00FB5F0F"/>
    <w:rsid w:val="00FE18FC"/>
    <w:rsid w:val="00FE2971"/>
    <w:rsid w:val="00FE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AB45108"/>
  <w15:chartTrackingRefBased/>
  <w15:docId w15:val="{B301B9D8-2181-314B-B846-2459C65B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80"/>
      <w:jc w:val="both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Cambria"/>
      <w:b/>
      <w:bCs/>
      <w:kern w:val="1"/>
      <w:sz w:val="32"/>
      <w:szCs w:val="3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x-none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6">
    <w:name w:val="heading 6"/>
    <w:basedOn w:val="Normal"/>
    <w:next w:val="Normal"/>
    <w:link w:val="Ttulo6Char"/>
    <w:uiPriority w:val="9"/>
    <w:qFormat/>
    <w:rsid w:val="006B1D3C"/>
    <w:pPr>
      <w:spacing w:before="240" w:after="60"/>
      <w:outlineLvl w:val="5"/>
    </w:pPr>
    <w:rPr>
      <w:rFonts w:eastAsia="Times New Roman" w:cs="Times New Roman"/>
      <w:b/>
      <w:bCs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Cambria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0"/>
      <w:szCs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  <w:sz w:val="22"/>
      <w:szCs w:val="2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  <w:uiPriority w:val="99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4Char">
    <w:name w:val="Título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8Char">
    <w:name w:val="Título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rPr>
      <w:rFonts w:ascii="Cambria" w:eastAsia="Times New Roman" w:hAnsi="Cambria" w:cs="Times New Roman"/>
      <w:sz w:val="22"/>
      <w:szCs w:val="22"/>
    </w:rPr>
  </w:style>
  <w:style w:type="character" w:customStyle="1" w:styleId="small1">
    <w:name w:val="small1"/>
    <w:rPr>
      <w:rFonts w:ascii="Verdana" w:hAnsi="Verdana" w:cs="Verdana"/>
      <w:sz w:val="20"/>
      <w:szCs w:val="20"/>
    </w:rPr>
  </w:style>
  <w:style w:type="character" w:customStyle="1" w:styleId="Corpodetexto2Char">
    <w:name w:val="Corpo de texto 2 Char"/>
    <w:rPr>
      <w:rFonts w:ascii="Times New Roman" w:eastAsia="Times New Roman" w:hAnsi="Times New Roman" w:cs="Times New Roman"/>
      <w:b/>
      <w:sz w:val="24"/>
      <w:lang w:val="en-US"/>
    </w:rPr>
  </w:style>
  <w:style w:type="character" w:styleId="Forte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StarSymbol" w:hAnsi="StarSymbol" w:cs="StarSymbol"/>
    </w:rPr>
  </w:style>
  <w:style w:type="character" w:customStyle="1" w:styleId="CabealhoChar1">
    <w:name w:val="Cabeçalho Char1"/>
    <w:rPr>
      <w:rFonts w:ascii="Calibri" w:eastAsia="Calibri" w:hAnsi="Calibri" w:cs="Calibri"/>
      <w:sz w:val="22"/>
      <w:szCs w:val="22"/>
      <w:lang w:val="pt-BR" w:eastAsia="zh-CN" w:bidi="ar-S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/>
    </w:pPr>
  </w:style>
  <w:style w:type="paragraph" w:customStyle="1" w:styleId="Textodebalo1">
    <w:name w:val="Texto de balão1"/>
    <w:basedOn w:val="Normal"/>
    <w:pPr>
      <w:spacing w:after="0"/>
    </w:pPr>
    <w:rPr>
      <w:rFonts w:ascii="Tahoma" w:hAnsi="Tahoma" w:cs="Tahoma"/>
      <w:sz w:val="16"/>
      <w:szCs w:val="16"/>
      <w:lang w:val="x-none"/>
    </w:rPr>
  </w:style>
  <w:style w:type="paragraph" w:customStyle="1" w:styleId="SemEspaamento1">
    <w:name w:val="Sem Espaçamento1"/>
    <w:pPr>
      <w:suppressAutoHyphens/>
      <w:spacing w:after="280"/>
      <w:jc w:val="both"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texto">
    <w:name w:val="texto"/>
    <w:basedOn w:val="Normal"/>
    <w:uiPriority w:val="99"/>
    <w:pPr>
      <w:autoSpaceDE w:val="0"/>
      <w:spacing w:before="120" w:after="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orpodetexto21">
    <w:name w:val="Corpo de texto 21"/>
    <w:basedOn w:val="Normal"/>
    <w:pPr>
      <w:tabs>
        <w:tab w:val="left" w:pos="4163"/>
        <w:tab w:val="left" w:pos="9359"/>
      </w:tabs>
      <w:spacing w:after="0"/>
      <w:jc w:val="left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7E277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7E2778"/>
    <w:rPr>
      <w:rFonts w:ascii="Tahoma" w:eastAsia="Calibri" w:hAnsi="Tahoma" w:cs="Tahoma"/>
      <w:sz w:val="16"/>
      <w:szCs w:val="16"/>
      <w:lang w:eastAsia="zh-CN"/>
    </w:rPr>
  </w:style>
  <w:style w:type="character" w:customStyle="1" w:styleId="Ttulo6Char">
    <w:name w:val="Título 6 Char"/>
    <w:link w:val="Ttulo6"/>
    <w:uiPriority w:val="9"/>
    <w:semiHidden/>
    <w:rsid w:val="006B1D3C"/>
    <w:rPr>
      <w:rFonts w:ascii="Calibri" w:eastAsia="Times New Roman" w:hAnsi="Calibri" w:cs="Times New Roman"/>
      <w:b/>
      <w:bCs/>
      <w:sz w:val="22"/>
      <w:szCs w:val="22"/>
      <w:lang w:eastAsia="zh-CN"/>
    </w:rPr>
  </w:style>
  <w:style w:type="table" w:styleId="Tabelacomgrade">
    <w:name w:val="Table Grid"/>
    <w:basedOn w:val="Tabelanormal"/>
    <w:uiPriority w:val="59"/>
    <w:rsid w:val="00891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Q2Char">
    <w:name w:val="BQ2 Char"/>
    <w:link w:val="BQ2"/>
    <w:qFormat/>
    <w:rsid w:val="005037CC"/>
    <w:rPr>
      <w:rFonts w:ascii="Arial" w:hAnsi="Arial"/>
      <w:sz w:val="22"/>
      <w:szCs w:val="24"/>
      <w:lang w:eastAsia="en-US"/>
    </w:rPr>
  </w:style>
  <w:style w:type="paragraph" w:customStyle="1" w:styleId="BQ2">
    <w:name w:val="BQ2"/>
    <w:basedOn w:val="Normal"/>
    <w:next w:val="Normal"/>
    <w:link w:val="BQ2Char"/>
    <w:qFormat/>
    <w:rsid w:val="005037CC"/>
    <w:pPr>
      <w:suppressAutoHyphens w:val="0"/>
      <w:spacing w:after="0"/>
      <w:jc w:val="left"/>
    </w:pPr>
    <w:rPr>
      <w:rFonts w:ascii="Arial" w:eastAsia="Times New Roman" w:hAnsi="Arial" w:cs="Times New Roman"/>
      <w:szCs w:val="24"/>
      <w:lang w:eastAsia="en-US"/>
    </w:rPr>
  </w:style>
  <w:style w:type="character" w:customStyle="1" w:styleId="TT2Char">
    <w:name w:val="TT2 Char"/>
    <w:link w:val="TT2"/>
    <w:qFormat/>
    <w:rsid w:val="00C95D5A"/>
    <w:rPr>
      <w:rFonts w:ascii="Arial" w:hAnsi="Arial"/>
      <w:sz w:val="22"/>
      <w:szCs w:val="22"/>
      <w:lang w:eastAsia="en-US"/>
    </w:rPr>
  </w:style>
  <w:style w:type="paragraph" w:customStyle="1" w:styleId="TT2">
    <w:name w:val="TT2"/>
    <w:basedOn w:val="Normal"/>
    <w:next w:val="Normal"/>
    <w:link w:val="TT2Char"/>
    <w:autoRedefine/>
    <w:qFormat/>
    <w:rsid w:val="00C95D5A"/>
    <w:pPr>
      <w:suppressAutoHyphens w:val="0"/>
      <w:spacing w:before="120" w:after="120"/>
      <w:jc w:val="left"/>
    </w:pPr>
    <w:rPr>
      <w:rFonts w:ascii="Arial" w:eastAsia="Times New Roman" w:hAnsi="Arial" w:cs="Times New Roman"/>
      <w:lang w:eastAsia="en-US"/>
    </w:rPr>
  </w:style>
  <w:style w:type="paragraph" w:customStyle="1" w:styleId="ListaColorida-nfase11">
    <w:name w:val="Lista Colorida - Ênfase 11"/>
    <w:aliases w:val="Normal_comLista"/>
    <w:basedOn w:val="Normal"/>
    <w:uiPriority w:val="34"/>
    <w:qFormat/>
    <w:rsid w:val="00C4472D"/>
    <w:pPr>
      <w:suppressAutoHyphens w:val="0"/>
      <w:spacing w:before="120" w:after="200" w:line="276" w:lineRule="auto"/>
      <w:ind w:left="720"/>
      <w:contextualSpacing/>
      <w:jc w:val="left"/>
    </w:pPr>
    <w:rPr>
      <w:rFonts w:cs="Times New Roman"/>
      <w:lang w:eastAsia="pt-BR"/>
    </w:rPr>
  </w:style>
  <w:style w:type="paragraph" w:customStyle="1" w:styleId="BQ3">
    <w:name w:val="BQ3"/>
    <w:basedOn w:val="Normal"/>
    <w:next w:val="Normal"/>
    <w:link w:val="BQ3Char"/>
    <w:autoRedefine/>
    <w:qFormat/>
    <w:rsid w:val="00055A8C"/>
    <w:pPr>
      <w:numPr>
        <w:numId w:val="13"/>
      </w:numPr>
      <w:suppressAutoHyphens w:val="0"/>
      <w:spacing w:after="0"/>
      <w:jc w:val="left"/>
    </w:pPr>
    <w:rPr>
      <w:rFonts w:ascii="Arial" w:eastAsia="Times New Roman" w:hAnsi="Arial"/>
      <w:kern w:val="22"/>
      <w:lang w:eastAsia="pt-BR"/>
    </w:rPr>
  </w:style>
  <w:style w:type="character" w:customStyle="1" w:styleId="BQ3Char">
    <w:name w:val="BQ3 Char"/>
    <w:link w:val="BQ3"/>
    <w:qFormat/>
    <w:rsid w:val="00055A8C"/>
    <w:rPr>
      <w:rFonts w:ascii="Arial" w:hAnsi="Arial" w:cs="Calibri"/>
      <w:kern w:val="22"/>
      <w:sz w:val="22"/>
      <w:szCs w:val="22"/>
    </w:rPr>
  </w:style>
  <w:style w:type="character" w:customStyle="1" w:styleId="normaltextrun">
    <w:name w:val="normaltextrun"/>
    <w:rsid w:val="00370530"/>
  </w:style>
  <w:style w:type="character" w:customStyle="1" w:styleId="spellingerror">
    <w:name w:val="spellingerror"/>
    <w:rsid w:val="00370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1178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thatyane</dc:creator>
  <cp:keywords/>
  <cp:lastModifiedBy>Plinio Marcos Mendes Carneiro - TI/SIS</cp:lastModifiedBy>
  <cp:revision>4</cp:revision>
  <cp:lastPrinted>2016-06-21T20:12:00Z</cp:lastPrinted>
  <dcterms:created xsi:type="dcterms:W3CDTF">2020-01-24T00:03:00Z</dcterms:created>
  <dcterms:modified xsi:type="dcterms:W3CDTF">2021-07-29T22:14:00Z</dcterms:modified>
</cp:coreProperties>
</file>