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4"/>
          <w:szCs w:val="54"/>
        </w:rPr>
      </w:pPr>
      <w:bookmarkStart w:colFirst="0" w:colLast="0" w:name="_q3ysr72b55u3" w:id="0"/>
      <w:bookmarkEnd w:id="0"/>
      <w:r w:rsidDel="00000000" w:rsidR="00000000" w:rsidRPr="00000000">
        <w:rPr>
          <w:sz w:val="54"/>
          <w:szCs w:val="54"/>
          <w:rtl w:val="0"/>
        </w:rPr>
        <w:t xml:space="preserve">Requisitos funcionais e não funcionais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4ybzev1kcsn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4"/>
          <w:szCs w:val="44"/>
        </w:rPr>
      </w:pPr>
      <w:bookmarkStart w:colFirst="0" w:colLast="0" w:name="_fw98d1iovihr" w:id="2"/>
      <w:bookmarkEnd w:id="2"/>
      <w:r w:rsidDel="00000000" w:rsidR="00000000" w:rsidRPr="00000000">
        <w:rPr>
          <w:sz w:val="44"/>
          <w:szCs w:val="44"/>
          <w:rtl w:val="0"/>
        </w:rPr>
        <w:t xml:space="preserve">Requisitos funcionais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36"/>
          <w:szCs w:val="36"/>
        </w:rPr>
      </w:pPr>
      <w:bookmarkStart w:colFirst="0" w:colLast="0" w:name="_abafeiupnego" w:id="3"/>
      <w:bookmarkEnd w:id="3"/>
      <w:r w:rsidDel="00000000" w:rsidR="00000000" w:rsidRPr="00000000">
        <w:rPr>
          <w:sz w:val="34"/>
          <w:szCs w:val="34"/>
          <w:rtl w:val="0"/>
        </w:rPr>
        <w:t xml:space="preserve">Rf - 001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Para realizar o cadastro de vendedor é necessário informar o Código do vendedor e Nome do vendedor, O Código do vendedor não pode repetir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36"/>
          <w:szCs w:val="36"/>
        </w:rPr>
      </w:pPr>
      <w:bookmarkStart w:colFirst="0" w:colLast="0" w:name="_e814audzg6ck" w:id="4"/>
      <w:bookmarkEnd w:id="4"/>
      <w:r w:rsidDel="00000000" w:rsidR="00000000" w:rsidRPr="00000000">
        <w:rPr>
          <w:sz w:val="34"/>
          <w:szCs w:val="34"/>
          <w:rtl w:val="0"/>
        </w:rPr>
        <w:t xml:space="preserve">Rf - 002 : </w:t>
      </w:r>
      <w:r w:rsidDel="00000000" w:rsidR="00000000" w:rsidRPr="00000000">
        <w:rPr>
          <w:sz w:val="36"/>
          <w:szCs w:val="36"/>
          <w:rtl w:val="0"/>
        </w:rPr>
        <w:t xml:space="preserve">cadastro de produto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 o realizar o cadastro de produto é necessário informar código e nome. O Código não pode repetir.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36"/>
          <w:szCs w:val="36"/>
        </w:rPr>
      </w:pPr>
      <w:bookmarkStart w:colFirst="0" w:colLast="0" w:name="_3w3y53ihfsl4" w:id="5"/>
      <w:bookmarkEnd w:id="5"/>
      <w:r w:rsidDel="00000000" w:rsidR="00000000" w:rsidRPr="00000000">
        <w:rPr>
          <w:sz w:val="34"/>
          <w:szCs w:val="34"/>
          <w:rtl w:val="0"/>
        </w:rPr>
        <w:t xml:space="preserve">Rf - 003 : </w:t>
      </w:r>
      <w:r w:rsidDel="00000000" w:rsidR="00000000" w:rsidRPr="00000000">
        <w:rPr>
          <w:sz w:val="36"/>
          <w:szCs w:val="36"/>
          <w:rtl w:val="0"/>
        </w:rPr>
        <w:t xml:space="preserve">cadastro de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 o cadastro de clientes é preciso informar um código e um nome e relacionar o cliente com o vendedor. Um cliente não pode pertencer a dois vendedores.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