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Faculdade de Tecnologia Senac Goiás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Curso: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  <w:t xml:space="preserve"> Jogos Digitais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Módulo: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  <w:t xml:space="preserve"> 5º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Disciplina: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  <w:t xml:space="preserve"> Marketing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Professor: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  <w:t xml:space="preserve"> Gésion Carvalho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  <w:t xml:space="preserve">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PROJETO INTEGRADOR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KidHero - Lucas Almeida Guimarães Silva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709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seguir, as etapas que deverão ser cumpridas no projeto, visando um levantamento mais abrangente de informações sobre o mercado, que auxiliem no desenvolvimento de campanhas de comunicação e tomadas de decisões estratégicas.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Briefing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Histórico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27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Como surgiu a ideia do jogo?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9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partir de uma análise do contexto geral de jogos mobile, procurei jogos educativos para crianças e foi notado que a maioria está voltado para o entretenimento. A escassez me mostrou uma oportunidade.</w:t>
      </w:r>
    </w:p>
    <w:p>
      <w:pPr>
        <w:spacing w:before="0" w:after="0" w:line="276"/>
        <w:ind w:right="0" w:left="19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27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Por que esse estilo de jogo e não outro?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9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intenção de entrar com a gameficação para o público juvenil é mais bem vista por empresas com visão tecnológica.</w:t>
      </w:r>
    </w:p>
    <w:p>
      <w:pPr>
        <w:spacing w:before="0" w:after="0" w:line="276"/>
        <w:ind w:right="0" w:left="19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27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Qual seu conhecimento nesse tipo de jogo?</w:t>
      </w:r>
    </w:p>
    <w:p>
      <w:pPr>
        <w:spacing w:before="0" w:after="0" w:line="276"/>
        <w:ind w:right="0" w:left="19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Pouco conhecimento, apesar de na minha infância ter os famosos jogos de tabuleiro e de cartas onde abordavam o mesmo tema com intenção semelhante.</w:t>
      </w:r>
    </w:p>
    <w:p>
      <w:pPr>
        <w:spacing w:before="0" w:after="0" w:line="276"/>
        <w:ind w:right="0" w:left="19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27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Quais suas perspectivas sobre o mercado para esse estilo de jogo?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9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Grande aceitação por famílias e empresas com interesse de atuar no ramo.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O Mix Marketing - 7P’s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Produto: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Entretenimento e educação;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Preço: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 Obtenção de perfil de desenvolvedor na Play Store.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Praça: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 Smartphones;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Promoção: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Redes sociais e sites;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Pessoas: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Como desenvolvedor, darei suporte técnico me relacionando com os </w:t>
        <w:tab/>
        <w:t xml:space="preserve">consumidores e clientes, estreitando os laços;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Processo: 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cliente precisará de uma conta google, acessar o Play Store, fazer o Download do jogo e entrar com a conta do Facebook;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Evidência Física: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Postagem do jogo na Play Store, meu portfólio e meu código fonte.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Pesquisa de Mercado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Formulação do problema (Questões relativas ao produto, motivo de compra, local de compra, preço, frequência de compra  etc):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Por ser um produto digital, será adiquirido somente em Smatphones e tablets, não atingindo pessoas excluídas digitalmente.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Como o jogo será ditribuído gratuitamente, e irá gerar receita somente com propagandas, pode causar irritabildiade e desistência do produto;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Elaboração de questionário: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questionário foi produzido como formulário Google, sendo possível somente pessoas que tem acesso a internet e um dispositivo eletrônico responde-lo, já que é o minímo para fazer parte do público alvo. (Questionário foi enviado por email);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Coleta de dados: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Os dados foram coletados após o mínimo de 30 pessoas terem respondido o questionário por completo. Como dados principais tiveram: sexo, idade, residência, acesso a dispositivos eletrônicos...;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Tabulação: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Foram criados os gráficos com os dados mais relevantes para determinar o tema e o modo de destribuição.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Identificação do Perfil do Público-Alvo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Idade: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4 a 9 anos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Sexo: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Masculino e Feminino.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Onde mora: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Cidade Metropolitana, com acesso a internet.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Renda média: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Classe média - média (+R$1400)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Análise Swot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5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Forças: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Produto digital, de fácil acesso.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6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Fraquezas: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Nicho específico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Ameaças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Público sem autonomia.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6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Oportunidades: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Escassez de produto nesse segmento.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Processo de Compra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6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Reconhecimento de necessidade: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Os pais percebem que um simples jogo com o principal papel sendo educação irá acresentar e auxialiar a instrução de seus filhos;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7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Busca de informações: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 acesso a internet, será fácil achar informações no Play Sotre (página oficial do jogo), sites e vídeos de críticas e redes sociais.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Avaliação de alternativas: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Atualmente o mercado não se mostra potente na formulação de aplicativos educativos para jovens;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7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Decisão de compra: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aplicativo será distribuído de forma gratuita, passando uma imagem mais dócil ao consumidor, deixando aberto a experiência de testar o jogo;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7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Avaliação pós-compra: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 acordo com a satisfação do consumidor, será possível deixar o feedback na página oficial do aplicativo na Play Sotre, com comentários e nota geral.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7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Planejamento Estratégico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(Tomada de decisão)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8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Qual será o nome do Jogo?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Jogo terá o nome de KidHero. Com a intenção de utilizar a língua inglesa para inicição em outro idioma, o nome sugere luta contra algo, uma criança poderosa.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83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 que a marca/logo deve representar?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imagem do jogo irá representar o nome personificado: uma criança fantasiada de herói, demotrando poder, alegria e vitória.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4">
    <w:lvl w:ilvl="0">
      <w:start w:val="1"/>
      <w:numFmt w:val="lowerRoman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num w:numId="5">
    <w:abstractNumId w:val="216"/>
  </w:num>
  <w:num w:numId="6">
    <w:abstractNumId w:val="4"/>
  </w:num>
  <w:num w:numId="8">
    <w:abstractNumId w:val="210"/>
  </w:num>
  <w:num w:numId="10">
    <w:abstractNumId w:val="204"/>
  </w:num>
  <w:num w:numId="12">
    <w:abstractNumId w:val="198"/>
  </w:num>
  <w:num w:numId="14">
    <w:abstractNumId w:val="192"/>
  </w:num>
  <w:num w:numId="17">
    <w:abstractNumId w:val="186"/>
  </w:num>
  <w:num w:numId="19">
    <w:abstractNumId w:val="180"/>
  </w:num>
  <w:num w:numId="21">
    <w:abstractNumId w:val="174"/>
  </w:num>
  <w:num w:numId="23">
    <w:abstractNumId w:val="168"/>
  </w:num>
  <w:num w:numId="25">
    <w:abstractNumId w:val="162"/>
  </w:num>
  <w:num w:numId="27">
    <w:abstractNumId w:val="156"/>
  </w:num>
  <w:num w:numId="29">
    <w:abstractNumId w:val="150"/>
  </w:num>
  <w:num w:numId="31">
    <w:abstractNumId w:val="144"/>
  </w:num>
  <w:num w:numId="34">
    <w:abstractNumId w:val="138"/>
  </w:num>
  <w:num w:numId="36">
    <w:abstractNumId w:val="132"/>
  </w:num>
  <w:num w:numId="38">
    <w:abstractNumId w:val="126"/>
  </w:num>
  <w:num w:numId="40">
    <w:abstractNumId w:val="120"/>
  </w:num>
  <w:num w:numId="42">
    <w:abstractNumId w:val="114"/>
  </w:num>
  <w:num w:numId="46">
    <w:abstractNumId w:val="108"/>
  </w:num>
  <w:num w:numId="48">
    <w:abstractNumId w:val="102"/>
  </w:num>
  <w:num w:numId="50">
    <w:abstractNumId w:val="96"/>
  </w:num>
  <w:num w:numId="52">
    <w:abstractNumId w:val="90"/>
  </w:num>
  <w:num w:numId="54">
    <w:abstractNumId w:val="84"/>
  </w:num>
  <w:num w:numId="57">
    <w:abstractNumId w:val="78"/>
  </w:num>
  <w:num w:numId="59">
    <w:abstractNumId w:val="72"/>
  </w:num>
  <w:num w:numId="61">
    <w:abstractNumId w:val="66"/>
  </w:num>
  <w:num w:numId="63">
    <w:abstractNumId w:val="60"/>
  </w:num>
  <w:num w:numId="65">
    <w:abstractNumId w:val="54"/>
  </w:num>
  <w:num w:numId="67">
    <w:abstractNumId w:val="48"/>
  </w:num>
  <w:num w:numId="69">
    <w:abstractNumId w:val="42"/>
  </w:num>
  <w:num w:numId="71">
    <w:abstractNumId w:val="36"/>
  </w:num>
  <w:num w:numId="73">
    <w:abstractNumId w:val="30"/>
  </w:num>
  <w:num w:numId="75">
    <w:abstractNumId w:val="24"/>
  </w:num>
  <w:num w:numId="77">
    <w:abstractNumId w:val="18"/>
  </w:num>
  <w:num w:numId="79">
    <w:abstractNumId w:val="12"/>
  </w:num>
  <w:num w:numId="81">
    <w:abstractNumId w:val="6"/>
  </w:num>
  <w:num w:numId="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