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BAAE5F" w14:textId="455A6EC8" w:rsidR="009D4471" w:rsidRDefault="226C4C1F" w:rsidP="188C2FA4">
      <w:pPr>
        <w:spacing w:after="0"/>
        <w:jc w:val="center"/>
        <w:rPr>
          <w:rFonts w:ascii="Aptos" w:eastAsia="Aptos" w:hAnsi="Aptos" w:cs="Aptos"/>
          <w:color w:val="000000" w:themeColor="text1"/>
        </w:rPr>
      </w:pPr>
      <w:r>
        <w:rPr>
          <w:noProof/>
        </w:rPr>
        <w:drawing>
          <wp:inline distT="0" distB="0" distL="0" distR="0" wp14:anchorId="288B6D81" wp14:editId="52C9321B">
            <wp:extent cx="495300" cy="495300"/>
            <wp:effectExtent l="0" t="0" r="0" b="0"/>
            <wp:docPr id="107715914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159146" name="Picture 107715914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F6DB2" w14:textId="33D37EA0" w:rsidR="009D4471" w:rsidRDefault="009D4471" w:rsidP="188C2FA4">
      <w:pPr>
        <w:spacing w:after="0"/>
        <w:jc w:val="center"/>
        <w:rPr>
          <w:rFonts w:ascii="Aptos" w:eastAsia="Aptos" w:hAnsi="Aptos" w:cs="Aptos"/>
          <w:color w:val="000000" w:themeColor="text1"/>
        </w:rPr>
      </w:pPr>
    </w:p>
    <w:p w14:paraId="011DAFBE" w14:textId="0116F4E7" w:rsidR="009D4471" w:rsidRDefault="226C4C1F" w:rsidP="188C2FA4">
      <w:pPr>
        <w:spacing w:after="0"/>
        <w:jc w:val="center"/>
        <w:rPr>
          <w:rFonts w:ascii="Aptos" w:eastAsia="Aptos" w:hAnsi="Aptos" w:cs="Aptos"/>
          <w:color w:val="000000" w:themeColor="text1"/>
          <w:sz w:val="28"/>
          <w:szCs w:val="28"/>
        </w:rPr>
      </w:pPr>
      <w:r w:rsidRPr="188C2FA4">
        <w:rPr>
          <w:rFonts w:ascii="Aptos" w:eastAsia="Aptos" w:hAnsi="Aptos" w:cs="Aptos"/>
          <w:b/>
          <w:bCs/>
          <w:color w:val="000000" w:themeColor="text1"/>
          <w:sz w:val="28"/>
          <w:szCs w:val="28"/>
        </w:rPr>
        <w:t>UNIVERSIDAD NACIONAL DE LA MATANZA.</w:t>
      </w:r>
    </w:p>
    <w:p w14:paraId="26EA1564" w14:textId="6FAB717F" w:rsidR="009D4471" w:rsidRDefault="226C4C1F" w:rsidP="188C2FA4">
      <w:pPr>
        <w:spacing w:after="0"/>
        <w:jc w:val="center"/>
        <w:rPr>
          <w:rFonts w:ascii="Aptos" w:eastAsia="Aptos" w:hAnsi="Aptos" w:cs="Aptos"/>
          <w:color w:val="000000" w:themeColor="text1"/>
        </w:rPr>
      </w:pPr>
      <w:r w:rsidRPr="188C2FA4">
        <w:rPr>
          <w:rFonts w:ascii="Aptos" w:eastAsia="Aptos" w:hAnsi="Aptos" w:cs="Aptos"/>
          <w:color w:val="000000" w:themeColor="text1"/>
        </w:rPr>
        <w:t>Departamento de Ingeniería e Investigaciones Tecnológicas.</w:t>
      </w:r>
    </w:p>
    <w:p w14:paraId="4727A40C" w14:textId="3F3E9933" w:rsidR="009D4471" w:rsidRDefault="226C4C1F" w:rsidP="188C2FA4">
      <w:pPr>
        <w:spacing w:after="0"/>
        <w:jc w:val="center"/>
        <w:rPr>
          <w:rFonts w:ascii="Aptos" w:eastAsia="Aptos" w:hAnsi="Aptos" w:cs="Aptos"/>
          <w:color w:val="000000" w:themeColor="text1"/>
        </w:rPr>
      </w:pPr>
      <w:r w:rsidRPr="188C2FA4">
        <w:rPr>
          <w:rFonts w:ascii="Aptos" w:eastAsia="Aptos" w:hAnsi="Aptos" w:cs="Aptos"/>
          <w:color w:val="000000" w:themeColor="text1"/>
        </w:rPr>
        <w:t>Ingeniería en Informática (Plan 2023)</w:t>
      </w:r>
    </w:p>
    <w:p w14:paraId="577F95B9" w14:textId="64DC6B5C" w:rsidR="009D4471" w:rsidRDefault="226C4C1F" w:rsidP="188C2FA4">
      <w:pPr>
        <w:spacing w:after="0"/>
        <w:jc w:val="center"/>
      </w:pPr>
      <w:r w:rsidRPr="188C2FA4">
        <w:rPr>
          <w:rFonts w:ascii="Aptos" w:eastAsia="Aptos" w:hAnsi="Aptos" w:cs="Aptos"/>
          <w:color w:val="000000" w:themeColor="text1"/>
        </w:rPr>
        <w:t>5600 – Bases de Datos Aplicadas</w:t>
      </w:r>
    </w:p>
    <w:p w14:paraId="18241116" w14:textId="513860B3" w:rsidR="009D4471" w:rsidRDefault="009D4471" w:rsidP="188C2FA4">
      <w:pPr>
        <w:spacing w:after="0"/>
        <w:rPr>
          <w:rFonts w:ascii="Aptos" w:eastAsia="Aptos" w:hAnsi="Aptos" w:cs="Aptos"/>
          <w:color w:val="000000" w:themeColor="text1"/>
        </w:rPr>
      </w:pPr>
    </w:p>
    <w:p w14:paraId="07789E9B" w14:textId="337711B7" w:rsidR="009D4471" w:rsidRDefault="009D4471" w:rsidP="188C2FA4">
      <w:pPr>
        <w:spacing w:after="0"/>
        <w:rPr>
          <w:rFonts w:ascii="Aptos" w:eastAsia="Aptos" w:hAnsi="Aptos" w:cs="Aptos"/>
          <w:color w:val="000000" w:themeColor="text1"/>
        </w:rPr>
      </w:pPr>
    </w:p>
    <w:p w14:paraId="7994F1FF" w14:textId="03631055" w:rsidR="009D4471" w:rsidRDefault="226C4C1F" w:rsidP="188C2FA4">
      <w:pPr>
        <w:spacing w:after="0"/>
        <w:rPr>
          <w:rFonts w:ascii="Aptos" w:eastAsia="Aptos" w:hAnsi="Aptos" w:cs="Aptos"/>
          <w:color w:val="000000" w:themeColor="text1"/>
        </w:rPr>
      </w:pPr>
      <w:r w:rsidRPr="188C2FA4">
        <w:rPr>
          <w:rFonts w:ascii="Aptos" w:eastAsia="Aptos" w:hAnsi="Aptos" w:cs="Aptos"/>
          <w:b/>
          <w:bCs/>
          <w:color w:val="000000" w:themeColor="text1"/>
        </w:rPr>
        <w:t>Año:</w:t>
      </w:r>
      <w:r w:rsidRPr="188C2FA4">
        <w:rPr>
          <w:rFonts w:ascii="Aptos" w:eastAsia="Aptos" w:hAnsi="Aptos" w:cs="Aptos"/>
          <w:color w:val="000000" w:themeColor="text1"/>
        </w:rPr>
        <w:t xml:space="preserve"> 2026</w:t>
      </w:r>
    </w:p>
    <w:p w14:paraId="2C9C02E1" w14:textId="164E9BB3" w:rsidR="009D4471" w:rsidRDefault="226C4C1F" w:rsidP="188C2FA4">
      <w:pPr>
        <w:spacing w:after="0"/>
      </w:pPr>
      <w:r w:rsidRPr="188C2FA4">
        <w:rPr>
          <w:rFonts w:ascii="Aptos" w:eastAsia="Aptos" w:hAnsi="Aptos" w:cs="Aptos"/>
          <w:b/>
          <w:bCs/>
          <w:color w:val="000000" w:themeColor="text1"/>
        </w:rPr>
        <w:t>Cuatrimestre:</w:t>
      </w:r>
      <w:r w:rsidRPr="188C2FA4">
        <w:rPr>
          <w:rFonts w:ascii="Aptos" w:eastAsia="Aptos" w:hAnsi="Aptos" w:cs="Aptos"/>
          <w:color w:val="000000" w:themeColor="text1"/>
        </w:rPr>
        <w:t xml:space="preserve"> Primer Cuatrimestre</w:t>
      </w:r>
    </w:p>
    <w:p w14:paraId="6BBBC6BC" w14:textId="64AD362E" w:rsidR="009D4471" w:rsidRDefault="765D6ABF" w:rsidP="188C2FA4">
      <w:pPr>
        <w:spacing w:after="0"/>
      </w:pPr>
      <w:r w:rsidRPr="188C2FA4">
        <w:rPr>
          <w:rFonts w:ascii="Aptos" w:eastAsia="Aptos" w:hAnsi="Aptos" w:cs="Aptos"/>
          <w:b/>
          <w:bCs/>
        </w:rPr>
        <w:t>Día y turno:</w:t>
      </w:r>
      <w:r w:rsidRPr="188C2FA4">
        <w:rPr>
          <w:rFonts w:ascii="Aptos" w:eastAsia="Aptos" w:hAnsi="Aptos" w:cs="Aptos"/>
        </w:rPr>
        <w:t xml:space="preserve"> viernes</w:t>
      </w:r>
      <w:r w:rsidR="052E9CD2" w:rsidRPr="188C2FA4">
        <w:rPr>
          <w:rFonts w:ascii="Aptos" w:eastAsia="Aptos" w:hAnsi="Aptos" w:cs="Aptos"/>
        </w:rPr>
        <w:t>,</w:t>
      </w:r>
      <w:r w:rsidRPr="188C2FA4">
        <w:rPr>
          <w:rFonts w:ascii="Aptos" w:eastAsia="Aptos" w:hAnsi="Aptos" w:cs="Aptos"/>
        </w:rPr>
        <w:t xml:space="preserve"> tarde</w:t>
      </w:r>
    </w:p>
    <w:p w14:paraId="1CA6D9BC" w14:textId="6E417A6A" w:rsidR="009D4471" w:rsidRDefault="009D4471" w:rsidP="188C2FA4">
      <w:pPr>
        <w:spacing w:after="0"/>
        <w:rPr>
          <w:rFonts w:ascii="Aptos" w:eastAsia="Aptos" w:hAnsi="Aptos" w:cs="Aptos"/>
        </w:rPr>
      </w:pPr>
    </w:p>
    <w:p w14:paraId="1E404BB5" w14:textId="46F68465" w:rsidR="009D4471" w:rsidRDefault="793BB8A2" w:rsidP="188C2FA4">
      <w:pPr>
        <w:spacing w:after="0"/>
      </w:pPr>
      <w:r w:rsidRPr="188C2FA4">
        <w:rPr>
          <w:rFonts w:ascii="Aptos" w:eastAsia="Aptos" w:hAnsi="Aptos" w:cs="Aptos"/>
          <w:b/>
          <w:bCs/>
          <w:color w:val="000000" w:themeColor="text1"/>
        </w:rPr>
        <w:t>Equipo Docente</w:t>
      </w:r>
      <w:r w:rsidR="226C4C1F" w:rsidRPr="188C2FA4">
        <w:rPr>
          <w:rFonts w:ascii="Aptos" w:eastAsia="Aptos" w:hAnsi="Aptos" w:cs="Aptos"/>
          <w:b/>
          <w:bCs/>
          <w:color w:val="000000" w:themeColor="text1"/>
        </w:rPr>
        <w:t>:</w:t>
      </w:r>
    </w:p>
    <w:p w14:paraId="5DB6F69D" w14:textId="5FF30EF0" w:rsidR="009D4471" w:rsidRDefault="738D227E">
      <w:pPr>
        <w:pStyle w:val="Prrafodelista"/>
        <w:numPr>
          <w:ilvl w:val="0"/>
          <w:numId w:val="16"/>
        </w:numPr>
        <w:spacing w:after="0"/>
        <w:rPr>
          <w:rFonts w:ascii="Aptos" w:eastAsia="Aptos" w:hAnsi="Aptos" w:cs="Aptos"/>
          <w:color w:val="000000" w:themeColor="text1"/>
        </w:rPr>
      </w:pPr>
      <w:r w:rsidRPr="188C2FA4">
        <w:rPr>
          <w:rFonts w:ascii="Aptos" w:eastAsia="Aptos" w:hAnsi="Aptos" w:cs="Aptos"/>
          <w:color w:val="000000" w:themeColor="text1"/>
        </w:rPr>
        <w:t xml:space="preserve">Ing. </w:t>
      </w:r>
      <w:proofErr w:type="spellStart"/>
      <w:r w:rsidRPr="188C2FA4">
        <w:rPr>
          <w:rFonts w:ascii="Aptos" w:eastAsia="Aptos" w:hAnsi="Aptos" w:cs="Aptos"/>
          <w:color w:val="000000" w:themeColor="text1"/>
        </w:rPr>
        <w:t>Jaír</w:t>
      </w:r>
      <w:proofErr w:type="spellEnd"/>
      <w:r w:rsidRPr="188C2FA4">
        <w:rPr>
          <w:rFonts w:ascii="Aptos" w:eastAsia="Aptos" w:hAnsi="Aptos" w:cs="Aptos"/>
          <w:color w:val="000000" w:themeColor="text1"/>
        </w:rPr>
        <w:t xml:space="preserve"> </w:t>
      </w:r>
      <w:proofErr w:type="spellStart"/>
      <w:r w:rsidRPr="188C2FA4">
        <w:rPr>
          <w:rFonts w:ascii="Aptos" w:eastAsia="Aptos" w:hAnsi="Aptos" w:cs="Aptos"/>
          <w:color w:val="000000" w:themeColor="text1"/>
        </w:rPr>
        <w:t>Hnatiuk</w:t>
      </w:r>
      <w:proofErr w:type="spellEnd"/>
      <w:r w:rsidRPr="188C2FA4">
        <w:rPr>
          <w:rFonts w:ascii="Aptos" w:eastAsia="Aptos" w:hAnsi="Aptos" w:cs="Aptos"/>
          <w:color w:val="000000" w:themeColor="text1"/>
        </w:rPr>
        <w:t xml:space="preserve"> </w:t>
      </w:r>
    </w:p>
    <w:p w14:paraId="3FA284BF" w14:textId="7E0375C9" w:rsidR="009D4471" w:rsidRDefault="738D227E">
      <w:pPr>
        <w:pStyle w:val="Prrafodelista"/>
        <w:numPr>
          <w:ilvl w:val="0"/>
          <w:numId w:val="16"/>
        </w:numPr>
      </w:pPr>
      <w:r w:rsidRPr="188C2FA4">
        <w:t xml:space="preserve">Mg. Julio </w:t>
      </w:r>
      <w:proofErr w:type="spellStart"/>
      <w:r w:rsidRPr="188C2FA4">
        <w:t>Bossero</w:t>
      </w:r>
      <w:proofErr w:type="spellEnd"/>
      <w:r w:rsidRPr="188C2FA4">
        <w:t xml:space="preserve"> </w:t>
      </w:r>
    </w:p>
    <w:p w14:paraId="599148C1" w14:textId="384F8F40" w:rsidR="009D4471" w:rsidRDefault="738D227E">
      <w:pPr>
        <w:pStyle w:val="Prrafodelista"/>
        <w:numPr>
          <w:ilvl w:val="0"/>
          <w:numId w:val="16"/>
        </w:numPr>
      </w:pPr>
      <w:r w:rsidRPr="188C2FA4">
        <w:t xml:space="preserve">Ing. Guillermo </w:t>
      </w:r>
      <w:proofErr w:type="spellStart"/>
      <w:r w:rsidRPr="188C2FA4">
        <w:t>Gianotti</w:t>
      </w:r>
      <w:proofErr w:type="spellEnd"/>
      <w:r w:rsidRPr="188C2FA4">
        <w:t xml:space="preserve"> </w:t>
      </w:r>
    </w:p>
    <w:p w14:paraId="659707FC" w14:textId="7583445D" w:rsidR="009D4471" w:rsidRDefault="738D227E">
      <w:pPr>
        <w:pStyle w:val="Prrafodelista"/>
        <w:numPr>
          <w:ilvl w:val="0"/>
          <w:numId w:val="16"/>
        </w:numPr>
      </w:pPr>
      <w:proofErr w:type="spellStart"/>
      <w:r w:rsidRPr="188C2FA4">
        <w:t>Srta</w:t>
      </w:r>
      <w:proofErr w:type="spellEnd"/>
      <w:r w:rsidRPr="188C2FA4">
        <w:t xml:space="preserve"> Camila Luján Rodríguez </w:t>
      </w:r>
    </w:p>
    <w:p w14:paraId="1A8DCA82" w14:textId="1FC42849" w:rsidR="009D4471" w:rsidRDefault="738D227E">
      <w:pPr>
        <w:pStyle w:val="Prrafodelista"/>
        <w:numPr>
          <w:ilvl w:val="0"/>
          <w:numId w:val="16"/>
        </w:numPr>
      </w:pPr>
      <w:r w:rsidRPr="188C2FA4">
        <w:t xml:space="preserve">Sr Gonzalo Casella </w:t>
      </w:r>
    </w:p>
    <w:p w14:paraId="75E59B83" w14:textId="35FFA8B6" w:rsidR="009D4471" w:rsidRDefault="738D227E">
      <w:pPr>
        <w:pStyle w:val="Prrafodelista"/>
        <w:numPr>
          <w:ilvl w:val="0"/>
          <w:numId w:val="16"/>
        </w:numPr>
      </w:pPr>
      <w:r w:rsidRPr="188C2FA4">
        <w:t xml:space="preserve">Sr Elías </w:t>
      </w:r>
      <w:proofErr w:type="spellStart"/>
      <w:r w:rsidRPr="188C2FA4">
        <w:t>Menella</w:t>
      </w:r>
      <w:proofErr w:type="spellEnd"/>
      <w:r w:rsidRPr="188C2FA4">
        <w:t xml:space="preserve"> </w:t>
      </w:r>
    </w:p>
    <w:p w14:paraId="435EEF6F" w14:textId="0E8EEE7D" w:rsidR="009D4471" w:rsidRDefault="738D227E">
      <w:pPr>
        <w:pStyle w:val="Prrafodelista"/>
        <w:numPr>
          <w:ilvl w:val="0"/>
          <w:numId w:val="16"/>
        </w:numPr>
      </w:pPr>
      <w:r w:rsidRPr="188C2FA4">
        <w:t xml:space="preserve">Sr Ariel </w:t>
      </w:r>
      <w:proofErr w:type="spellStart"/>
      <w:r w:rsidRPr="188C2FA4">
        <w:t>Debrito</w:t>
      </w:r>
      <w:proofErr w:type="spellEnd"/>
    </w:p>
    <w:p w14:paraId="3AC19A9B" w14:textId="770F7EDB" w:rsidR="009D4471" w:rsidRDefault="009D4471" w:rsidP="188C2FA4"/>
    <w:p w14:paraId="7FA248CF" w14:textId="5BB38A4A" w:rsidR="009D4471" w:rsidRDefault="6B9EFB54" w:rsidP="188C2FA4">
      <w:pPr>
        <w:spacing w:after="0"/>
        <w:rPr>
          <w:rFonts w:ascii="Aptos" w:eastAsia="Aptos" w:hAnsi="Aptos" w:cs="Aptos"/>
          <w:b/>
          <w:bCs/>
          <w:color w:val="000000" w:themeColor="text1"/>
        </w:rPr>
      </w:pPr>
      <w:r w:rsidRPr="188C2FA4">
        <w:rPr>
          <w:rFonts w:ascii="Aptos" w:eastAsia="Aptos" w:hAnsi="Aptos" w:cs="Aptos"/>
          <w:b/>
          <w:bCs/>
          <w:color w:val="000000" w:themeColor="text1"/>
        </w:rPr>
        <w:t>I</w:t>
      </w:r>
      <w:r w:rsidR="226C4C1F" w:rsidRPr="188C2FA4">
        <w:rPr>
          <w:rFonts w:ascii="Aptos" w:eastAsia="Aptos" w:hAnsi="Aptos" w:cs="Aptos"/>
          <w:b/>
          <w:bCs/>
          <w:color w:val="000000" w:themeColor="text1"/>
        </w:rPr>
        <w:t>ntegrantes</w:t>
      </w:r>
      <w:r w:rsidR="75E56BDD" w:rsidRPr="188C2FA4">
        <w:rPr>
          <w:rFonts w:ascii="Aptos" w:eastAsia="Aptos" w:hAnsi="Aptos" w:cs="Aptos"/>
          <w:b/>
          <w:bCs/>
          <w:color w:val="000000" w:themeColor="text1"/>
        </w:rPr>
        <w:t xml:space="preserve"> Grupo</w:t>
      </w:r>
      <w:r w:rsidR="226C4C1F" w:rsidRPr="188C2FA4">
        <w:rPr>
          <w:rFonts w:ascii="Aptos" w:eastAsia="Aptos" w:hAnsi="Aptos" w:cs="Aptos"/>
          <w:b/>
          <w:bCs/>
          <w:color w:val="000000" w:themeColor="text1"/>
        </w:rPr>
        <w:t>:</w:t>
      </w:r>
    </w:p>
    <w:p w14:paraId="22EC8251" w14:textId="064928B4" w:rsidR="009D4471" w:rsidRDefault="58DEEDFD">
      <w:pPr>
        <w:pStyle w:val="Prrafodelista"/>
        <w:numPr>
          <w:ilvl w:val="0"/>
          <w:numId w:val="17"/>
        </w:numPr>
        <w:spacing w:after="0"/>
        <w:contextualSpacing w:val="0"/>
        <w:rPr>
          <w:rFonts w:ascii="Aptos" w:eastAsia="Aptos" w:hAnsi="Aptos" w:cs="Aptos"/>
        </w:rPr>
      </w:pPr>
      <w:r w:rsidRPr="188C2FA4">
        <w:rPr>
          <w:rFonts w:ascii="Aptos" w:eastAsia="Aptos" w:hAnsi="Aptos" w:cs="Aptos"/>
        </w:rPr>
        <w:t>Mamani Estrada, Lucas Gabriel – 43624305</w:t>
      </w:r>
    </w:p>
    <w:p w14:paraId="66734851" w14:textId="37BD5084" w:rsidR="009D4471" w:rsidRDefault="58DEEDFD">
      <w:pPr>
        <w:pStyle w:val="Prrafodelista"/>
        <w:numPr>
          <w:ilvl w:val="0"/>
          <w:numId w:val="17"/>
        </w:numPr>
        <w:spacing w:after="0"/>
        <w:contextualSpacing w:val="0"/>
        <w:rPr>
          <w:rFonts w:ascii="Aptos" w:eastAsia="Aptos" w:hAnsi="Aptos" w:cs="Aptos"/>
        </w:rPr>
      </w:pPr>
      <w:r w:rsidRPr="188C2FA4">
        <w:rPr>
          <w:rFonts w:ascii="Aptos" w:eastAsia="Aptos" w:hAnsi="Aptos" w:cs="Aptos"/>
        </w:rPr>
        <w:t>Juárez, Javier David – 43446615</w:t>
      </w:r>
    </w:p>
    <w:p w14:paraId="03946FBB" w14:textId="3BEE4B42" w:rsidR="009D4471" w:rsidRDefault="58DEEDFD">
      <w:pPr>
        <w:pStyle w:val="Prrafodelista"/>
        <w:numPr>
          <w:ilvl w:val="0"/>
          <w:numId w:val="17"/>
        </w:numPr>
        <w:spacing w:after="0"/>
        <w:contextualSpacing w:val="0"/>
        <w:rPr>
          <w:rFonts w:ascii="Aptos" w:eastAsia="Aptos" w:hAnsi="Aptos" w:cs="Aptos"/>
        </w:rPr>
      </w:pPr>
      <w:proofErr w:type="spellStart"/>
      <w:r w:rsidRPr="734F6B58">
        <w:rPr>
          <w:rFonts w:ascii="Aptos" w:eastAsia="Aptos" w:hAnsi="Aptos" w:cs="Aptos"/>
        </w:rPr>
        <w:t>Corpu</w:t>
      </w:r>
      <w:proofErr w:type="spellEnd"/>
      <w:r w:rsidRPr="734F6B58">
        <w:rPr>
          <w:rFonts w:ascii="Aptos" w:eastAsia="Aptos" w:hAnsi="Aptos" w:cs="Aptos"/>
        </w:rPr>
        <w:t xml:space="preserve">, Matías </w:t>
      </w:r>
      <w:r w:rsidR="4FBDD7E0" w:rsidRPr="734F6B58">
        <w:rPr>
          <w:rFonts w:ascii="Aptos" w:eastAsia="Aptos" w:hAnsi="Aptos" w:cs="Aptos"/>
        </w:rPr>
        <w:t xml:space="preserve">Ariel </w:t>
      </w:r>
      <w:r w:rsidRPr="734F6B58">
        <w:rPr>
          <w:rFonts w:ascii="Aptos" w:eastAsia="Aptos" w:hAnsi="Aptos" w:cs="Aptos"/>
        </w:rPr>
        <w:t>- 43744403</w:t>
      </w:r>
    </w:p>
    <w:p w14:paraId="2E967B4A" w14:textId="1182577C" w:rsidR="009D4471" w:rsidRDefault="58DEEDFD">
      <w:pPr>
        <w:pStyle w:val="Prrafodelista"/>
        <w:numPr>
          <w:ilvl w:val="0"/>
          <w:numId w:val="17"/>
        </w:numPr>
        <w:spacing w:after="0"/>
        <w:contextualSpacing w:val="0"/>
        <w:rPr>
          <w:rFonts w:ascii="Aptos" w:eastAsia="Aptos" w:hAnsi="Aptos" w:cs="Aptos"/>
        </w:rPr>
      </w:pPr>
      <w:r w:rsidRPr="188C2FA4">
        <w:rPr>
          <w:rFonts w:ascii="Aptos" w:eastAsia="Aptos" w:hAnsi="Aptos" w:cs="Aptos"/>
        </w:rPr>
        <w:t>Capandegui, Damian Leonel – 45807823</w:t>
      </w:r>
    </w:p>
    <w:p w14:paraId="5AEBAFFB" w14:textId="3556FDC8" w:rsidR="009D4471" w:rsidRDefault="009D4471" w:rsidP="188C2FA4">
      <w:pPr>
        <w:spacing w:after="0"/>
        <w:rPr>
          <w:rFonts w:ascii="Aptos" w:eastAsia="Aptos" w:hAnsi="Aptos" w:cs="Aptos"/>
        </w:rPr>
      </w:pPr>
    </w:p>
    <w:p w14:paraId="6519862E" w14:textId="385D3D1E" w:rsidR="009D4471" w:rsidRDefault="70989EDD" w:rsidP="188C2FA4">
      <w:pPr>
        <w:spacing w:after="0"/>
        <w:rPr>
          <w:rFonts w:ascii="Aptos" w:eastAsia="Aptos" w:hAnsi="Aptos" w:cs="Aptos"/>
          <w:color w:val="000000" w:themeColor="text1"/>
        </w:rPr>
      </w:pPr>
      <w:r w:rsidRPr="188C2FA4">
        <w:rPr>
          <w:rFonts w:ascii="Aptos" w:eastAsia="Aptos" w:hAnsi="Aptos" w:cs="Aptos"/>
          <w:b/>
          <w:bCs/>
          <w:color w:val="000000" w:themeColor="text1"/>
        </w:rPr>
        <w:t>Grupo</w:t>
      </w:r>
      <w:r w:rsidR="226C4C1F" w:rsidRPr="188C2FA4">
        <w:rPr>
          <w:rFonts w:ascii="Aptos" w:eastAsia="Aptos" w:hAnsi="Aptos" w:cs="Aptos"/>
          <w:b/>
          <w:bCs/>
          <w:color w:val="000000" w:themeColor="text1"/>
        </w:rPr>
        <w:t>:</w:t>
      </w:r>
      <w:r w:rsidR="226C4C1F" w:rsidRPr="188C2FA4">
        <w:rPr>
          <w:rFonts w:ascii="Aptos" w:eastAsia="Aptos" w:hAnsi="Aptos" w:cs="Aptos"/>
          <w:color w:val="000000" w:themeColor="text1"/>
        </w:rPr>
        <w:t xml:space="preserve"> </w:t>
      </w:r>
      <w:r w:rsidR="41AF3E6D" w:rsidRPr="188C2FA4">
        <w:rPr>
          <w:rFonts w:ascii="Aptos" w:eastAsia="Aptos" w:hAnsi="Aptos" w:cs="Aptos"/>
          <w:color w:val="000000" w:themeColor="text1"/>
        </w:rPr>
        <w:t>4</w:t>
      </w:r>
    </w:p>
    <w:p w14:paraId="5C1A07E2" w14:textId="5E1C024F" w:rsidR="009D4471" w:rsidRDefault="009D4471"/>
    <w:p w14:paraId="50FBDA85" w14:textId="565F56CD" w:rsidR="188C2FA4" w:rsidRDefault="188C2FA4">
      <w:r>
        <w:br w:type="page"/>
      </w:r>
    </w:p>
    <w:p w14:paraId="05744EB2" w14:textId="5EC448E4" w:rsidR="613A8107" w:rsidRDefault="613A8107" w:rsidP="188C2FA4">
      <w:r w:rsidRPr="188C2FA4">
        <w:rPr>
          <w:b/>
          <w:bCs/>
        </w:rPr>
        <w:lastRenderedPageBreak/>
        <w:t>Índice</w:t>
      </w:r>
    </w:p>
    <w:sdt>
      <w:sdtPr>
        <w:id w:val="400764036"/>
        <w:docPartObj>
          <w:docPartGallery w:val="Table of Contents"/>
          <w:docPartUnique/>
        </w:docPartObj>
      </w:sdtPr>
      <w:sdtContent>
        <w:p w14:paraId="28178F40" w14:textId="644F7C4C" w:rsidR="188C2FA4" w:rsidRDefault="188C2FA4" w:rsidP="68E2FB18">
          <w:pPr>
            <w:pStyle w:val="TDC1"/>
            <w:tabs>
              <w:tab w:val="right" w:leader="dot" w:pos="9015"/>
            </w:tabs>
          </w:pPr>
          <w:r>
            <w:fldChar w:fldCharType="begin"/>
          </w:r>
          <w:r>
            <w:instrText>TOC \o "1-9" \z \u \h</w:instrText>
          </w:r>
          <w:r>
            <w:fldChar w:fldCharType="separate"/>
          </w:r>
          <w:hyperlink w:anchor="_Toc168262075">
            <w:r w:rsidR="68E2FB18" w:rsidRPr="68E2FB18">
              <w:rPr>
                <w:rStyle w:val="Hipervnculo"/>
              </w:rPr>
              <w:t>Diagrama de Entidad Relación</w:t>
            </w:r>
            <w:r>
              <w:tab/>
            </w:r>
            <w:r>
              <w:fldChar w:fldCharType="begin"/>
            </w:r>
            <w:r>
              <w:instrText>PAGEREF _Toc168262075 \h</w:instrText>
            </w:r>
            <w:r>
              <w:fldChar w:fldCharType="separate"/>
            </w:r>
            <w:r w:rsidR="004D05D5">
              <w:rPr>
                <w:noProof/>
              </w:rPr>
              <w:t>3</w:t>
            </w:r>
            <w:r>
              <w:fldChar w:fldCharType="end"/>
            </w:r>
          </w:hyperlink>
        </w:p>
        <w:p w14:paraId="10B26407" w14:textId="6FF73AF5" w:rsidR="188C2FA4" w:rsidRDefault="00000000" w:rsidP="68E2FB18">
          <w:pPr>
            <w:pStyle w:val="TDC1"/>
            <w:tabs>
              <w:tab w:val="right" w:leader="dot" w:pos="9015"/>
            </w:tabs>
          </w:pPr>
          <w:hyperlink w:anchor="_Toc103820271">
            <w:r w:rsidR="68E2FB18" w:rsidRPr="68E2FB18">
              <w:rPr>
                <w:rStyle w:val="Hipervnculo"/>
              </w:rPr>
              <w:t>Changelog</w:t>
            </w:r>
            <w:r w:rsidR="188C2FA4">
              <w:tab/>
            </w:r>
            <w:r w:rsidR="188C2FA4">
              <w:fldChar w:fldCharType="begin"/>
            </w:r>
            <w:r w:rsidR="188C2FA4">
              <w:instrText>PAGEREF _Toc103820271 \h</w:instrText>
            </w:r>
            <w:r w:rsidR="188C2FA4">
              <w:fldChar w:fldCharType="separate"/>
            </w:r>
            <w:r w:rsidR="004D05D5">
              <w:rPr>
                <w:b/>
                <w:bCs/>
                <w:noProof/>
              </w:rPr>
              <w:t>¡Error! Marcador no definido.</w:t>
            </w:r>
            <w:r w:rsidR="188C2FA4">
              <w:fldChar w:fldCharType="end"/>
            </w:r>
          </w:hyperlink>
        </w:p>
        <w:p w14:paraId="46BF9E03" w14:textId="1222E93E" w:rsidR="734F6B58" w:rsidRDefault="00000000" w:rsidP="68E2FB18">
          <w:pPr>
            <w:pStyle w:val="TDC1"/>
            <w:tabs>
              <w:tab w:val="right" w:leader="dot" w:pos="9015"/>
            </w:tabs>
          </w:pPr>
          <w:hyperlink w:anchor="_Toc829358458">
            <w:r w:rsidR="68E2FB18" w:rsidRPr="68E2FB18">
              <w:rPr>
                <w:rStyle w:val="Hipervnculo"/>
              </w:rPr>
              <w:t>Instalación y Configuración</w:t>
            </w:r>
            <w:r w:rsidR="734F6B58">
              <w:tab/>
            </w:r>
            <w:r w:rsidR="734F6B58">
              <w:fldChar w:fldCharType="begin"/>
            </w:r>
            <w:r w:rsidR="734F6B58">
              <w:instrText>PAGEREF _Toc829358458 \h</w:instrText>
            </w:r>
            <w:r w:rsidR="734F6B58">
              <w:fldChar w:fldCharType="separate"/>
            </w:r>
            <w:r w:rsidR="004D05D5">
              <w:rPr>
                <w:noProof/>
              </w:rPr>
              <w:t>4</w:t>
            </w:r>
            <w:r w:rsidR="734F6B58">
              <w:fldChar w:fldCharType="end"/>
            </w:r>
          </w:hyperlink>
        </w:p>
        <w:p w14:paraId="51E32BD8" w14:textId="12037377" w:rsidR="734F6B58" w:rsidRDefault="00000000" w:rsidP="68E2FB18">
          <w:pPr>
            <w:pStyle w:val="TDC2"/>
            <w:tabs>
              <w:tab w:val="right" w:leader="dot" w:pos="9015"/>
            </w:tabs>
          </w:pPr>
          <w:hyperlink w:anchor="_Toc56364804">
            <w:r w:rsidR="68E2FB18" w:rsidRPr="68E2FB18">
              <w:rPr>
                <w:rStyle w:val="Hipervnculo"/>
              </w:rPr>
              <w:t>Configuración del Motor</w:t>
            </w:r>
            <w:r w:rsidR="734F6B58">
              <w:tab/>
            </w:r>
            <w:r w:rsidR="734F6B58">
              <w:fldChar w:fldCharType="begin"/>
            </w:r>
            <w:r w:rsidR="734F6B58">
              <w:instrText>PAGEREF _Toc56364804 \h</w:instrText>
            </w:r>
            <w:r w:rsidR="734F6B58">
              <w:fldChar w:fldCharType="separate"/>
            </w:r>
            <w:r w:rsidR="004D05D5">
              <w:rPr>
                <w:noProof/>
              </w:rPr>
              <w:t>4</w:t>
            </w:r>
            <w:r w:rsidR="734F6B58">
              <w:fldChar w:fldCharType="end"/>
            </w:r>
          </w:hyperlink>
        </w:p>
        <w:p w14:paraId="2ED2086F" w14:textId="7D2DCBDA" w:rsidR="734F6B58" w:rsidRDefault="00000000" w:rsidP="68E2FB18">
          <w:pPr>
            <w:pStyle w:val="TDC3"/>
            <w:tabs>
              <w:tab w:val="right" w:leader="dot" w:pos="9015"/>
            </w:tabs>
          </w:pPr>
          <w:hyperlink w:anchor="_Toc599839678">
            <w:r w:rsidR="68E2FB18" w:rsidRPr="68E2FB18">
              <w:rPr>
                <w:rStyle w:val="Hipervnculo"/>
              </w:rPr>
              <w:t>Configuración de rendimiento</w:t>
            </w:r>
            <w:r w:rsidR="734F6B58">
              <w:tab/>
            </w:r>
            <w:r w:rsidR="734F6B58">
              <w:fldChar w:fldCharType="begin"/>
            </w:r>
            <w:r w:rsidR="734F6B58">
              <w:instrText>PAGEREF _Toc599839678 \h</w:instrText>
            </w:r>
            <w:r w:rsidR="734F6B58">
              <w:fldChar w:fldCharType="separate"/>
            </w:r>
            <w:r w:rsidR="004D05D5">
              <w:rPr>
                <w:noProof/>
              </w:rPr>
              <w:t>4</w:t>
            </w:r>
            <w:r w:rsidR="734F6B58">
              <w:fldChar w:fldCharType="end"/>
            </w:r>
          </w:hyperlink>
        </w:p>
        <w:p w14:paraId="50119D88" w14:textId="4C7BB8BC" w:rsidR="734F6B58" w:rsidRDefault="00000000" w:rsidP="68E2FB18">
          <w:pPr>
            <w:pStyle w:val="TDC3"/>
            <w:tabs>
              <w:tab w:val="right" w:leader="dot" w:pos="9015"/>
            </w:tabs>
          </w:pPr>
          <w:hyperlink w:anchor="_Toc1514732732">
            <w:r w:rsidR="68E2FB18" w:rsidRPr="68E2FB18">
              <w:rPr>
                <w:rStyle w:val="Hipervnculo"/>
              </w:rPr>
              <w:t>Configuración de memoria</w:t>
            </w:r>
            <w:r w:rsidR="734F6B58">
              <w:tab/>
            </w:r>
            <w:r w:rsidR="734F6B58">
              <w:fldChar w:fldCharType="begin"/>
            </w:r>
            <w:r w:rsidR="734F6B58">
              <w:instrText>PAGEREF _Toc1514732732 \h</w:instrText>
            </w:r>
            <w:r w:rsidR="734F6B58">
              <w:fldChar w:fldCharType="separate"/>
            </w:r>
            <w:r w:rsidR="004D05D5">
              <w:rPr>
                <w:noProof/>
              </w:rPr>
              <w:t>4</w:t>
            </w:r>
            <w:r w:rsidR="734F6B58">
              <w:fldChar w:fldCharType="end"/>
            </w:r>
          </w:hyperlink>
        </w:p>
        <w:p w14:paraId="4B17E2E7" w14:textId="3DFDBDB0" w:rsidR="06065B94" w:rsidRDefault="00000000" w:rsidP="68E2FB18">
          <w:pPr>
            <w:pStyle w:val="TDC2"/>
            <w:tabs>
              <w:tab w:val="right" w:leader="dot" w:pos="9015"/>
            </w:tabs>
          </w:pPr>
          <w:hyperlink w:anchor="_Toc1552396684">
            <w:r w:rsidR="68E2FB18" w:rsidRPr="68E2FB18">
              <w:rPr>
                <w:rStyle w:val="Hipervnculo"/>
              </w:rPr>
              <w:t>Directorios de Instalación</w:t>
            </w:r>
            <w:r w:rsidR="06065B94">
              <w:tab/>
            </w:r>
            <w:r w:rsidR="06065B94">
              <w:fldChar w:fldCharType="begin"/>
            </w:r>
            <w:r w:rsidR="06065B94">
              <w:instrText>PAGEREF _Toc1552396684 \h</w:instrText>
            </w:r>
            <w:r w:rsidR="06065B94">
              <w:fldChar w:fldCharType="separate"/>
            </w:r>
            <w:r w:rsidR="004D05D5">
              <w:rPr>
                <w:noProof/>
              </w:rPr>
              <w:t>4</w:t>
            </w:r>
            <w:r w:rsidR="06065B94">
              <w:fldChar w:fldCharType="end"/>
            </w:r>
          </w:hyperlink>
        </w:p>
        <w:p w14:paraId="6B7CD1CD" w14:textId="4B97C103" w:rsidR="432BB95B" w:rsidRDefault="00000000" w:rsidP="68E2FB18">
          <w:pPr>
            <w:pStyle w:val="TDC2"/>
            <w:tabs>
              <w:tab w:val="right" w:leader="dot" w:pos="9015"/>
            </w:tabs>
          </w:pPr>
          <w:hyperlink w:anchor="_Toc1966338421">
            <w:r w:rsidR="68E2FB18" w:rsidRPr="68E2FB18">
              <w:rPr>
                <w:rStyle w:val="Hipervnculo"/>
              </w:rPr>
              <w:t>Configuración de Red</w:t>
            </w:r>
            <w:r w:rsidR="432BB95B">
              <w:tab/>
            </w:r>
            <w:r w:rsidR="432BB95B">
              <w:fldChar w:fldCharType="begin"/>
            </w:r>
            <w:r w:rsidR="432BB95B">
              <w:instrText>PAGEREF _Toc1966338421 \h</w:instrText>
            </w:r>
            <w:r w:rsidR="432BB95B">
              <w:fldChar w:fldCharType="separate"/>
            </w:r>
            <w:r w:rsidR="004D05D5">
              <w:rPr>
                <w:noProof/>
              </w:rPr>
              <w:t>5</w:t>
            </w:r>
            <w:r w:rsidR="432BB95B">
              <w:fldChar w:fldCharType="end"/>
            </w:r>
          </w:hyperlink>
        </w:p>
        <w:p w14:paraId="01ED0609" w14:textId="4B833A89" w:rsidR="432BB95B" w:rsidRDefault="00000000" w:rsidP="68E2FB18">
          <w:pPr>
            <w:pStyle w:val="TDC2"/>
            <w:tabs>
              <w:tab w:val="right" w:leader="dot" w:pos="9015"/>
            </w:tabs>
          </w:pPr>
          <w:hyperlink w:anchor="_Toc738268701">
            <w:r w:rsidR="68E2FB18" w:rsidRPr="68E2FB18">
              <w:rPr>
                <w:rStyle w:val="Hipervnculo"/>
              </w:rPr>
              <w:t>Seguridad</w:t>
            </w:r>
            <w:r w:rsidR="432BB95B">
              <w:tab/>
            </w:r>
            <w:r w:rsidR="432BB95B">
              <w:fldChar w:fldCharType="begin"/>
            </w:r>
            <w:r w:rsidR="432BB95B">
              <w:instrText>PAGEREF _Toc738268701 \h</w:instrText>
            </w:r>
            <w:r w:rsidR="432BB95B">
              <w:fldChar w:fldCharType="separate"/>
            </w:r>
            <w:r w:rsidR="004D05D5">
              <w:rPr>
                <w:noProof/>
              </w:rPr>
              <w:t>5</w:t>
            </w:r>
            <w:r w:rsidR="432BB95B">
              <w:fldChar w:fldCharType="end"/>
            </w:r>
          </w:hyperlink>
        </w:p>
        <w:p w14:paraId="08A36F6C" w14:textId="5F733797" w:rsidR="432BB95B" w:rsidRDefault="00000000" w:rsidP="68E2FB18">
          <w:pPr>
            <w:pStyle w:val="TDC1"/>
            <w:tabs>
              <w:tab w:val="right" w:leader="dot" w:pos="9015"/>
            </w:tabs>
          </w:pPr>
          <w:hyperlink w:anchor="_Toc834907238">
            <w:r w:rsidR="68E2FB18" w:rsidRPr="68E2FB18">
              <w:rPr>
                <w:rStyle w:val="Hipervnculo"/>
              </w:rPr>
              <w:t>Nomenclatura</w:t>
            </w:r>
            <w:r w:rsidR="432BB95B">
              <w:tab/>
            </w:r>
            <w:r w:rsidR="432BB95B">
              <w:fldChar w:fldCharType="begin"/>
            </w:r>
            <w:r w:rsidR="432BB95B">
              <w:instrText>PAGEREF _Toc834907238 \h</w:instrText>
            </w:r>
            <w:r w:rsidR="432BB95B">
              <w:fldChar w:fldCharType="separate"/>
            </w:r>
            <w:r w:rsidR="004D05D5">
              <w:rPr>
                <w:noProof/>
              </w:rPr>
              <w:t>6</w:t>
            </w:r>
            <w:r w:rsidR="432BB95B">
              <w:fldChar w:fldCharType="end"/>
            </w:r>
          </w:hyperlink>
        </w:p>
        <w:p w14:paraId="7BF94EF8" w14:textId="44F02292" w:rsidR="432BB95B" w:rsidRDefault="00000000" w:rsidP="68E2FB18">
          <w:pPr>
            <w:pStyle w:val="TDC2"/>
            <w:tabs>
              <w:tab w:val="right" w:leader="dot" w:pos="9015"/>
            </w:tabs>
          </w:pPr>
          <w:hyperlink w:anchor="_Toc231181298">
            <w:r w:rsidR="68E2FB18" w:rsidRPr="68E2FB18">
              <w:rPr>
                <w:rStyle w:val="Hipervnculo"/>
              </w:rPr>
              <w:t>Formato general</w:t>
            </w:r>
            <w:r w:rsidR="432BB95B">
              <w:tab/>
            </w:r>
            <w:r w:rsidR="432BB95B">
              <w:fldChar w:fldCharType="begin"/>
            </w:r>
            <w:r w:rsidR="432BB95B">
              <w:instrText>PAGEREF _Toc231181298 \h</w:instrText>
            </w:r>
            <w:r w:rsidR="432BB95B">
              <w:fldChar w:fldCharType="separate"/>
            </w:r>
            <w:r w:rsidR="004D05D5">
              <w:rPr>
                <w:noProof/>
              </w:rPr>
              <w:t>6</w:t>
            </w:r>
            <w:r w:rsidR="432BB95B">
              <w:fldChar w:fldCharType="end"/>
            </w:r>
          </w:hyperlink>
        </w:p>
        <w:p w14:paraId="3DDB4191" w14:textId="642CC301" w:rsidR="432BB95B" w:rsidRDefault="00000000" w:rsidP="68E2FB18">
          <w:pPr>
            <w:pStyle w:val="TDC2"/>
            <w:tabs>
              <w:tab w:val="right" w:leader="dot" w:pos="9015"/>
            </w:tabs>
          </w:pPr>
          <w:hyperlink w:anchor="_Toc93472776">
            <w:r w:rsidR="68E2FB18" w:rsidRPr="68E2FB18">
              <w:rPr>
                <w:rStyle w:val="Hipervnculo"/>
              </w:rPr>
              <w:t>Prefijos</w:t>
            </w:r>
            <w:r w:rsidR="432BB95B">
              <w:tab/>
            </w:r>
            <w:r w:rsidR="432BB95B">
              <w:fldChar w:fldCharType="begin"/>
            </w:r>
            <w:r w:rsidR="432BB95B">
              <w:instrText>PAGEREF _Toc93472776 \h</w:instrText>
            </w:r>
            <w:r w:rsidR="432BB95B">
              <w:fldChar w:fldCharType="separate"/>
            </w:r>
            <w:r w:rsidR="004D05D5">
              <w:rPr>
                <w:noProof/>
              </w:rPr>
              <w:t>6</w:t>
            </w:r>
            <w:r w:rsidR="432BB95B">
              <w:fldChar w:fldCharType="end"/>
            </w:r>
          </w:hyperlink>
        </w:p>
        <w:p w14:paraId="680E08D3" w14:textId="123F1A23" w:rsidR="68E2FB18" w:rsidRDefault="00000000" w:rsidP="68E2FB18">
          <w:pPr>
            <w:pStyle w:val="TDC2"/>
            <w:tabs>
              <w:tab w:val="right" w:leader="dot" w:pos="9015"/>
            </w:tabs>
          </w:pPr>
          <w:hyperlink w:anchor="_Toc1609621061">
            <w:r w:rsidR="68E2FB18" w:rsidRPr="68E2FB18">
              <w:rPr>
                <w:rStyle w:val="Hipervnculo"/>
              </w:rPr>
              <w:t>Claves en las tablas</w:t>
            </w:r>
            <w:r w:rsidR="68E2FB18">
              <w:tab/>
            </w:r>
            <w:r w:rsidR="68E2FB18">
              <w:fldChar w:fldCharType="begin"/>
            </w:r>
            <w:r w:rsidR="68E2FB18">
              <w:instrText>PAGEREF _Toc1609621061 \h</w:instrText>
            </w:r>
            <w:r w:rsidR="68E2FB18">
              <w:fldChar w:fldCharType="separate"/>
            </w:r>
            <w:r w:rsidR="004D05D5">
              <w:rPr>
                <w:noProof/>
              </w:rPr>
              <w:t>6</w:t>
            </w:r>
            <w:r w:rsidR="68E2FB18">
              <w:fldChar w:fldCharType="end"/>
            </w:r>
          </w:hyperlink>
        </w:p>
        <w:p w14:paraId="6227247F" w14:textId="6A0BDFED" w:rsidR="68E2FB18" w:rsidRDefault="00000000" w:rsidP="68E2FB18">
          <w:pPr>
            <w:pStyle w:val="TDC1"/>
            <w:tabs>
              <w:tab w:val="right" w:leader="dot" w:pos="9015"/>
            </w:tabs>
          </w:pPr>
          <w:hyperlink w:anchor="_Toc696949787">
            <w:r w:rsidR="68E2FB18" w:rsidRPr="68E2FB18">
              <w:rPr>
                <w:rStyle w:val="Hipervnculo"/>
              </w:rPr>
              <w:t>APIs utilizadas</w:t>
            </w:r>
            <w:r w:rsidR="68E2FB18">
              <w:tab/>
            </w:r>
            <w:r w:rsidR="68E2FB18">
              <w:fldChar w:fldCharType="begin"/>
            </w:r>
            <w:r w:rsidR="68E2FB18">
              <w:instrText>PAGEREF _Toc696949787 \h</w:instrText>
            </w:r>
            <w:r w:rsidR="68E2FB18">
              <w:fldChar w:fldCharType="separate"/>
            </w:r>
            <w:r w:rsidR="004D05D5">
              <w:rPr>
                <w:noProof/>
              </w:rPr>
              <w:t>7</w:t>
            </w:r>
            <w:r w:rsidR="68E2FB18">
              <w:fldChar w:fldCharType="end"/>
            </w:r>
          </w:hyperlink>
        </w:p>
        <w:p w14:paraId="60495BD3" w14:textId="177084B5" w:rsidR="68E2FB18" w:rsidRDefault="00000000" w:rsidP="68E2FB18">
          <w:pPr>
            <w:pStyle w:val="TDC2"/>
            <w:tabs>
              <w:tab w:val="right" w:leader="dot" w:pos="9015"/>
            </w:tabs>
          </w:pPr>
          <w:hyperlink w:anchor="_Toc871926408">
            <w:r w:rsidR="68E2FB18" w:rsidRPr="68E2FB18">
              <w:rPr>
                <w:rStyle w:val="Hipervnculo"/>
              </w:rPr>
              <w:t>API 1: Frankfurter (Tipo de cambio)</w:t>
            </w:r>
            <w:r w:rsidR="68E2FB18">
              <w:tab/>
            </w:r>
            <w:r w:rsidR="68E2FB18">
              <w:fldChar w:fldCharType="begin"/>
            </w:r>
            <w:r w:rsidR="68E2FB18">
              <w:instrText>PAGEREF _Toc871926408 \h</w:instrText>
            </w:r>
            <w:r w:rsidR="68E2FB18">
              <w:fldChar w:fldCharType="separate"/>
            </w:r>
            <w:r w:rsidR="004D05D5">
              <w:rPr>
                <w:noProof/>
              </w:rPr>
              <w:t>7</w:t>
            </w:r>
            <w:r w:rsidR="68E2FB18">
              <w:fldChar w:fldCharType="end"/>
            </w:r>
          </w:hyperlink>
        </w:p>
        <w:p w14:paraId="6A91F8E1" w14:textId="58D5BB25" w:rsidR="68E2FB18" w:rsidRDefault="00000000" w:rsidP="68E2FB18">
          <w:pPr>
            <w:pStyle w:val="TDC2"/>
            <w:tabs>
              <w:tab w:val="right" w:leader="dot" w:pos="9015"/>
            </w:tabs>
          </w:pPr>
          <w:hyperlink w:anchor="_Toc374288881">
            <w:r w:rsidR="68E2FB18" w:rsidRPr="68E2FB18">
              <w:rPr>
                <w:rStyle w:val="Hipervnculo"/>
              </w:rPr>
              <w:t>API 2: Open-Meteo (Clima)</w:t>
            </w:r>
            <w:r w:rsidR="68E2FB18">
              <w:tab/>
            </w:r>
            <w:r w:rsidR="68E2FB18">
              <w:fldChar w:fldCharType="begin"/>
            </w:r>
            <w:r w:rsidR="68E2FB18">
              <w:instrText>PAGEREF _Toc374288881 \h</w:instrText>
            </w:r>
            <w:r w:rsidR="68E2FB18">
              <w:fldChar w:fldCharType="separate"/>
            </w:r>
            <w:r w:rsidR="004D05D5">
              <w:rPr>
                <w:noProof/>
              </w:rPr>
              <w:t>7</w:t>
            </w:r>
            <w:r w:rsidR="68E2FB18">
              <w:fldChar w:fldCharType="end"/>
            </w:r>
          </w:hyperlink>
        </w:p>
        <w:p w14:paraId="2A87F780" w14:textId="3D1BAEE3" w:rsidR="68E2FB18" w:rsidRDefault="00000000" w:rsidP="68E2FB18">
          <w:pPr>
            <w:pStyle w:val="TDC1"/>
            <w:tabs>
              <w:tab w:val="right" w:leader="dot" w:pos="9015"/>
            </w:tabs>
          </w:pPr>
          <w:hyperlink w:anchor="_Toc1566018073">
            <w:r w:rsidR="68E2FB18" w:rsidRPr="68E2FB18">
              <w:rPr>
                <w:rStyle w:val="Hipervnculo"/>
              </w:rPr>
              <w:t>Política de Respaldo</w:t>
            </w:r>
            <w:r w:rsidR="68E2FB18">
              <w:tab/>
            </w:r>
            <w:r w:rsidR="68E2FB18">
              <w:fldChar w:fldCharType="begin"/>
            </w:r>
            <w:r w:rsidR="68E2FB18">
              <w:instrText>PAGEREF _Toc1566018073 \h</w:instrText>
            </w:r>
            <w:r w:rsidR="68E2FB18">
              <w:fldChar w:fldCharType="separate"/>
            </w:r>
            <w:r w:rsidR="004D05D5">
              <w:rPr>
                <w:noProof/>
              </w:rPr>
              <w:t>9</w:t>
            </w:r>
            <w:r w:rsidR="68E2FB18">
              <w:fldChar w:fldCharType="end"/>
            </w:r>
          </w:hyperlink>
        </w:p>
        <w:p w14:paraId="783C3CF3" w14:textId="2BC92B92" w:rsidR="68E2FB18" w:rsidRDefault="00000000" w:rsidP="68E2FB18">
          <w:pPr>
            <w:pStyle w:val="TDC2"/>
            <w:tabs>
              <w:tab w:val="right" w:leader="dot" w:pos="9015"/>
            </w:tabs>
          </w:pPr>
          <w:hyperlink w:anchor="_Toc325080426">
            <w:r w:rsidR="68E2FB18" w:rsidRPr="68E2FB18">
              <w:rPr>
                <w:rStyle w:val="Hipervnculo"/>
              </w:rPr>
              <w:t>Objetico general</w:t>
            </w:r>
            <w:r w:rsidR="68E2FB18">
              <w:tab/>
            </w:r>
            <w:r w:rsidR="68E2FB18">
              <w:fldChar w:fldCharType="begin"/>
            </w:r>
            <w:r w:rsidR="68E2FB18">
              <w:instrText>PAGEREF _Toc325080426 \h</w:instrText>
            </w:r>
            <w:r w:rsidR="68E2FB18">
              <w:fldChar w:fldCharType="separate"/>
            </w:r>
            <w:r w:rsidR="004D05D5">
              <w:rPr>
                <w:noProof/>
              </w:rPr>
              <w:t>9</w:t>
            </w:r>
            <w:r w:rsidR="68E2FB18">
              <w:fldChar w:fldCharType="end"/>
            </w:r>
          </w:hyperlink>
        </w:p>
        <w:p w14:paraId="3F8FA97E" w14:textId="16D81868" w:rsidR="68E2FB18" w:rsidRDefault="00000000" w:rsidP="68E2FB18">
          <w:pPr>
            <w:pStyle w:val="TDC2"/>
            <w:tabs>
              <w:tab w:val="right" w:leader="dot" w:pos="9015"/>
            </w:tabs>
          </w:pPr>
          <w:hyperlink w:anchor="_Toc704278664">
            <w:r w:rsidR="68E2FB18" w:rsidRPr="68E2FB18">
              <w:rPr>
                <w:rStyle w:val="Hipervnculo"/>
              </w:rPr>
              <w:t>Definición de Métricas</w:t>
            </w:r>
            <w:r w:rsidR="68E2FB18">
              <w:tab/>
            </w:r>
            <w:r w:rsidR="68E2FB18">
              <w:fldChar w:fldCharType="begin"/>
            </w:r>
            <w:r w:rsidR="68E2FB18">
              <w:instrText>PAGEREF _Toc704278664 \h</w:instrText>
            </w:r>
            <w:r w:rsidR="68E2FB18">
              <w:fldChar w:fldCharType="separate"/>
            </w:r>
            <w:r w:rsidR="004D05D5">
              <w:rPr>
                <w:noProof/>
              </w:rPr>
              <w:t>9</w:t>
            </w:r>
            <w:r w:rsidR="68E2FB18">
              <w:fldChar w:fldCharType="end"/>
            </w:r>
          </w:hyperlink>
        </w:p>
        <w:p w14:paraId="5CA61CFC" w14:textId="0BEBCC3E" w:rsidR="68E2FB18" w:rsidRDefault="00000000" w:rsidP="68E2FB18">
          <w:pPr>
            <w:pStyle w:val="TDC2"/>
            <w:tabs>
              <w:tab w:val="right" w:leader="dot" w:pos="9015"/>
            </w:tabs>
          </w:pPr>
          <w:hyperlink w:anchor="_Toc1312078847">
            <w:r w:rsidR="68E2FB18" w:rsidRPr="68E2FB18">
              <w:rPr>
                <w:rStyle w:val="Hipervnculo"/>
              </w:rPr>
              <w:t>Tipos de Respaldo</w:t>
            </w:r>
            <w:r w:rsidR="68E2FB18">
              <w:tab/>
            </w:r>
            <w:r w:rsidR="68E2FB18">
              <w:fldChar w:fldCharType="begin"/>
            </w:r>
            <w:r w:rsidR="68E2FB18">
              <w:instrText>PAGEREF _Toc1312078847 \h</w:instrText>
            </w:r>
            <w:r w:rsidR="68E2FB18">
              <w:fldChar w:fldCharType="separate"/>
            </w:r>
            <w:r w:rsidR="004D05D5">
              <w:rPr>
                <w:noProof/>
              </w:rPr>
              <w:t>9</w:t>
            </w:r>
            <w:r w:rsidR="68E2FB18">
              <w:fldChar w:fldCharType="end"/>
            </w:r>
          </w:hyperlink>
        </w:p>
        <w:p w14:paraId="3A024676" w14:textId="5BFBBDFB" w:rsidR="68E2FB18" w:rsidRDefault="00000000" w:rsidP="68E2FB18">
          <w:pPr>
            <w:pStyle w:val="TDC2"/>
            <w:tabs>
              <w:tab w:val="right" w:leader="dot" w:pos="9015"/>
            </w:tabs>
          </w:pPr>
          <w:hyperlink w:anchor="_Toc1815223489">
            <w:r w:rsidR="68E2FB18" w:rsidRPr="68E2FB18">
              <w:rPr>
                <w:rStyle w:val="Hipervnculo"/>
              </w:rPr>
              <w:t>Cronograma y Estrategia de Backups</w:t>
            </w:r>
            <w:r w:rsidR="68E2FB18">
              <w:tab/>
            </w:r>
            <w:r w:rsidR="68E2FB18">
              <w:fldChar w:fldCharType="begin"/>
            </w:r>
            <w:r w:rsidR="68E2FB18">
              <w:instrText>PAGEREF _Toc1815223489 \h</w:instrText>
            </w:r>
            <w:r w:rsidR="68E2FB18">
              <w:fldChar w:fldCharType="separate"/>
            </w:r>
            <w:r w:rsidR="004D05D5">
              <w:rPr>
                <w:noProof/>
              </w:rPr>
              <w:t>10</w:t>
            </w:r>
            <w:r w:rsidR="68E2FB18">
              <w:fldChar w:fldCharType="end"/>
            </w:r>
          </w:hyperlink>
        </w:p>
        <w:p w14:paraId="5ACD7598" w14:textId="11C44644" w:rsidR="68E2FB18" w:rsidRDefault="00000000" w:rsidP="68E2FB18">
          <w:pPr>
            <w:pStyle w:val="TDC2"/>
            <w:tabs>
              <w:tab w:val="right" w:leader="dot" w:pos="9015"/>
            </w:tabs>
          </w:pPr>
          <w:hyperlink w:anchor="_Toc175876982">
            <w:r w:rsidR="68E2FB18" w:rsidRPr="68E2FB18">
              <w:rPr>
                <w:rStyle w:val="Hipervnculo"/>
              </w:rPr>
              <w:t>Observaciones finales</w:t>
            </w:r>
            <w:r w:rsidR="68E2FB18">
              <w:tab/>
            </w:r>
            <w:r w:rsidR="68E2FB18">
              <w:fldChar w:fldCharType="begin"/>
            </w:r>
            <w:r w:rsidR="68E2FB18">
              <w:instrText>PAGEREF _Toc175876982 \h</w:instrText>
            </w:r>
            <w:r w:rsidR="68E2FB18">
              <w:fldChar w:fldCharType="separate"/>
            </w:r>
            <w:r w:rsidR="004D05D5">
              <w:rPr>
                <w:noProof/>
              </w:rPr>
              <w:t>10</w:t>
            </w:r>
            <w:r w:rsidR="68E2FB18">
              <w:fldChar w:fldCharType="end"/>
            </w:r>
          </w:hyperlink>
        </w:p>
        <w:p w14:paraId="2C5516E4" w14:textId="74EB33EE" w:rsidR="188C2FA4" w:rsidRDefault="188C2FA4">
          <w:r>
            <w:fldChar w:fldCharType="end"/>
          </w:r>
        </w:p>
      </w:sdtContent>
    </w:sdt>
    <w:p w14:paraId="4F872465" w14:textId="0D61F661" w:rsidR="188C2FA4" w:rsidRDefault="188C2FA4" w:rsidP="188C2FA4">
      <w:pPr>
        <w:rPr>
          <w:b/>
          <w:bCs/>
        </w:rPr>
      </w:pPr>
    </w:p>
    <w:p w14:paraId="3C2BF741" w14:textId="69F04C66" w:rsidR="188C2FA4" w:rsidRDefault="188C2FA4" w:rsidP="188C2FA4">
      <w:pPr>
        <w:rPr>
          <w:b/>
          <w:bCs/>
        </w:rPr>
      </w:pPr>
    </w:p>
    <w:p w14:paraId="6BA0E75E" w14:textId="6AE04397" w:rsidR="188C2FA4" w:rsidRDefault="188C2FA4">
      <w:r>
        <w:br w:type="page"/>
      </w:r>
    </w:p>
    <w:p w14:paraId="7EE9AA45" w14:textId="422C6278" w:rsidR="087211BB" w:rsidRDefault="087211BB" w:rsidP="68E2FB18">
      <w:pPr>
        <w:pStyle w:val="Ttulo1"/>
        <w:rPr>
          <w:rFonts w:asciiTheme="minorHAnsi" w:eastAsiaTheme="minorEastAsia" w:hAnsiTheme="minorHAnsi" w:cstheme="minorBidi"/>
          <w:color w:val="000000" w:themeColor="text1"/>
          <w:sz w:val="24"/>
          <w:szCs w:val="24"/>
        </w:rPr>
      </w:pPr>
      <w:bookmarkStart w:id="0" w:name="_Toc1344064810"/>
      <w:bookmarkStart w:id="1" w:name="_Toc168262075"/>
      <w:r w:rsidRPr="68E2FB18">
        <w:lastRenderedPageBreak/>
        <w:t>Diagrama de Entidad Relación</w:t>
      </w:r>
      <w:bookmarkEnd w:id="0"/>
      <w:bookmarkEnd w:id="1"/>
    </w:p>
    <w:p w14:paraId="144A484D" w14:textId="5DE57D75" w:rsidR="135595C4" w:rsidRDefault="734F6B58" w:rsidP="135595C4">
      <w:r>
        <w:rPr>
          <w:noProof/>
        </w:rPr>
        <w:drawing>
          <wp:anchor distT="0" distB="0" distL="114300" distR="114300" simplePos="0" relativeHeight="251658240" behindDoc="0" locked="0" layoutInCell="1" allowOverlap="1" wp14:anchorId="274E1B1B" wp14:editId="2B78C9B5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7483234" cy="6823315"/>
            <wp:effectExtent l="0" t="0" r="0" b="0"/>
            <wp:wrapSquare wrapText="bothSides"/>
            <wp:docPr id="197816737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167371" name="Picture 197816737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83234" cy="6823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632E37FE">
        <w:t xml:space="preserve">    </w:t>
      </w:r>
    </w:p>
    <w:p w14:paraId="0B4804A6" w14:textId="18570848" w:rsidR="135595C4" w:rsidRDefault="632E37FE" w:rsidP="135595C4">
      <w:r>
        <w:t xml:space="preserve">    </w:t>
      </w:r>
    </w:p>
    <w:p w14:paraId="62D5A724" w14:textId="3979FFCC" w:rsidR="004D05D5" w:rsidRDefault="632E37FE" w:rsidP="135595C4">
      <w:r>
        <w:t xml:space="preserve">    </w:t>
      </w:r>
    </w:p>
    <w:p w14:paraId="3515088B" w14:textId="77777777" w:rsidR="004D05D5" w:rsidRDefault="004D05D5" w:rsidP="135595C4"/>
    <w:p w14:paraId="2E068DB7" w14:textId="2F41E2FB" w:rsidR="087211BB" w:rsidRDefault="087211BB" w:rsidP="734F6B58">
      <w:pPr>
        <w:pStyle w:val="Ttulo1"/>
      </w:pPr>
      <w:bookmarkStart w:id="2" w:name="_Toc829358458"/>
      <w:r w:rsidRPr="68E2FB18">
        <w:lastRenderedPageBreak/>
        <w:t>Instalación y Configuración</w:t>
      </w:r>
      <w:bookmarkEnd w:id="2"/>
    </w:p>
    <w:p w14:paraId="2442AF8F" w14:textId="49780AC2" w:rsidR="734F6B58" w:rsidRDefault="17421639" w:rsidP="432BB95B">
      <w:r w:rsidRPr="432BB95B">
        <w:rPr>
          <w:rFonts w:ascii="Aptos" w:eastAsia="Aptos" w:hAnsi="Aptos" w:cs="Aptos"/>
          <w:color w:val="000000" w:themeColor="text1"/>
        </w:rPr>
        <w:t>El presente documento describe el proceso de instalación y configuración del motor de base de datos Microsoft SQL Server, la organización de almacenamiento, la configuración de memoria, aspectos de seguridad y la ubicación de los archivos</w:t>
      </w:r>
      <w:r w:rsidR="44CE5A52" w:rsidRPr="432BB95B">
        <w:rPr>
          <w:rFonts w:ascii="Aptos" w:eastAsia="Aptos" w:hAnsi="Aptos" w:cs="Aptos"/>
          <w:color w:val="000000" w:themeColor="text1"/>
        </w:rPr>
        <w:t>.</w:t>
      </w:r>
    </w:p>
    <w:p w14:paraId="19604FAA" w14:textId="55A27969" w:rsidR="734F6B58" w:rsidRDefault="734F6B58" w:rsidP="432BB95B">
      <w:pPr>
        <w:rPr>
          <w:rFonts w:ascii="Aptos" w:eastAsia="Aptos" w:hAnsi="Aptos" w:cs="Aptos"/>
          <w:color w:val="000000" w:themeColor="text1"/>
        </w:rPr>
      </w:pPr>
    </w:p>
    <w:p w14:paraId="582B65A4" w14:textId="0D0BEF62" w:rsidR="734F6B58" w:rsidRDefault="17421639" w:rsidP="432BB95B">
      <w:pPr>
        <w:pStyle w:val="Ttulo2"/>
      </w:pPr>
      <w:bookmarkStart w:id="3" w:name="_Toc56364804"/>
      <w:r w:rsidRPr="68E2FB18">
        <w:t>Configuración del Motor</w:t>
      </w:r>
      <w:bookmarkEnd w:id="3"/>
    </w:p>
    <w:p w14:paraId="2A4AD11A" w14:textId="19E9A90C" w:rsidR="734F6B58" w:rsidRDefault="17421639" w:rsidP="432BB95B">
      <w:pPr>
        <w:rPr>
          <w:rFonts w:ascii="Aptos" w:eastAsia="Aptos" w:hAnsi="Aptos" w:cs="Aptos"/>
          <w:color w:val="000000" w:themeColor="text1"/>
        </w:rPr>
      </w:pPr>
      <w:r w:rsidRPr="432BB95B">
        <w:rPr>
          <w:rFonts w:ascii="Aptos" w:eastAsia="Aptos" w:hAnsi="Aptos" w:cs="Aptos"/>
          <w:color w:val="000000" w:themeColor="text1"/>
        </w:rPr>
        <w:t>Durante la instalación del motor SQL Server se establecen los siguientes parámetros:</w:t>
      </w:r>
    </w:p>
    <w:p w14:paraId="31E47FF6" w14:textId="26995F16" w:rsidR="734F6B58" w:rsidRDefault="17421639">
      <w:pPr>
        <w:pStyle w:val="Prrafodelista"/>
        <w:numPr>
          <w:ilvl w:val="0"/>
          <w:numId w:val="9"/>
        </w:numPr>
        <w:rPr>
          <w:rFonts w:ascii="Aptos" w:eastAsia="Aptos" w:hAnsi="Aptos" w:cs="Aptos"/>
          <w:color w:val="000000" w:themeColor="text1"/>
        </w:rPr>
      </w:pPr>
      <w:r w:rsidRPr="432BB95B">
        <w:rPr>
          <w:rFonts w:ascii="Aptos" w:eastAsia="Aptos" w:hAnsi="Aptos" w:cs="Aptos"/>
          <w:color w:val="000000" w:themeColor="text1"/>
        </w:rPr>
        <w:t>Instancia: MSSQLSERVER (instancia predeterminada).</w:t>
      </w:r>
    </w:p>
    <w:p w14:paraId="6416BC1A" w14:textId="314FF40D" w:rsidR="734F6B58" w:rsidRDefault="17421639">
      <w:pPr>
        <w:pStyle w:val="Prrafodelista"/>
        <w:numPr>
          <w:ilvl w:val="0"/>
          <w:numId w:val="9"/>
        </w:numPr>
        <w:rPr>
          <w:rFonts w:ascii="Aptos" w:eastAsia="Aptos" w:hAnsi="Aptos" w:cs="Aptos"/>
          <w:color w:val="000000" w:themeColor="text1"/>
        </w:rPr>
      </w:pPr>
      <w:r w:rsidRPr="432BB95B">
        <w:rPr>
          <w:rFonts w:ascii="Aptos" w:eastAsia="Aptos" w:hAnsi="Aptos" w:cs="Aptos"/>
          <w:color w:val="000000" w:themeColor="text1"/>
        </w:rPr>
        <w:t>Modo de análisis del servidor: Solo administradores.</w:t>
      </w:r>
    </w:p>
    <w:p w14:paraId="0E75E4DA" w14:textId="7658CD52" w:rsidR="734F6B58" w:rsidRDefault="17421639">
      <w:pPr>
        <w:pStyle w:val="Prrafodelista"/>
        <w:numPr>
          <w:ilvl w:val="0"/>
          <w:numId w:val="9"/>
        </w:numPr>
        <w:rPr>
          <w:rFonts w:ascii="Aptos" w:eastAsia="Aptos" w:hAnsi="Aptos" w:cs="Aptos"/>
          <w:color w:val="000000" w:themeColor="text1"/>
        </w:rPr>
      </w:pPr>
      <w:r w:rsidRPr="432BB95B">
        <w:rPr>
          <w:rFonts w:ascii="Aptos" w:eastAsia="Aptos" w:hAnsi="Aptos" w:cs="Aptos"/>
          <w:color w:val="000000" w:themeColor="text1"/>
        </w:rPr>
        <w:t>Intercalación (</w:t>
      </w:r>
      <w:proofErr w:type="spellStart"/>
      <w:r w:rsidRPr="432BB95B">
        <w:rPr>
          <w:rFonts w:ascii="Aptos" w:eastAsia="Aptos" w:hAnsi="Aptos" w:cs="Aptos"/>
          <w:color w:val="000000" w:themeColor="text1"/>
        </w:rPr>
        <w:t>Collation</w:t>
      </w:r>
      <w:proofErr w:type="spellEnd"/>
      <w:r w:rsidRPr="432BB95B">
        <w:rPr>
          <w:rFonts w:ascii="Aptos" w:eastAsia="Aptos" w:hAnsi="Aptos" w:cs="Aptos"/>
          <w:color w:val="000000" w:themeColor="text1"/>
        </w:rPr>
        <w:t xml:space="preserve">): </w:t>
      </w:r>
      <w:r w:rsidRPr="432BB95B">
        <w:rPr>
          <w:rFonts w:ascii="Aptos" w:eastAsia="Aptos" w:hAnsi="Aptos" w:cs="Aptos"/>
          <w:b/>
          <w:bCs/>
          <w:color w:val="000000" w:themeColor="text1"/>
        </w:rPr>
        <w:t>Latin1_General_CI_AS</w:t>
      </w:r>
      <w:r w:rsidR="734F6B58">
        <w:br/>
      </w:r>
      <w:r w:rsidRPr="432BB95B">
        <w:rPr>
          <w:rFonts w:ascii="Aptos" w:eastAsia="Aptos" w:hAnsi="Aptos" w:cs="Aptos"/>
          <w:color w:val="000000" w:themeColor="text1"/>
        </w:rPr>
        <w:t xml:space="preserve"> (ordenamiento en español latinoamericano, no distingue mayúsculas/</w:t>
      </w:r>
      <w:r w:rsidR="1F002864" w:rsidRPr="432BB95B">
        <w:rPr>
          <w:rFonts w:ascii="Aptos" w:eastAsia="Aptos" w:hAnsi="Aptos" w:cs="Aptos"/>
          <w:color w:val="000000" w:themeColor="text1"/>
        </w:rPr>
        <w:t>minúsculas,</w:t>
      </w:r>
      <w:r w:rsidRPr="432BB95B">
        <w:rPr>
          <w:rFonts w:ascii="Aptos" w:eastAsia="Aptos" w:hAnsi="Aptos" w:cs="Aptos"/>
          <w:color w:val="000000" w:themeColor="text1"/>
        </w:rPr>
        <w:t xml:space="preserve"> pero sí acentos).</w:t>
      </w:r>
    </w:p>
    <w:p w14:paraId="538DA9CE" w14:textId="5663538B" w:rsidR="734F6B58" w:rsidRDefault="17421639" w:rsidP="432BB95B">
      <w:pPr>
        <w:pStyle w:val="Ttulo3"/>
      </w:pPr>
      <w:bookmarkStart w:id="4" w:name="_Toc599839678"/>
      <w:r w:rsidRPr="68E2FB18">
        <w:t>Configuración de rendimiento</w:t>
      </w:r>
      <w:bookmarkEnd w:id="4"/>
    </w:p>
    <w:p w14:paraId="6A8B04F5" w14:textId="40A831DA" w:rsidR="734F6B58" w:rsidRDefault="17421639">
      <w:pPr>
        <w:pStyle w:val="Prrafodelista"/>
        <w:numPr>
          <w:ilvl w:val="0"/>
          <w:numId w:val="8"/>
        </w:numPr>
        <w:rPr>
          <w:rFonts w:ascii="Aptos" w:eastAsia="Aptos" w:hAnsi="Aptos" w:cs="Aptos"/>
          <w:color w:val="000000" w:themeColor="text1"/>
        </w:rPr>
      </w:pPr>
      <w:r w:rsidRPr="432BB95B">
        <w:rPr>
          <w:rFonts w:ascii="Aptos" w:eastAsia="Aptos" w:hAnsi="Aptos" w:cs="Aptos"/>
          <w:color w:val="000000" w:themeColor="text1"/>
        </w:rPr>
        <w:t xml:space="preserve">Tamaño inicial de </w:t>
      </w:r>
      <w:proofErr w:type="spellStart"/>
      <w:r w:rsidRPr="432BB95B">
        <w:rPr>
          <w:rFonts w:ascii="Aptos" w:eastAsia="Aptos" w:hAnsi="Aptos" w:cs="Aptos"/>
          <w:color w:val="000000" w:themeColor="text1"/>
        </w:rPr>
        <w:t>TempDB</w:t>
      </w:r>
      <w:proofErr w:type="spellEnd"/>
      <w:r w:rsidRPr="432BB95B">
        <w:rPr>
          <w:rFonts w:ascii="Aptos" w:eastAsia="Aptos" w:hAnsi="Aptos" w:cs="Aptos"/>
          <w:color w:val="000000" w:themeColor="text1"/>
        </w:rPr>
        <w:t>: 4 MB.</w:t>
      </w:r>
    </w:p>
    <w:p w14:paraId="4865ED23" w14:textId="086DB637" w:rsidR="734F6B58" w:rsidRDefault="17421639">
      <w:pPr>
        <w:pStyle w:val="Prrafodelista"/>
        <w:numPr>
          <w:ilvl w:val="0"/>
          <w:numId w:val="8"/>
        </w:numPr>
        <w:rPr>
          <w:rFonts w:ascii="Aptos" w:eastAsia="Aptos" w:hAnsi="Aptos" w:cs="Aptos"/>
          <w:color w:val="000000" w:themeColor="text1"/>
        </w:rPr>
      </w:pPr>
      <w:proofErr w:type="spellStart"/>
      <w:r w:rsidRPr="432BB95B">
        <w:rPr>
          <w:rFonts w:ascii="Aptos" w:eastAsia="Aptos" w:hAnsi="Aptos" w:cs="Aptos"/>
          <w:color w:val="000000" w:themeColor="text1"/>
        </w:rPr>
        <w:t>MaxDOP</w:t>
      </w:r>
      <w:proofErr w:type="spellEnd"/>
      <w:r w:rsidRPr="432BB95B">
        <w:rPr>
          <w:rFonts w:ascii="Aptos" w:eastAsia="Aptos" w:hAnsi="Aptos" w:cs="Aptos"/>
          <w:color w:val="000000" w:themeColor="text1"/>
        </w:rPr>
        <w:t xml:space="preserve"> (Max </w:t>
      </w:r>
      <w:proofErr w:type="spellStart"/>
      <w:r w:rsidRPr="432BB95B">
        <w:rPr>
          <w:rFonts w:ascii="Aptos" w:eastAsia="Aptos" w:hAnsi="Aptos" w:cs="Aptos"/>
          <w:color w:val="000000" w:themeColor="text1"/>
        </w:rPr>
        <w:t>Degree</w:t>
      </w:r>
      <w:proofErr w:type="spellEnd"/>
      <w:r w:rsidRPr="432BB95B">
        <w:rPr>
          <w:rFonts w:ascii="Aptos" w:eastAsia="Aptos" w:hAnsi="Aptos" w:cs="Aptos"/>
          <w:color w:val="000000" w:themeColor="text1"/>
        </w:rPr>
        <w:t xml:space="preserve"> </w:t>
      </w:r>
      <w:proofErr w:type="spellStart"/>
      <w:r w:rsidRPr="432BB95B">
        <w:rPr>
          <w:rFonts w:ascii="Aptos" w:eastAsia="Aptos" w:hAnsi="Aptos" w:cs="Aptos"/>
          <w:color w:val="000000" w:themeColor="text1"/>
        </w:rPr>
        <w:t>of</w:t>
      </w:r>
      <w:proofErr w:type="spellEnd"/>
      <w:r w:rsidRPr="432BB95B">
        <w:rPr>
          <w:rFonts w:ascii="Aptos" w:eastAsia="Aptos" w:hAnsi="Aptos" w:cs="Aptos"/>
          <w:color w:val="000000" w:themeColor="text1"/>
        </w:rPr>
        <w:t xml:space="preserve"> </w:t>
      </w:r>
      <w:proofErr w:type="spellStart"/>
      <w:r w:rsidRPr="432BB95B">
        <w:rPr>
          <w:rFonts w:ascii="Aptos" w:eastAsia="Aptos" w:hAnsi="Aptos" w:cs="Aptos"/>
          <w:color w:val="000000" w:themeColor="text1"/>
        </w:rPr>
        <w:t>Parallelism</w:t>
      </w:r>
      <w:proofErr w:type="spellEnd"/>
      <w:r w:rsidRPr="432BB95B">
        <w:rPr>
          <w:rFonts w:ascii="Aptos" w:eastAsia="Aptos" w:hAnsi="Aptos" w:cs="Aptos"/>
          <w:color w:val="000000" w:themeColor="text1"/>
        </w:rPr>
        <w:t>): 8</w:t>
      </w:r>
      <w:r w:rsidR="734F6B58">
        <w:br/>
      </w:r>
      <w:r w:rsidRPr="432BB95B">
        <w:rPr>
          <w:rFonts w:ascii="Aptos" w:eastAsia="Aptos" w:hAnsi="Aptos" w:cs="Aptos"/>
          <w:color w:val="000000" w:themeColor="text1"/>
        </w:rPr>
        <w:t xml:space="preserve"> (limitado para mejorar el control de concurrencia del sistema).</w:t>
      </w:r>
    </w:p>
    <w:p w14:paraId="2FCA4C9F" w14:textId="1E0AC93A" w:rsidR="734F6B58" w:rsidRDefault="17421639" w:rsidP="432BB95B">
      <w:pPr>
        <w:pStyle w:val="Ttulo3"/>
      </w:pPr>
      <w:bookmarkStart w:id="5" w:name="_Toc1514732732"/>
      <w:r w:rsidRPr="68E2FB18">
        <w:t>Configuración de memoria</w:t>
      </w:r>
      <w:bookmarkEnd w:id="5"/>
    </w:p>
    <w:p w14:paraId="65FBEB63" w14:textId="492ADFF9" w:rsidR="734F6B58" w:rsidRDefault="17421639">
      <w:pPr>
        <w:pStyle w:val="Prrafodelista"/>
        <w:numPr>
          <w:ilvl w:val="0"/>
          <w:numId w:val="13"/>
        </w:numPr>
        <w:rPr>
          <w:rFonts w:ascii="Aptos" w:eastAsia="Aptos" w:hAnsi="Aptos" w:cs="Aptos"/>
          <w:color w:val="000000" w:themeColor="text1"/>
        </w:rPr>
      </w:pPr>
      <w:r w:rsidRPr="432BB95B">
        <w:rPr>
          <w:rFonts w:ascii="Aptos" w:eastAsia="Aptos" w:hAnsi="Aptos" w:cs="Aptos"/>
          <w:color w:val="000000" w:themeColor="text1"/>
        </w:rPr>
        <w:t>Memoria mínima del servidor: 4 GB (4096 MB).</w:t>
      </w:r>
    </w:p>
    <w:p w14:paraId="2BD1121F" w14:textId="4832E648" w:rsidR="734F6B58" w:rsidRDefault="17421639">
      <w:pPr>
        <w:pStyle w:val="Prrafodelista"/>
        <w:numPr>
          <w:ilvl w:val="0"/>
          <w:numId w:val="13"/>
        </w:numPr>
        <w:rPr>
          <w:rFonts w:ascii="Aptos" w:eastAsia="Aptos" w:hAnsi="Aptos" w:cs="Aptos"/>
          <w:color w:val="000000" w:themeColor="text1"/>
        </w:rPr>
      </w:pPr>
      <w:r w:rsidRPr="432BB95B">
        <w:rPr>
          <w:rFonts w:ascii="Aptos" w:eastAsia="Aptos" w:hAnsi="Aptos" w:cs="Aptos"/>
          <w:color w:val="000000" w:themeColor="text1"/>
        </w:rPr>
        <w:t>Memoria máxima del servidor: 12 GB (12288 MB).</w:t>
      </w:r>
    </w:p>
    <w:p w14:paraId="0D6D6CEC" w14:textId="13046ED6" w:rsidR="734F6B58" w:rsidRDefault="17421639" w:rsidP="432BB95B">
      <w:pPr>
        <w:spacing w:line="300" w:lineRule="auto"/>
        <w:rPr>
          <w:rFonts w:ascii="Aptos" w:eastAsia="Aptos" w:hAnsi="Aptos" w:cs="Aptos"/>
          <w:color w:val="000000" w:themeColor="text1"/>
        </w:rPr>
      </w:pPr>
      <w:r w:rsidRPr="432BB95B">
        <w:rPr>
          <w:rFonts w:eastAsiaTheme="minorEastAsia"/>
          <w:color w:val="000000" w:themeColor="text1"/>
        </w:rPr>
        <w:t>Estas configuraciones permiten asegurar un uso eficiente de los recursos sin afectar al sistema operativo.</w:t>
      </w:r>
    </w:p>
    <w:p w14:paraId="718BD709" w14:textId="5B8E26FA" w:rsidR="734F6B58" w:rsidRDefault="734F6B58" w:rsidP="432BB95B">
      <w:pPr>
        <w:spacing w:line="300" w:lineRule="auto"/>
      </w:pPr>
    </w:p>
    <w:p w14:paraId="7058FBB3" w14:textId="5C59DB09" w:rsidR="734F6B58" w:rsidRDefault="17421639" w:rsidP="432BB95B">
      <w:pPr>
        <w:pStyle w:val="Ttulo2"/>
      </w:pPr>
      <w:bookmarkStart w:id="6" w:name="_Toc1552396684"/>
      <w:r w:rsidRPr="68E2FB18">
        <w:t>Directorios de Instalación</w:t>
      </w:r>
      <w:bookmarkEnd w:id="6"/>
    </w:p>
    <w:p w14:paraId="00E037E5" w14:textId="6E11EB91" w:rsidR="734F6B58" w:rsidRDefault="17421639" w:rsidP="432BB95B">
      <w:pPr>
        <w:spacing w:line="300" w:lineRule="auto"/>
        <w:rPr>
          <w:rFonts w:eastAsiaTheme="minorEastAsia"/>
          <w:color w:val="000000" w:themeColor="text1"/>
        </w:rPr>
      </w:pPr>
      <w:r w:rsidRPr="432BB95B">
        <w:rPr>
          <w:rFonts w:eastAsiaTheme="minorEastAsia"/>
          <w:color w:val="000000" w:themeColor="text1"/>
        </w:rPr>
        <w:t>Se establecen ubicaciones específicas para optimizar el acceso a datos y facilitar el mantenimiento:</w:t>
      </w:r>
    </w:p>
    <w:p w14:paraId="57710785" w14:textId="4E26446C" w:rsidR="734F6B58" w:rsidRDefault="17421639">
      <w:pPr>
        <w:pStyle w:val="Prrafodelista"/>
        <w:numPr>
          <w:ilvl w:val="0"/>
          <w:numId w:val="12"/>
        </w:numPr>
        <w:spacing w:after="0" w:line="300" w:lineRule="auto"/>
        <w:rPr>
          <w:rFonts w:ascii="Consolas" w:eastAsia="Consolas" w:hAnsi="Consolas" w:cs="Consolas"/>
          <w:sz w:val="21"/>
          <w:szCs w:val="21"/>
          <w:lang w:val="en-US"/>
        </w:rPr>
      </w:pPr>
      <w:proofErr w:type="spellStart"/>
      <w:r w:rsidRPr="432BB95B">
        <w:rPr>
          <w:rFonts w:eastAsiaTheme="minorEastAsia"/>
          <w:color w:val="000000" w:themeColor="text1"/>
          <w:lang w:val="en-US"/>
        </w:rPr>
        <w:t>Servicios</w:t>
      </w:r>
      <w:proofErr w:type="spellEnd"/>
      <w:r w:rsidRPr="432BB95B">
        <w:rPr>
          <w:rFonts w:eastAsiaTheme="minorEastAsia"/>
          <w:color w:val="000000" w:themeColor="text1"/>
          <w:lang w:val="en-US"/>
        </w:rPr>
        <w:t xml:space="preserve"> de </w:t>
      </w:r>
      <w:proofErr w:type="spellStart"/>
      <w:r w:rsidRPr="432BB95B">
        <w:rPr>
          <w:rFonts w:eastAsiaTheme="minorEastAsia"/>
          <w:color w:val="000000" w:themeColor="text1"/>
          <w:lang w:val="en-US"/>
        </w:rPr>
        <w:t>análisis</w:t>
      </w:r>
      <w:proofErr w:type="spellEnd"/>
      <w:r w:rsidRPr="432BB95B">
        <w:rPr>
          <w:rFonts w:eastAsiaTheme="minorEastAsia"/>
          <w:color w:val="000000" w:themeColor="text1"/>
          <w:lang w:val="en-US"/>
        </w:rPr>
        <w:t>:</w:t>
      </w:r>
      <w:r w:rsidR="734F6B58">
        <w:br/>
      </w:r>
      <w:r w:rsidRPr="432BB95B">
        <w:rPr>
          <w:rFonts w:ascii="Segoe UI" w:eastAsia="Segoe UI" w:hAnsi="Segoe UI" w:cs="Segoe UI"/>
          <w:sz w:val="21"/>
          <w:szCs w:val="21"/>
          <w:lang w:val="en-US"/>
        </w:rPr>
        <w:t xml:space="preserve"> </w:t>
      </w:r>
      <w:r w:rsidRPr="432BB95B">
        <w:rPr>
          <w:rFonts w:ascii="Consolas" w:eastAsia="Consolas" w:hAnsi="Consolas" w:cs="Consolas"/>
          <w:sz w:val="21"/>
          <w:szCs w:val="21"/>
          <w:lang w:val="en-US"/>
        </w:rPr>
        <w:t>C:\Program Files\Microsoft SQL Server\</w:t>
      </w:r>
      <w:proofErr w:type="spellStart"/>
      <w:r w:rsidRPr="432BB95B">
        <w:rPr>
          <w:rFonts w:ascii="Consolas" w:eastAsia="Consolas" w:hAnsi="Consolas" w:cs="Consolas"/>
          <w:sz w:val="21"/>
          <w:szCs w:val="21"/>
          <w:lang w:val="en-US"/>
        </w:rPr>
        <w:t>MSASnn.MSSQLSERVER</w:t>
      </w:r>
      <w:proofErr w:type="spellEnd"/>
      <w:r w:rsidRPr="432BB95B">
        <w:rPr>
          <w:rFonts w:ascii="Consolas" w:eastAsia="Consolas" w:hAnsi="Consolas" w:cs="Consolas"/>
          <w:sz w:val="21"/>
          <w:szCs w:val="21"/>
          <w:lang w:val="en-US"/>
        </w:rPr>
        <w:t>\OLAP\Data</w:t>
      </w:r>
    </w:p>
    <w:p w14:paraId="393692DD" w14:textId="077DEC87" w:rsidR="734F6B58" w:rsidRDefault="17421639">
      <w:pPr>
        <w:pStyle w:val="Prrafodelista"/>
        <w:numPr>
          <w:ilvl w:val="0"/>
          <w:numId w:val="12"/>
        </w:numPr>
        <w:spacing w:after="0" w:line="300" w:lineRule="auto"/>
        <w:rPr>
          <w:rFonts w:ascii="Consolas" w:eastAsia="Consolas" w:hAnsi="Consolas" w:cs="Consolas"/>
          <w:sz w:val="21"/>
          <w:szCs w:val="21"/>
        </w:rPr>
      </w:pPr>
      <w:r w:rsidRPr="432BB95B">
        <w:rPr>
          <w:rFonts w:eastAsiaTheme="minorEastAsia"/>
          <w:color w:val="000000" w:themeColor="text1"/>
        </w:rPr>
        <w:t>Motor de base de datos (RDBMS):</w:t>
      </w:r>
      <w:r w:rsidR="734F6B58">
        <w:br/>
      </w:r>
      <w:r w:rsidRPr="432BB95B">
        <w:rPr>
          <w:rFonts w:ascii="Segoe UI" w:eastAsia="Segoe UI" w:hAnsi="Segoe UI" w:cs="Segoe UI"/>
          <w:sz w:val="21"/>
          <w:szCs w:val="21"/>
        </w:rPr>
        <w:t xml:space="preserve"> </w:t>
      </w:r>
      <w:r w:rsidRPr="432BB95B">
        <w:rPr>
          <w:rFonts w:ascii="Consolas" w:eastAsia="Consolas" w:hAnsi="Consolas" w:cs="Consolas"/>
          <w:sz w:val="21"/>
          <w:szCs w:val="21"/>
        </w:rPr>
        <w:t>C:\Program Files\Microsoft SQL Server\</w:t>
      </w:r>
    </w:p>
    <w:p w14:paraId="4983A9C2" w14:textId="2AC8F56E" w:rsidR="734F6B58" w:rsidRDefault="17421639">
      <w:pPr>
        <w:pStyle w:val="Prrafodelista"/>
        <w:numPr>
          <w:ilvl w:val="0"/>
          <w:numId w:val="12"/>
        </w:numPr>
        <w:spacing w:after="0" w:line="300" w:lineRule="auto"/>
        <w:rPr>
          <w:rFonts w:ascii="Consolas" w:eastAsia="Consolas" w:hAnsi="Consolas" w:cs="Consolas"/>
          <w:sz w:val="21"/>
          <w:szCs w:val="21"/>
        </w:rPr>
      </w:pPr>
      <w:r w:rsidRPr="432BB95B">
        <w:rPr>
          <w:rFonts w:eastAsiaTheme="minorEastAsia"/>
          <w:color w:val="000000" w:themeColor="text1"/>
        </w:rPr>
        <w:t>Archivos de datos:</w:t>
      </w:r>
      <w:r w:rsidR="734F6B58">
        <w:br/>
      </w:r>
      <w:r w:rsidRPr="432BB95B">
        <w:rPr>
          <w:rFonts w:ascii="Segoe UI" w:eastAsia="Segoe UI" w:hAnsi="Segoe UI" w:cs="Segoe UI"/>
          <w:sz w:val="21"/>
          <w:szCs w:val="21"/>
        </w:rPr>
        <w:t xml:space="preserve"> </w:t>
      </w:r>
      <w:r w:rsidRPr="432BB95B">
        <w:rPr>
          <w:rFonts w:ascii="Consolas" w:eastAsia="Consolas" w:hAnsi="Consolas" w:cs="Consolas"/>
          <w:sz w:val="21"/>
          <w:szCs w:val="21"/>
        </w:rPr>
        <w:t>E:\Microsoft SQL Server\Data</w:t>
      </w:r>
    </w:p>
    <w:p w14:paraId="04948DDA" w14:textId="37A435F9" w:rsidR="734F6B58" w:rsidRDefault="17421639">
      <w:pPr>
        <w:pStyle w:val="Prrafodelista"/>
        <w:numPr>
          <w:ilvl w:val="0"/>
          <w:numId w:val="12"/>
        </w:numPr>
        <w:spacing w:after="0" w:line="300" w:lineRule="auto"/>
        <w:rPr>
          <w:rFonts w:ascii="Consolas" w:eastAsia="Consolas" w:hAnsi="Consolas" w:cs="Consolas"/>
          <w:sz w:val="21"/>
          <w:szCs w:val="21"/>
        </w:rPr>
      </w:pPr>
      <w:r w:rsidRPr="432BB95B">
        <w:rPr>
          <w:rFonts w:eastAsiaTheme="minorEastAsia"/>
          <w:color w:val="000000" w:themeColor="text1"/>
        </w:rPr>
        <w:t>Archivos de logs:</w:t>
      </w:r>
      <w:r w:rsidR="734F6B58">
        <w:br/>
      </w:r>
      <w:r w:rsidRPr="432BB95B">
        <w:rPr>
          <w:rFonts w:ascii="Segoe UI" w:eastAsia="Segoe UI" w:hAnsi="Segoe UI" w:cs="Segoe UI"/>
          <w:sz w:val="21"/>
          <w:szCs w:val="21"/>
        </w:rPr>
        <w:t xml:space="preserve"> </w:t>
      </w:r>
      <w:r w:rsidRPr="432BB95B">
        <w:rPr>
          <w:rFonts w:ascii="Consolas" w:eastAsia="Consolas" w:hAnsi="Consolas" w:cs="Consolas"/>
          <w:sz w:val="21"/>
          <w:szCs w:val="21"/>
        </w:rPr>
        <w:t>C:\Program Files\Microsoft SQL Server\</w:t>
      </w:r>
      <w:proofErr w:type="spellStart"/>
      <w:r w:rsidRPr="432BB95B">
        <w:rPr>
          <w:rFonts w:ascii="Consolas" w:eastAsia="Consolas" w:hAnsi="Consolas" w:cs="Consolas"/>
          <w:sz w:val="21"/>
          <w:szCs w:val="21"/>
        </w:rPr>
        <w:t>MSSQLnn.MSSQLSERVER</w:t>
      </w:r>
      <w:proofErr w:type="spellEnd"/>
      <w:r w:rsidRPr="432BB95B">
        <w:rPr>
          <w:rFonts w:ascii="Consolas" w:eastAsia="Consolas" w:hAnsi="Consolas" w:cs="Consolas"/>
          <w:sz w:val="21"/>
          <w:szCs w:val="21"/>
        </w:rPr>
        <w:t>\MSSQL\Data</w:t>
      </w:r>
    </w:p>
    <w:p w14:paraId="1C29CA8E" w14:textId="7EE215CB" w:rsidR="734F6B58" w:rsidRDefault="17421639">
      <w:pPr>
        <w:pStyle w:val="Prrafodelista"/>
        <w:numPr>
          <w:ilvl w:val="0"/>
          <w:numId w:val="12"/>
        </w:numPr>
        <w:spacing w:after="0" w:line="300" w:lineRule="auto"/>
        <w:rPr>
          <w:rFonts w:ascii="Consolas" w:eastAsia="Consolas" w:hAnsi="Consolas" w:cs="Consolas"/>
          <w:sz w:val="21"/>
          <w:szCs w:val="21"/>
        </w:rPr>
      </w:pPr>
      <w:proofErr w:type="spellStart"/>
      <w:r w:rsidRPr="432BB95B">
        <w:rPr>
          <w:rFonts w:eastAsiaTheme="minorEastAsia"/>
          <w:color w:val="000000" w:themeColor="text1"/>
        </w:rPr>
        <w:lastRenderedPageBreak/>
        <w:t>Backups</w:t>
      </w:r>
      <w:proofErr w:type="spellEnd"/>
      <w:r w:rsidRPr="432BB95B">
        <w:rPr>
          <w:rFonts w:eastAsiaTheme="minorEastAsia"/>
          <w:color w:val="000000" w:themeColor="text1"/>
        </w:rPr>
        <w:t>:</w:t>
      </w:r>
      <w:r w:rsidR="734F6B58">
        <w:br/>
      </w:r>
      <w:r w:rsidRPr="432BB95B">
        <w:rPr>
          <w:rFonts w:ascii="Segoe UI" w:eastAsia="Segoe UI" w:hAnsi="Segoe UI" w:cs="Segoe UI"/>
          <w:sz w:val="21"/>
          <w:szCs w:val="21"/>
        </w:rPr>
        <w:t xml:space="preserve"> </w:t>
      </w:r>
      <w:r w:rsidRPr="432BB95B">
        <w:rPr>
          <w:rFonts w:ascii="Consolas" w:eastAsia="Consolas" w:hAnsi="Consolas" w:cs="Consolas"/>
          <w:sz w:val="21"/>
          <w:szCs w:val="21"/>
        </w:rPr>
        <w:t>F:\Microsoft SQL Server\</w:t>
      </w:r>
      <w:proofErr w:type="spellStart"/>
      <w:r w:rsidRPr="432BB95B">
        <w:rPr>
          <w:rFonts w:ascii="Consolas" w:eastAsia="Consolas" w:hAnsi="Consolas" w:cs="Consolas"/>
          <w:sz w:val="21"/>
          <w:szCs w:val="21"/>
        </w:rPr>
        <w:t>Backups</w:t>
      </w:r>
      <w:proofErr w:type="spellEnd"/>
    </w:p>
    <w:p w14:paraId="767EB5F6" w14:textId="4D8DBB63" w:rsidR="734F6B58" w:rsidRDefault="17421639">
      <w:pPr>
        <w:pStyle w:val="Prrafodelista"/>
        <w:numPr>
          <w:ilvl w:val="0"/>
          <w:numId w:val="12"/>
        </w:numPr>
        <w:spacing w:after="0" w:line="300" w:lineRule="auto"/>
        <w:rPr>
          <w:rFonts w:ascii="Consolas" w:eastAsia="Consolas" w:hAnsi="Consolas" w:cs="Consolas"/>
          <w:sz w:val="21"/>
          <w:szCs w:val="21"/>
        </w:rPr>
      </w:pPr>
      <w:proofErr w:type="spellStart"/>
      <w:r w:rsidRPr="432BB95B">
        <w:rPr>
          <w:rFonts w:eastAsiaTheme="minorEastAsia"/>
          <w:color w:val="000000" w:themeColor="text1"/>
        </w:rPr>
        <w:t>TempDB</w:t>
      </w:r>
      <w:proofErr w:type="spellEnd"/>
      <w:r w:rsidRPr="432BB95B">
        <w:rPr>
          <w:rFonts w:eastAsiaTheme="minorEastAsia"/>
          <w:color w:val="000000" w:themeColor="text1"/>
        </w:rPr>
        <w:t>:</w:t>
      </w:r>
      <w:r w:rsidR="734F6B58">
        <w:br/>
      </w:r>
      <w:r w:rsidRPr="432BB95B">
        <w:rPr>
          <w:rFonts w:ascii="Segoe UI" w:eastAsia="Segoe UI" w:hAnsi="Segoe UI" w:cs="Segoe UI"/>
          <w:sz w:val="21"/>
          <w:szCs w:val="21"/>
        </w:rPr>
        <w:t xml:space="preserve"> </w:t>
      </w:r>
      <w:r w:rsidRPr="432BB95B">
        <w:rPr>
          <w:rFonts w:ascii="Consolas" w:eastAsia="Consolas" w:hAnsi="Consolas" w:cs="Consolas"/>
          <w:sz w:val="21"/>
          <w:szCs w:val="21"/>
        </w:rPr>
        <w:t>E:\Microsoft SQL Server\</w:t>
      </w:r>
      <w:proofErr w:type="spellStart"/>
      <w:r w:rsidRPr="432BB95B">
        <w:rPr>
          <w:rFonts w:ascii="Consolas" w:eastAsia="Consolas" w:hAnsi="Consolas" w:cs="Consolas"/>
          <w:sz w:val="21"/>
          <w:szCs w:val="21"/>
        </w:rPr>
        <w:t>TempDB</w:t>
      </w:r>
      <w:proofErr w:type="spellEnd"/>
      <w:r w:rsidRPr="432BB95B">
        <w:rPr>
          <w:rFonts w:ascii="Consolas" w:eastAsia="Consolas" w:hAnsi="Consolas" w:cs="Consolas"/>
          <w:sz w:val="21"/>
          <w:szCs w:val="21"/>
        </w:rPr>
        <w:t>\Data</w:t>
      </w:r>
    </w:p>
    <w:p w14:paraId="3CFDFCD1" w14:textId="2EF34BB9" w:rsidR="734F6B58" w:rsidRDefault="17421639">
      <w:pPr>
        <w:pStyle w:val="Prrafodelista"/>
        <w:numPr>
          <w:ilvl w:val="0"/>
          <w:numId w:val="12"/>
        </w:numPr>
        <w:spacing w:after="0" w:line="300" w:lineRule="auto"/>
        <w:rPr>
          <w:rFonts w:eastAsiaTheme="minorEastAsia"/>
          <w:color w:val="000000" w:themeColor="text1"/>
        </w:rPr>
      </w:pPr>
      <w:r w:rsidRPr="432BB95B">
        <w:rPr>
          <w:rFonts w:eastAsiaTheme="minorEastAsia"/>
          <w:color w:val="000000" w:themeColor="text1"/>
        </w:rPr>
        <w:t xml:space="preserve">Logs de </w:t>
      </w:r>
      <w:proofErr w:type="spellStart"/>
      <w:r w:rsidRPr="432BB95B">
        <w:rPr>
          <w:rFonts w:eastAsiaTheme="minorEastAsia"/>
          <w:color w:val="000000" w:themeColor="text1"/>
        </w:rPr>
        <w:t>TempDB</w:t>
      </w:r>
      <w:proofErr w:type="spellEnd"/>
      <w:r w:rsidRPr="432BB95B">
        <w:rPr>
          <w:rFonts w:eastAsiaTheme="minorEastAsia"/>
          <w:color w:val="000000" w:themeColor="text1"/>
        </w:rPr>
        <w:t>: por defecto.</w:t>
      </w:r>
    </w:p>
    <w:p w14:paraId="25A590DC" w14:textId="42883589" w:rsidR="734F6B58" w:rsidRDefault="17421639">
      <w:pPr>
        <w:pStyle w:val="Prrafodelista"/>
        <w:numPr>
          <w:ilvl w:val="0"/>
          <w:numId w:val="12"/>
        </w:numPr>
        <w:spacing w:after="0" w:line="300" w:lineRule="auto"/>
        <w:rPr>
          <w:rFonts w:eastAsiaTheme="minorEastAsia"/>
          <w:color w:val="000000" w:themeColor="text1"/>
        </w:rPr>
      </w:pPr>
      <w:proofErr w:type="spellStart"/>
      <w:r w:rsidRPr="432BB95B">
        <w:rPr>
          <w:rFonts w:eastAsiaTheme="minorEastAsia"/>
          <w:color w:val="000000" w:themeColor="text1"/>
        </w:rPr>
        <w:t>Cluster</w:t>
      </w:r>
      <w:proofErr w:type="spellEnd"/>
      <w:r w:rsidRPr="432BB95B">
        <w:rPr>
          <w:rFonts w:eastAsiaTheme="minorEastAsia"/>
          <w:color w:val="000000" w:themeColor="text1"/>
        </w:rPr>
        <w:t xml:space="preserve"> de </w:t>
      </w:r>
      <w:proofErr w:type="spellStart"/>
      <w:r w:rsidRPr="432BB95B">
        <w:rPr>
          <w:rFonts w:eastAsiaTheme="minorEastAsia"/>
          <w:color w:val="000000" w:themeColor="text1"/>
        </w:rPr>
        <w:t>failover</w:t>
      </w:r>
      <w:proofErr w:type="spellEnd"/>
      <w:r w:rsidRPr="432BB95B">
        <w:rPr>
          <w:rFonts w:eastAsiaTheme="minorEastAsia"/>
          <w:color w:val="000000" w:themeColor="text1"/>
        </w:rPr>
        <w:t>: configuración por defecto.</w:t>
      </w:r>
    </w:p>
    <w:p w14:paraId="14284ECC" w14:textId="0D7138F0" w:rsidR="734F6B58" w:rsidRDefault="17421639" w:rsidP="432BB95B">
      <w:pPr>
        <w:spacing w:line="300" w:lineRule="auto"/>
        <w:rPr>
          <w:rFonts w:eastAsiaTheme="minorEastAsia"/>
          <w:color w:val="000000" w:themeColor="text1"/>
        </w:rPr>
      </w:pPr>
      <w:r w:rsidRPr="432BB95B">
        <w:rPr>
          <w:rFonts w:eastAsiaTheme="minorEastAsia"/>
          <w:color w:val="000000" w:themeColor="text1"/>
        </w:rPr>
        <w:t>Esta separación permite mejorar el rendimiento del sistema al distribuir la carga de lectura/escritura entre diferentes discos.</w:t>
      </w:r>
    </w:p>
    <w:p w14:paraId="67D94B2F" w14:textId="01D02A51" w:rsidR="734F6B58" w:rsidRDefault="734F6B58" w:rsidP="432BB95B">
      <w:pPr>
        <w:spacing w:line="300" w:lineRule="auto"/>
      </w:pPr>
    </w:p>
    <w:p w14:paraId="4CCE704F" w14:textId="1DD81393" w:rsidR="734F6B58" w:rsidRDefault="17421639" w:rsidP="432BB95B">
      <w:pPr>
        <w:pStyle w:val="Ttulo2"/>
      </w:pPr>
      <w:bookmarkStart w:id="7" w:name="_Toc1966338421"/>
      <w:r w:rsidRPr="68E2FB18">
        <w:t>Configuración de Red</w:t>
      </w:r>
      <w:bookmarkEnd w:id="7"/>
    </w:p>
    <w:p w14:paraId="51D312F9" w14:textId="0BE3BD79" w:rsidR="734F6B58" w:rsidRDefault="17421639" w:rsidP="432BB95B">
      <w:pPr>
        <w:spacing w:line="300" w:lineRule="auto"/>
        <w:rPr>
          <w:rFonts w:eastAsiaTheme="minorEastAsia"/>
          <w:color w:val="000000" w:themeColor="text1"/>
        </w:rPr>
      </w:pPr>
      <w:r w:rsidRPr="432BB95B">
        <w:rPr>
          <w:rFonts w:eastAsiaTheme="minorEastAsia"/>
          <w:color w:val="000000" w:themeColor="text1"/>
        </w:rPr>
        <w:t>Para garantizar la conectividad del servidor:</w:t>
      </w:r>
    </w:p>
    <w:p w14:paraId="13634E35" w14:textId="5F15593C" w:rsidR="734F6B58" w:rsidRDefault="17421639">
      <w:pPr>
        <w:pStyle w:val="Prrafodelista"/>
        <w:numPr>
          <w:ilvl w:val="0"/>
          <w:numId w:val="11"/>
        </w:numPr>
        <w:spacing w:after="0" w:line="300" w:lineRule="auto"/>
        <w:rPr>
          <w:rFonts w:eastAsiaTheme="minorEastAsia"/>
          <w:color w:val="000000" w:themeColor="text1"/>
        </w:rPr>
      </w:pPr>
      <w:r w:rsidRPr="432BB95B">
        <w:rPr>
          <w:rFonts w:eastAsiaTheme="minorEastAsia"/>
          <w:color w:val="000000" w:themeColor="text1"/>
        </w:rPr>
        <w:t>Protocolo habilitado: TCP/IP.</w:t>
      </w:r>
    </w:p>
    <w:p w14:paraId="64835162" w14:textId="6A98A253" w:rsidR="734F6B58" w:rsidRDefault="17421639">
      <w:pPr>
        <w:pStyle w:val="Prrafodelista"/>
        <w:numPr>
          <w:ilvl w:val="0"/>
          <w:numId w:val="11"/>
        </w:numPr>
        <w:spacing w:after="0" w:line="300" w:lineRule="auto"/>
        <w:rPr>
          <w:rFonts w:eastAsiaTheme="minorEastAsia"/>
          <w:color w:val="000000" w:themeColor="text1"/>
        </w:rPr>
      </w:pPr>
      <w:r w:rsidRPr="432BB95B">
        <w:rPr>
          <w:rFonts w:eastAsiaTheme="minorEastAsia"/>
          <w:color w:val="000000" w:themeColor="text1"/>
        </w:rPr>
        <w:t>Puerto de escucha: 1433 (valor por defecto).</w:t>
      </w:r>
    </w:p>
    <w:p w14:paraId="4616E972" w14:textId="32721F0B" w:rsidR="734F6B58" w:rsidRDefault="17421639">
      <w:pPr>
        <w:pStyle w:val="Prrafodelista"/>
        <w:numPr>
          <w:ilvl w:val="0"/>
          <w:numId w:val="11"/>
        </w:numPr>
        <w:spacing w:after="0" w:line="300" w:lineRule="auto"/>
        <w:rPr>
          <w:rFonts w:eastAsiaTheme="minorEastAsia"/>
          <w:color w:val="000000" w:themeColor="text1"/>
        </w:rPr>
      </w:pPr>
      <w:r w:rsidRPr="432BB95B">
        <w:rPr>
          <w:rFonts w:eastAsiaTheme="minorEastAsia"/>
          <w:color w:val="000000" w:themeColor="text1"/>
        </w:rPr>
        <w:t>Firewall: se habilita el puerto TCP 1433.</w:t>
      </w:r>
    </w:p>
    <w:p w14:paraId="755E8309" w14:textId="238EAEFA" w:rsidR="734F6B58" w:rsidRDefault="17421639">
      <w:pPr>
        <w:pStyle w:val="Prrafodelista"/>
        <w:numPr>
          <w:ilvl w:val="0"/>
          <w:numId w:val="11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432BB95B">
        <w:rPr>
          <w:rFonts w:eastAsiaTheme="minorEastAsia"/>
          <w:color w:val="000000" w:themeColor="text1"/>
        </w:rPr>
        <w:t>Direcciones IP: configuradas para escuchar en to</w:t>
      </w:r>
      <w:r w:rsidRPr="432BB95B">
        <w:rPr>
          <w:rFonts w:ascii="Segoe UI" w:eastAsia="Segoe UI" w:hAnsi="Segoe UI" w:cs="Segoe UI"/>
          <w:sz w:val="21"/>
          <w:szCs w:val="21"/>
        </w:rPr>
        <w:t>das las interfaces disponibles.</w:t>
      </w:r>
    </w:p>
    <w:p w14:paraId="40EC7923" w14:textId="665F0D76" w:rsidR="734F6B58" w:rsidRDefault="17421639" w:rsidP="432BB95B">
      <w:pPr>
        <w:spacing w:line="300" w:lineRule="auto"/>
      </w:pPr>
      <w:r w:rsidRPr="432BB95B">
        <w:rPr>
          <w:rFonts w:eastAsiaTheme="minorEastAsia"/>
          <w:color w:val="000000" w:themeColor="text1"/>
        </w:rPr>
        <w:t>Esto permite el acceso remoto controlado al servidor SQL.</w:t>
      </w:r>
    </w:p>
    <w:p w14:paraId="13301DBF" w14:textId="72FCECB4" w:rsidR="734F6B58" w:rsidRDefault="734F6B58" w:rsidP="432BB95B">
      <w:pPr>
        <w:spacing w:line="300" w:lineRule="auto"/>
        <w:rPr>
          <w:rFonts w:eastAsiaTheme="minorEastAsia"/>
          <w:color w:val="000000" w:themeColor="text1"/>
        </w:rPr>
      </w:pPr>
    </w:p>
    <w:p w14:paraId="18814582" w14:textId="7BAB6790" w:rsidR="734F6B58" w:rsidRDefault="17421639" w:rsidP="432BB95B">
      <w:pPr>
        <w:pStyle w:val="Ttulo2"/>
      </w:pPr>
      <w:bookmarkStart w:id="8" w:name="_Toc738268701"/>
      <w:r w:rsidRPr="68E2FB18">
        <w:t>Seguridad</w:t>
      </w:r>
      <w:bookmarkEnd w:id="8"/>
    </w:p>
    <w:p w14:paraId="0D1C371D" w14:textId="7D21116E" w:rsidR="734F6B58" w:rsidRDefault="17421639" w:rsidP="432BB95B">
      <w:pPr>
        <w:spacing w:line="300" w:lineRule="auto"/>
        <w:rPr>
          <w:rFonts w:eastAsiaTheme="minorEastAsia"/>
          <w:color w:val="000000" w:themeColor="text1"/>
        </w:rPr>
      </w:pPr>
      <w:r w:rsidRPr="432BB95B">
        <w:rPr>
          <w:rFonts w:eastAsiaTheme="minorEastAsia"/>
          <w:color w:val="000000" w:themeColor="text1"/>
        </w:rPr>
        <w:t>Se implementan configuraciones de seguridad estándar:</w:t>
      </w:r>
    </w:p>
    <w:p w14:paraId="03688CAE" w14:textId="386834E3" w:rsidR="734F6B58" w:rsidRDefault="17421639">
      <w:pPr>
        <w:pStyle w:val="Prrafodelista"/>
        <w:numPr>
          <w:ilvl w:val="0"/>
          <w:numId w:val="10"/>
        </w:numPr>
        <w:spacing w:after="0" w:line="300" w:lineRule="auto"/>
        <w:rPr>
          <w:rFonts w:ascii="Segoe UI" w:eastAsia="Segoe UI" w:hAnsi="Segoe UI" w:cs="Segoe UI"/>
          <w:sz w:val="21"/>
          <w:szCs w:val="21"/>
        </w:rPr>
      </w:pPr>
      <w:r w:rsidRPr="432BB95B">
        <w:rPr>
          <w:rFonts w:eastAsiaTheme="minorEastAsia"/>
          <w:color w:val="000000" w:themeColor="text1"/>
        </w:rPr>
        <w:t>Modo de autenticación: Mixto</w:t>
      </w:r>
      <w:r w:rsidR="734F6B58">
        <w:br/>
      </w:r>
      <w:r w:rsidRPr="432BB95B">
        <w:rPr>
          <w:rFonts w:eastAsiaTheme="minorEastAsia"/>
          <w:color w:val="000000" w:themeColor="text1"/>
        </w:rPr>
        <w:t xml:space="preserve"> (permite a</w:t>
      </w:r>
      <w:r w:rsidRPr="432BB95B">
        <w:rPr>
          <w:rFonts w:ascii="Segoe UI" w:eastAsia="Segoe UI" w:hAnsi="Segoe UI" w:cs="Segoe UI"/>
          <w:sz w:val="21"/>
          <w:szCs w:val="21"/>
        </w:rPr>
        <w:t>utenticación mediante cuentas de Windows y SQL Server).</w:t>
      </w:r>
    </w:p>
    <w:p w14:paraId="2F7A4CFD" w14:textId="0384A430" w:rsidR="734F6B58" w:rsidRDefault="17421639">
      <w:pPr>
        <w:pStyle w:val="Prrafodelista"/>
        <w:numPr>
          <w:ilvl w:val="0"/>
          <w:numId w:val="10"/>
        </w:numPr>
        <w:spacing w:after="0" w:line="300" w:lineRule="auto"/>
        <w:rPr>
          <w:rFonts w:eastAsiaTheme="minorEastAsia"/>
          <w:color w:val="000000" w:themeColor="text1"/>
        </w:rPr>
      </w:pPr>
      <w:r w:rsidRPr="432BB95B">
        <w:rPr>
          <w:rFonts w:eastAsiaTheme="minorEastAsia"/>
          <w:color w:val="000000" w:themeColor="text1"/>
        </w:rPr>
        <w:t>FILESTREAM: Desactivado (no requerido).</w:t>
      </w:r>
    </w:p>
    <w:p w14:paraId="2278C780" w14:textId="27507E0C" w:rsidR="734F6B58" w:rsidRDefault="17421639">
      <w:pPr>
        <w:pStyle w:val="Prrafodelista"/>
        <w:numPr>
          <w:ilvl w:val="0"/>
          <w:numId w:val="10"/>
        </w:numPr>
        <w:spacing w:after="0" w:line="300" w:lineRule="auto"/>
        <w:rPr>
          <w:rFonts w:eastAsiaTheme="minorEastAsia"/>
          <w:color w:val="000000" w:themeColor="text1"/>
        </w:rPr>
      </w:pPr>
      <w:r w:rsidRPr="432BB95B">
        <w:rPr>
          <w:rFonts w:eastAsiaTheme="minorEastAsia"/>
          <w:color w:val="000000" w:themeColor="text1"/>
        </w:rPr>
        <w:t>Política de contraseñas:</w:t>
      </w:r>
    </w:p>
    <w:p w14:paraId="4DA17F31" w14:textId="06E292D8" w:rsidR="734F6B58" w:rsidRDefault="17421639">
      <w:pPr>
        <w:pStyle w:val="Prrafodelista"/>
        <w:numPr>
          <w:ilvl w:val="1"/>
          <w:numId w:val="10"/>
        </w:numPr>
        <w:spacing w:after="0" w:line="300" w:lineRule="auto"/>
        <w:rPr>
          <w:rFonts w:eastAsiaTheme="minorEastAsia"/>
          <w:color w:val="000000" w:themeColor="text1"/>
        </w:rPr>
      </w:pPr>
      <w:r w:rsidRPr="432BB95B">
        <w:rPr>
          <w:rFonts w:eastAsiaTheme="minorEastAsia"/>
          <w:color w:val="000000" w:themeColor="text1"/>
        </w:rPr>
        <w:t>Mínimo de 8 caracteres.</w:t>
      </w:r>
    </w:p>
    <w:p w14:paraId="50BD9129" w14:textId="2D45BD22" w:rsidR="734F6B58" w:rsidRDefault="17421639">
      <w:pPr>
        <w:pStyle w:val="Prrafodelista"/>
        <w:numPr>
          <w:ilvl w:val="1"/>
          <w:numId w:val="10"/>
        </w:numPr>
        <w:spacing w:after="0" w:line="300" w:lineRule="auto"/>
        <w:rPr>
          <w:rFonts w:eastAsiaTheme="minorEastAsia"/>
          <w:color w:val="000000" w:themeColor="text1"/>
        </w:rPr>
      </w:pPr>
      <w:r w:rsidRPr="432BB95B">
        <w:rPr>
          <w:rFonts w:eastAsiaTheme="minorEastAsia"/>
          <w:color w:val="000000" w:themeColor="text1"/>
        </w:rPr>
        <w:t>No debe contener el nombre de usuario.</w:t>
      </w:r>
    </w:p>
    <w:p w14:paraId="427B3300" w14:textId="1B31E225" w:rsidR="734F6B58" w:rsidRDefault="17421639">
      <w:pPr>
        <w:pStyle w:val="Prrafodelista"/>
        <w:numPr>
          <w:ilvl w:val="1"/>
          <w:numId w:val="10"/>
        </w:numPr>
        <w:spacing w:after="0" w:line="300" w:lineRule="auto"/>
        <w:rPr>
          <w:rFonts w:eastAsiaTheme="minorEastAsia"/>
          <w:color w:val="000000" w:themeColor="text1"/>
        </w:rPr>
      </w:pPr>
      <w:r w:rsidRPr="432BB95B">
        <w:rPr>
          <w:rFonts w:eastAsiaTheme="minorEastAsia"/>
          <w:color w:val="000000" w:themeColor="text1"/>
        </w:rPr>
        <w:t xml:space="preserve">Debe incluir: </w:t>
      </w:r>
    </w:p>
    <w:p w14:paraId="4C526FC1" w14:textId="4225D37A" w:rsidR="734F6B58" w:rsidRDefault="17421639">
      <w:pPr>
        <w:pStyle w:val="Prrafodelista"/>
        <w:numPr>
          <w:ilvl w:val="2"/>
          <w:numId w:val="10"/>
        </w:numPr>
        <w:spacing w:after="0" w:line="300" w:lineRule="auto"/>
        <w:rPr>
          <w:rFonts w:eastAsiaTheme="minorEastAsia"/>
          <w:color w:val="000000" w:themeColor="text1"/>
        </w:rPr>
      </w:pPr>
      <w:r w:rsidRPr="432BB95B">
        <w:rPr>
          <w:rFonts w:eastAsiaTheme="minorEastAsia"/>
          <w:color w:val="000000" w:themeColor="text1"/>
        </w:rPr>
        <w:t>Mayúsculas</w:t>
      </w:r>
    </w:p>
    <w:p w14:paraId="09F7CD80" w14:textId="220D9019" w:rsidR="734F6B58" w:rsidRDefault="17421639">
      <w:pPr>
        <w:pStyle w:val="Prrafodelista"/>
        <w:numPr>
          <w:ilvl w:val="2"/>
          <w:numId w:val="10"/>
        </w:numPr>
        <w:spacing w:after="0" w:line="300" w:lineRule="auto"/>
        <w:rPr>
          <w:rFonts w:eastAsiaTheme="minorEastAsia"/>
          <w:color w:val="000000" w:themeColor="text1"/>
        </w:rPr>
      </w:pPr>
      <w:r w:rsidRPr="432BB95B">
        <w:rPr>
          <w:rFonts w:eastAsiaTheme="minorEastAsia"/>
          <w:color w:val="000000" w:themeColor="text1"/>
        </w:rPr>
        <w:t>Minúsculas</w:t>
      </w:r>
    </w:p>
    <w:p w14:paraId="377DAA57" w14:textId="43B5801C" w:rsidR="734F6B58" w:rsidRDefault="17421639">
      <w:pPr>
        <w:pStyle w:val="Prrafodelista"/>
        <w:numPr>
          <w:ilvl w:val="2"/>
          <w:numId w:val="10"/>
        </w:numPr>
        <w:spacing w:after="0" w:line="300" w:lineRule="auto"/>
        <w:rPr>
          <w:rFonts w:eastAsiaTheme="minorEastAsia"/>
          <w:color w:val="000000" w:themeColor="text1"/>
        </w:rPr>
      </w:pPr>
      <w:r w:rsidRPr="432BB95B">
        <w:rPr>
          <w:rFonts w:eastAsiaTheme="minorEastAsia"/>
          <w:color w:val="000000" w:themeColor="text1"/>
        </w:rPr>
        <w:t>Números</w:t>
      </w:r>
    </w:p>
    <w:p w14:paraId="7881B47A" w14:textId="5DD91FE7" w:rsidR="734F6B58" w:rsidRDefault="17421639">
      <w:pPr>
        <w:pStyle w:val="Prrafodelista"/>
        <w:numPr>
          <w:ilvl w:val="2"/>
          <w:numId w:val="10"/>
        </w:numPr>
        <w:spacing w:after="0" w:line="300" w:lineRule="auto"/>
        <w:rPr>
          <w:rFonts w:eastAsiaTheme="minorEastAsia"/>
          <w:color w:val="000000" w:themeColor="text1"/>
        </w:rPr>
      </w:pPr>
      <w:r w:rsidRPr="432BB95B">
        <w:rPr>
          <w:rFonts w:eastAsiaTheme="minorEastAsia"/>
          <w:color w:val="000000" w:themeColor="text1"/>
        </w:rPr>
        <w:t>Caracteres especiales</w:t>
      </w:r>
    </w:p>
    <w:p w14:paraId="3D98C6A8" w14:textId="057090C5" w:rsidR="734F6B58" w:rsidRDefault="17421639">
      <w:pPr>
        <w:pStyle w:val="Prrafodelista"/>
        <w:numPr>
          <w:ilvl w:val="0"/>
          <w:numId w:val="10"/>
        </w:numPr>
        <w:spacing w:after="0" w:line="300" w:lineRule="auto"/>
        <w:rPr>
          <w:rFonts w:eastAsiaTheme="minorEastAsia"/>
          <w:color w:val="000000" w:themeColor="text1"/>
        </w:rPr>
      </w:pPr>
      <w:r w:rsidRPr="432BB95B">
        <w:rPr>
          <w:rFonts w:eastAsiaTheme="minorEastAsia"/>
          <w:color w:val="000000" w:themeColor="text1"/>
        </w:rPr>
        <w:t>Acceso remoto: Habilitado.</w:t>
      </w:r>
    </w:p>
    <w:p w14:paraId="1D673445" w14:textId="695C5575" w:rsidR="734F6B58" w:rsidRDefault="17421639" w:rsidP="432BB95B">
      <w:pPr>
        <w:spacing w:line="300" w:lineRule="auto"/>
        <w:rPr>
          <w:rFonts w:eastAsiaTheme="minorEastAsia"/>
          <w:color w:val="000000" w:themeColor="text1"/>
        </w:rPr>
      </w:pPr>
      <w:r w:rsidRPr="432BB95B">
        <w:rPr>
          <w:rFonts w:eastAsiaTheme="minorEastAsia"/>
          <w:color w:val="000000" w:themeColor="text1"/>
        </w:rPr>
        <w:t>Estas medidas aseguran un entorno controlado y protegido contra accesos no autorizados.</w:t>
      </w:r>
    </w:p>
    <w:p w14:paraId="660ECE3C" w14:textId="61178282" w:rsidR="734F6B58" w:rsidRDefault="734F6B58">
      <w:r>
        <w:br w:type="page"/>
      </w:r>
    </w:p>
    <w:p w14:paraId="4500A547" w14:textId="04788BC0" w:rsidR="383021D6" w:rsidRDefault="383021D6" w:rsidP="734F6B58">
      <w:pPr>
        <w:pStyle w:val="Ttulo1"/>
      </w:pPr>
      <w:bookmarkStart w:id="9" w:name="_Toc834907238"/>
      <w:r>
        <w:lastRenderedPageBreak/>
        <w:t>Nomenclatura</w:t>
      </w:r>
      <w:bookmarkEnd w:id="9"/>
    </w:p>
    <w:p w14:paraId="365D1239" w14:textId="5CEB7ADD" w:rsidR="6213B3ED" w:rsidRDefault="6213B3ED" w:rsidP="734F6B58">
      <w:pPr>
        <w:pStyle w:val="Ttulo2"/>
        <w:rPr>
          <w:b/>
          <w:bCs/>
        </w:rPr>
      </w:pPr>
      <w:bookmarkStart w:id="10" w:name="_Toc231181298"/>
      <w:r>
        <w:t>Formato general</w:t>
      </w:r>
      <w:bookmarkEnd w:id="10"/>
    </w:p>
    <w:p w14:paraId="518791A5" w14:textId="59036C2D" w:rsidR="6213B3ED" w:rsidRDefault="6213B3ED">
      <w:pPr>
        <w:pStyle w:val="Prrafodelista"/>
        <w:numPr>
          <w:ilvl w:val="0"/>
          <w:numId w:val="15"/>
        </w:numPr>
      </w:pPr>
      <w:r>
        <w:t xml:space="preserve">Se debe utilizar </w:t>
      </w:r>
      <w:proofErr w:type="spellStart"/>
      <w:r>
        <w:t>snake_case</w:t>
      </w:r>
      <w:proofErr w:type="spellEnd"/>
      <w:r>
        <w:t xml:space="preserve"> para todos los objetos de base de datos.</w:t>
      </w:r>
    </w:p>
    <w:p w14:paraId="56BF3E22" w14:textId="3F4FB4F8" w:rsidR="6213B3ED" w:rsidRDefault="6213B3ED">
      <w:pPr>
        <w:pStyle w:val="Prrafodelista"/>
        <w:numPr>
          <w:ilvl w:val="0"/>
          <w:numId w:val="15"/>
        </w:numPr>
      </w:pPr>
      <w:r>
        <w:t>Todos los nombres deben estar en minúsculas.</w:t>
      </w:r>
    </w:p>
    <w:p w14:paraId="6BBEC7BC" w14:textId="72F30EF2" w:rsidR="6213B3ED" w:rsidRDefault="6213B3ED">
      <w:pPr>
        <w:pStyle w:val="Prrafodelista"/>
        <w:numPr>
          <w:ilvl w:val="0"/>
          <w:numId w:val="15"/>
        </w:numPr>
      </w:pPr>
      <w:r>
        <w:t>Los nombres deben ser descriptivos y consistentes.</w:t>
      </w:r>
    </w:p>
    <w:p w14:paraId="51B5D894" w14:textId="0723F582" w:rsidR="734F6B58" w:rsidRDefault="734F6B58" w:rsidP="734F6B58"/>
    <w:p w14:paraId="152E87CA" w14:textId="46051A0D" w:rsidR="383021D6" w:rsidRDefault="383021D6" w:rsidP="734F6B58">
      <w:r>
        <w:t>Todos los objetos de base de datos deben seguir el patrón: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9015"/>
      </w:tblGrid>
      <w:tr w:rsidR="734F6B58" w14:paraId="0806DD31" w14:textId="77777777" w:rsidTr="734F6B58">
        <w:trPr>
          <w:trHeight w:val="300"/>
        </w:trPr>
        <w:tc>
          <w:tcPr>
            <w:tcW w:w="9015" w:type="dxa"/>
          </w:tcPr>
          <w:p w14:paraId="38BB18B2" w14:textId="22290394" w:rsidR="383021D6" w:rsidRDefault="383021D6" w:rsidP="734F6B58">
            <w:pPr>
              <w:spacing w:line="300" w:lineRule="auto"/>
              <w:rPr>
                <w:rFonts w:ascii="Segoe UI" w:eastAsia="Segoe UI" w:hAnsi="Segoe UI" w:cs="Segoe UI"/>
                <w:b/>
                <w:bCs/>
                <w:sz w:val="21"/>
                <w:szCs w:val="21"/>
              </w:rPr>
            </w:pPr>
            <w:r w:rsidRPr="734F6B58">
              <w:rPr>
                <w:rFonts w:ascii="Segoe UI" w:eastAsia="Segoe UI" w:hAnsi="Segoe UI" w:cs="Segoe UI"/>
                <w:b/>
                <w:bCs/>
                <w:sz w:val="21"/>
                <w:szCs w:val="21"/>
              </w:rPr>
              <w:t>&lt;esquema&gt;.&lt;prefijo&gt;_&lt;</w:t>
            </w:r>
            <w:proofErr w:type="spellStart"/>
            <w:r w:rsidRPr="734F6B58">
              <w:rPr>
                <w:rFonts w:ascii="Segoe UI" w:eastAsia="Segoe UI" w:hAnsi="Segoe UI" w:cs="Segoe UI"/>
                <w:b/>
                <w:bCs/>
                <w:sz w:val="21"/>
                <w:szCs w:val="21"/>
              </w:rPr>
              <w:t>nombre_descriptivo</w:t>
            </w:r>
            <w:proofErr w:type="spellEnd"/>
            <w:r w:rsidRPr="734F6B58">
              <w:rPr>
                <w:rFonts w:ascii="Segoe UI" w:eastAsia="Segoe UI" w:hAnsi="Segoe UI" w:cs="Segoe UI"/>
                <w:b/>
                <w:bCs/>
                <w:sz w:val="21"/>
                <w:szCs w:val="21"/>
              </w:rPr>
              <w:t>&gt;</w:t>
            </w:r>
          </w:p>
        </w:tc>
      </w:tr>
    </w:tbl>
    <w:p w14:paraId="015D101F" w14:textId="2EABA1B4" w:rsidR="734F6B58" w:rsidRDefault="734F6B58" w:rsidP="734F6B58"/>
    <w:p w14:paraId="3EB7D4AC" w14:textId="03216EC4" w:rsidR="383021D6" w:rsidRDefault="383021D6" w:rsidP="734F6B58">
      <w:pPr>
        <w:pStyle w:val="Ttulo2"/>
        <w:rPr>
          <w:b/>
          <w:bCs/>
        </w:rPr>
      </w:pPr>
      <w:bookmarkStart w:id="11" w:name="_Toc93472776"/>
      <w:r>
        <w:t>Prefijos</w:t>
      </w:r>
      <w:bookmarkEnd w:id="11"/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734F6B58" w14:paraId="0E6E0856" w14:textId="77777777" w:rsidTr="470213E3">
        <w:trPr>
          <w:trHeight w:val="300"/>
        </w:trPr>
        <w:tc>
          <w:tcPr>
            <w:tcW w:w="4508" w:type="dxa"/>
          </w:tcPr>
          <w:p w14:paraId="4095007F" w14:textId="5812D172" w:rsidR="383021D6" w:rsidRDefault="383021D6" w:rsidP="734F6B58">
            <w:pPr>
              <w:rPr>
                <w:b/>
                <w:bCs/>
              </w:rPr>
            </w:pPr>
            <w:r w:rsidRPr="734F6B58">
              <w:rPr>
                <w:b/>
                <w:bCs/>
              </w:rPr>
              <w:t>Tipo de objeto</w:t>
            </w:r>
          </w:p>
        </w:tc>
        <w:tc>
          <w:tcPr>
            <w:tcW w:w="4508" w:type="dxa"/>
          </w:tcPr>
          <w:p w14:paraId="76331ED1" w14:textId="6E82307A" w:rsidR="383021D6" w:rsidRDefault="383021D6" w:rsidP="734F6B58">
            <w:pPr>
              <w:rPr>
                <w:b/>
                <w:bCs/>
              </w:rPr>
            </w:pPr>
            <w:r w:rsidRPr="734F6B58">
              <w:rPr>
                <w:b/>
                <w:bCs/>
              </w:rPr>
              <w:t>Prefijo</w:t>
            </w:r>
          </w:p>
        </w:tc>
      </w:tr>
      <w:tr w:rsidR="734F6B58" w14:paraId="6A1EA774" w14:textId="77777777" w:rsidTr="470213E3">
        <w:trPr>
          <w:trHeight w:val="300"/>
        </w:trPr>
        <w:tc>
          <w:tcPr>
            <w:tcW w:w="4508" w:type="dxa"/>
          </w:tcPr>
          <w:p w14:paraId="5944A0F6" w14:textId="0353D1BA" w:rsidR="383021D6" w:rsidRDefault="383021D6" w:rsidP="734F6B58">
            <w:r>
              <w:t>Tabla</w:t>
            </w:r>
          </w:p>
        </w:tc>
        <w:tc>
          <w:tcPr>
            <w:tcW w:w="4508" w:type="dxa"/>
          </w:tcPr>
          <w:p w14:paraId="0DB55E3A" w14:textId="6E5279C3" w:rsidR="383021D6" w:rsidRDefault="383021D6" w:rsidP="734F6B58">
            <w:r>
              <w:t>(</w:t>
            </w:r>
            <w:proofErr w:type="spellStart"/>
            <w:r>
              <w:t>sin_prefijo</w:t>
            </w:r>
            <w:proofErr w:type="spellEnd"/>
            <w:r>
              <w:t>)</w:t>
            </w:r>
          </w:p>
        </w:tc>
      </w:tr>
      <w:tr w:rsidR="734F6B58" w14:paraId="1BB38E80" w14:textId="77777777" w:rsidTr="470213E3">
        <w:trPr>
          <w:trHeight w:val="300"/>
        </w:trPr>
        <w:tc>
          <w:tcPr>
            <w:tcW w:w="4508" w:type="dxa"/>
          </w:tcPr>
          <w:p w14:paraId="62CB3762" w14:textId="3545374D" w:rsidR="383021D6" w:rsidRDefault="383021D6" w:rsidP="734F6B58">
            <w:r>
              <w:t>Vista</w:t>
            </w:r>
          </w:p>
        </w:tc>
        <w:tc>
          <w:tcPr>
            <w:tcW w:w="4508" w:type="dxa"/>
          </w:tcPr>
          <w:p w14:paraId="5F59905E" w14:textId="7DE16096" w:rsidR="383021D6" w:rsidRDefault="383021D6" w:rsidP="734F6B58">
            <w:proofErr w:type="spellStart"/>
            <w:r>
              <w:t>vw</w:t>
            </w:r>
            <w:proofErr w:type="spellEnd"/>
            <w:r>
              <w:t>_</w:t>
            </w:r>
          </w:p>
        </w:tc>
      </w:tr>
      <w:tr w:rsidR="734F6B58" w14:paraId="3303FD02" w14:textId="77777777" w:rsidTr="470213E3">
        <w:trPr>
          <w:trHeight w:val="315"/>
        </w:trPr>
        <w:tc>
          <w:tcPr>
            <w:tcW w:w="4508" w:type="dxa"/>
          </w:tcPr>
          <w:p w14:paraId="5DEDC4BE" w14:textId="5F42DE70" w:rsidR="383021D6" w:rsidRDefault="383021D6" w:rsidP="734F6B58">
            <w:r>
              <w:t>Procedimiento almacenado</w:t>
            </w:r>
          </w:p>
        </w:tc>
        <w:tc>
          <w:tcPr>
            <w:tcW w:w="4508" w:type="dxa"/>
          </w:tcPr>
          <w:p w14:paraId="5BD42C4D" w14:textId="08E0793C" w:rsidR="383021D6" w:rsidRDefault="383021D6" w:rsidP="734F6B58">
            <w:proofErr w:type="spellStart"/>
            <w:r>
              <w:t>sp</w:t>
            </w:r>
            <w:proofErr w:type="spellEnd"/>
            <w:r>
              <w:t>_</w:t>
            </w:r>
          </w:p>
        </w:tc>
      </w:tr>
      <w:tr w:rsidR="734F6B58" w14:paraId="3301BFD5" w14:textId="77777777" w:rsidTr="470213E3">
        <w:trPr>
          <w:trHeight w:val="300"/>
        </w:trPr>
        <w:tc>
          <w:tcPr>
            <w:tcW w:w="4508" w:type="dxa"/>
          </w:tcPr>
          <w:p w14:paraId="45B1DA11" w14:textId="5727E107" w:rsidR="383021D6" w:rsidRDefault="383021D6" w:rsidP="734F6B58">
            <w:r>
              <w:t>Función</w:t>
            </w:r>
          </w:p>
        </w:tc>
        <w:tc>
          <w:tcPr>
            <w:tcW w:w="4508" w:type="dxa"/>
          </w:tcPr>
          <w:p w14:paraId="22FBE096" w14:textId="4DED35E7" w:rsidR="383021D6" w:rsidRDefault="383021D6" w:rsidP="734F6B58">
            <w:proofErr w:type="spellStart"/>
            <w:r>
              <w:t>fn</w:t>
            </w:r>
            <w:proofErr w:type="spellEnd"/>
            <w:r>
              <w:t>_</w:t>
            </w:r>
          </w:p>
        </w:tc>
      </w:tr>
      <w:tr w:rsidR="734F6B58" w14:paraId="1E1A23EA" w14:textId="77777777" w:rsidTr="470213E3">
        <w:trPr>
          <w:trHeight w:val="300"/>
        </w:trPr>
        <w:tc>
          <w:tcPr>
            <w:tcW w:w="4508" w:type="dxa"/>
          </w:tcPr>
          <w:p w14:paraId="6B875DE7" w14:textId="19D1C2B5" w:rsidR="383021D6" w:rsidRDefault="383021D6" w:rsidP="734F6B58">
            <w:proofErr w:type="spellStart"/>
            <w:r>
              <w:t>Trigger</w:t>
            </w:r>
            <w:proofErr w:type="spellEnd"/>
          </w:p>
        </w:tc>
        <w:tc>
          <w:tcPr>
            <w:tcW w:w="4508" w:type="dxa"/>
          </w:tcPr>
          <w:p w14:paraId="45729DA2" w14:textId="1AA5F0B9" w:rsidR="383021D6" w:rsidRDefault="383021D6" w:rsidP="734F6B58">
            <w:proofErr w:type="spellStart"/>
            <w:r>
              <w:t>tr</w:t>
            </w:r>
            <w:proofErr w:type="spellEnd"/>
            <w:r>
              <w:t>_</w:t>
            </w:r>
          </w:p>
        </w:tc>
      </w:tr>
      <w:tr w:rsidR="734F6B58" w14:paraId="06529C8E" w14:textId="77777777" w:rsidTr="470213E3">
        <w:trPr>
          <w:trHeight w:val="300"/>
        </w:trPr>
        <w:tc>
          <w:tcPr>
            <w:tcW w:w="4508" w:type="dxa"/>
          </w:tcPr>
          <w:p w14:paraId="2944A23A" w14:textId="29861FDD" w:rsidR="383021D6" w:rsidRDefault="383021D6" w:rsidP="734F6B58">
            <w:r>
              <w:t>índice</w:t>
            </w:r>
          </w:p>
        </w:tc>
        <w:tc>
          <w:tcPr>
            <w:tcW w:w="4508" w:type="dxa"/>
          </w:tcPr>
          <w:p w14:paraId="34D94C0D" w14:textId="7F864FAB" w:rsidR="383021D6" w:rsidRDefault="383021D6" w:rsidP="734F6B58">
            <w:proofErr w:type="spellStart"/>
            <w:r>
              <w:t>idx</w:t>
            </w:r>
            <w:proofErr w:type="spellEnd"/>
            <w:r>
              <w:t>_</w:t>
            </w:r>
          </w:p>
        </w:tc>
      </w:tr>
      <w:tr w:rsidR="734F6B58" w14:paraId="75107E5B" w14:textId="77777777" w:rsidTr="470213E3">
        <w:trPr>
          <w:trHeight w:val="300"/>
        </w:trPr>
        <w:tc>
          <w:tcPr>
            <w:tcW w:w="4508" w:type="dxa"/>
          </w:tcPr>
          <w:p w14:paraId="29655D7E" w14:textId="722A3AC7" w:rsidR="383021D6" w:rsidRDefault="383021D6" w:rsidP="734F6B58">
            <w:r>
              <w:t>Clave primaria</w:t>
            </w:r>
          </w:p>
        </w:tc>
        <w:tc>
          <w:tcPr>
            <w:tcW w:w="4508" w:type="dxa"/>
          </w:tcPr>
          <w:p w14:paraId="6582C9D0" w14:textId="39B1835A" w:rsidR="383021D6" w:rsidRDefault="383021D6" w:rsidP="734F6B58">
            <w:proofErr w:type="spellStart"/>
            <w:r>
              <w:t>pk</w:t>
            </w:r>
            <w:proofErr w:type="spellEnd"/>
            <w:r>
              <w:t>_</w:t>
            </w:r>
          </w:p>
        </w:tc>
      </w:tr>
      <w:tr w:rsidR="734F6B58" w14:paraId="2B67E731" w14:textId="77777777" w:rsidTr="470213E3">
        <w:trPr>
          <w:trHeight w:val="300"/>
        </w:trPr>
        <w:tc>
          <w:tcPr>
            <w:tcW w:w="4508" w:type="dxa"/>
          </w:tcPr>
          <w:p w14:paraId="67C62EE5" w14:textId="31C4C471" w:rsidR="383021D6" w:rsidRDefault="383021D6" w:rsidP="734F6B58">
            <w:r>
              <w:t>Clave secundaria</w:t>
            </w:r>
          </w:p>
        </w:tc>
        <w:tc>
          <w:tcPr>
            <w:tcW w:w="4508" w:type="dxa"/>
          </w:tcPr>
          <w:p w14:paraId="248FEE20" w14:textId="67B0D965" w:rsidR="383021D6" w:rsidRDefault="383021D6" w:rsidP="734F6B58">
            <w:proofErr w:type="spellStart"/>
            <w:r>
              <w:t>fk</w:t>
            </w:r>
            <w:proofErr w:type="spellEnd"/>
            <w:r>
              <w:t>_</w:t>
            </w:r>
          </w:p>
        </w:tc>
      </w:tr>
      <w:tr w:rsidR="734F6B58" w14:paraId="6F6139BE" w14:textId="77777777" w:rsidTr="470213E3">
        <w:trPr>
          <w:trHeight w:val="300"/>
        </w:trPr>
        <w:tc>
          <w:tcPr>
            <w:tcW w:w="4508" w:type="dxa"/>
          </w:tcPr>
          <w:p w14:paraId="281E047B" w14:textId="219F8CCF" w:rsidR="71AA9F08" w:rsidRDefault="71AA9F08" w:rsidP="734F6B58">
            <w:proofErr w:type="spellStart"/>
            <w:r>
              <w:t>Constraints</w:t>
            </w:r>
            <w:proofErr w:type="spellEnd"/>
          </w:p>
        </w:tc>
        <w:tc>
          <w:tcPr>
            <w:tcW w:w="4508" w:type="dxa"/>
          </w:tcPr>
          <w:p w14:paraId="7E50205B" w14:textId="770422B6" w:rsidR="71AA9F08" w:rsidRDefault="71AA9F08" w:rsidP="734F6B58">
            <w:proofErr w:type="spellStart"/>
            <w:r>
              <w:t>ck</w:t>
            </w:r>
            <w:proofErr w:type="spellEnd"/>
            <w:r>
              <w:t>_</w:t>
            </w:r>
          </w:p>
        </w:tc>
      </w:tr>
      <w:tr w:rsidR="734F6B58" w14:paraId="299D4AC9" w14:textId="77777777" w:rsidTr="470213E3">
        <w:trPr>
          <w:trHeight w:val="300"/>
        </w:trPr>
        <w:tc>
          <w:tcPr>
            <w:tcW w:w="4508" w:type="dxa"/>
          </w:tcPr>
          <w:p w14:paraId="6790BA5E" w14:textId="375AFA7D" w:rsidR="71AA9F08" w:rsidRDefault="71AA9F08" w:rsidP="734F6B58">
            <w:proofErr w:type="spellStart"/>
            <w:r>
              <w:t>unique</w:t>
            </w:r>
            <w:proofErr w:type="spellEnd"/>
          </w:p>
        </w:tc>
        <w:tc>
          <w:tcPr>
            <w:tcW w:w="4508" w:type="dxa"/>
          </w:tcPr>
          <w:p w14:paraId="43B97FF3" w14:textId="37ABE0DD" w:rsidR="71AA9F08" w:rsidRDefault="71AA9F08" w:rsidP="734F6B58">
            <w:proofErr w:type="spellStart"/>
            <w:r>
              <w:t>uq</w:t>
            </w:r>
            <w:proofErr w:type="spellEnd"/>
            <w:r>
              <w:t>_</w:t>
            </w:r>
          </w:p>
        </w:tc>
      </w:tr>
      <w:tr w:rsidR="734F6B58" w14:paraId="71134E77" w14:textId="77777777" w:rsidTr="470213E3">
        <w:trPr>
          <w:trHeight w:val="300"/>
        </w:trPr>
        <w:tc>
          <w:tcPr>
            <w:tcW w:w="4508" w:type="dxa"/>
          </w:tcPr>
          <w:p w14:paraId="3E3679D3" w14:textId="43DAF9F0" w:rsidR="71AA9F08" w:rsidRDefault="71AA9F08" w:rsidP="734F6B58">
            <w:r>
              <w:t>default</w:t>
            </w:r>
          </w:p>
        </w:tc>
        <w:tc>
          <w:tcPr>
            <w:tcW w:w="4508" w:type="dxa"/>
          </w:tcPr>
          <w:p w14:paraId="7CBC1335" w14:textId="69B4AADA" w:rsidR="71AA9F08" w:rsidRDefault="71AA9F08" w:rsidP="734F6B58">
            <w:proofErr w:type="spellStart"/>
            <w:r>
              <w:t>df</w:t>
            </w:r>
            <w:proofErr w:type="spellEnd"/>
            <w:r>
              <w:t>_</w:t>
            </w:r>
          </w:p>
        </w:tc>
      </w:tr>
    </w:tbl>
    <w:p w14:paraId="56E3F19A" w14:textId="7A160DEF" w:rsidR="734F6B58" w:rsidRDefault="734F6B58" w:rsidP="734F6B58"/>
    <w:p w14:paraId="0F9CE215" w14:textId="57867A20" w:rsidR="06668619" w:rsidRDefault="06668619" w:rsidP="734F6B58">
      <w:r>
        <w:t>Ejemplos:</w:t>
      </w: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9015"/>
      </w:tblGrid>
      <w:tr w:rsidR="734F6B58" w14:paraId="3DEC695E" w14:textId="77777777" w:rsidTr="734F6B58">
        <w:trPr>
          <w:trHeight w:val="300"/>
        </w:trPr>
        <w:tc>
          <w:tcPr>
            <w:tcW w:w="9015" w:type="dxa"/>
          </w:tcPr>
          <w:p w14:paraId="63E981BC" w14:textId="1A6DAB5A" w:rsidR="06668619" w:rsidRDefault="06668619" w:rsidP="734F6B58">
            <w:pPr>
              <w:rPr>
                <w:b/>
                <w:bCs/>
              </w:rPr>
            </w:pPr>
            <w:proofErr w:type="spellStart"/>
            <w:r w:rsidRPr="734F6B58">
              <w:rPr>
                <w:b/>
                <w:bCs/>
              </w:rPr>
              <w:t>ventas.cliente</w:t>
            </w:r>
            <w:proofErr w:type="spellEnd"/>
            <w:r w:rsidRPr="734F6B58">
              <w:rPr>
                <w:b/>
                <w:bCs/>
              </w:rPr>
              <w:t xml:space="preserve"> </w:t>
            </w:r>
          </w:p>
          <w:p w14:paraId="2BA4019E" w14:textId="5F52D219" w:rsidR="06668619" w:rsidRDefault="06668619" w:rsidP="734F6B58">
            <w:pPr>
              <w:rPr>
                <w:b/>
                <w:bCs/>
              </w:rPr>
            </w:pPr>
            <w:proofErr w:type="spellStart"/>
            <w:r w:rsidRPr="734F6B58">
              <w:rPr>
                <w:b/>
                <w:bCs/>
              </w:rPr>
              <w:t>ventas.vw_parque_activo</w:t>
            </w:r>
            <w:proofErr w:type="spellEnd"/>
            <w:r w:rsidRPr="734F6B58">
              <w:rPr>
                <w:b/>
                <w:bCs/>
              </w:rPr>
              <w:t xml:space="preserve"> </w:t>
            </w:r>
          </w:p>
          <w:p w14:paraId="18A08761" w14:textId="41D53DC3" w:rsidR="06668619" w:rsidRDefault="06668619" w:rsidP="734F6B58">
            <w:pPr>
              <w:rPr>
                <w:b/>
                <w:bCs/>
              </w:rPr>
            </w:pPr>
            <w:proofErr w:type="spellStart"/>
            <w:r w:rsidRPr="734F6B58">
              <w:rPr>
                <w:b/>
                <w:bCs/>
              </w:rPr>
              <w:t>ventas.usp_parque_insertar</w:t>
            </w:r>
            <w:proofErr w:type="spellEnd"/>
            <w:r w:rsidRPr="734F6B58">
              <w:rPr>
                <w:b/>
                <w:bCs/>
              </w:rPr>
              <w:t xml:space="preserve"> </w:t>
            </w:r>
          </w:p>
          <w:p w14:paraId="39DAECB9" w14:textId="4F8B562D" w:rsidR="06668619" w:rsidRDefault="06668619" w:rsidP="734F6B58">
            <w:pPr>
              <w:rPr>
                <w:b/>
                <w:bCs/>
              </w:rPr>
            </w:pPr>
            <w:proofErr w:type="spellStart"/>
            <w:r w:rsidRPr="734F6B58">
              <w:rPr>
                <w:b/>
                <w:bCs/>
              </w:rPr>
              <w:t>ventas.fn_</w:t>
            </w:r>
            <w:r w:rsidR="29F10C95" w:rsidRPr="734F6B58">
              <w:rPr>
                <w:b/>
                <w:bCs/>
              </w:rPr>
              <w:t>parque</w:t>
            </w:r>
            <w:r w:rsidRPr="734F6B58">
              <w:rPr>
                <w:b/>
                <w:bCs/>
              </w:rPr>
              <w:t>_</w:t>
            </w:r>
            <w:r w:rsidR="2C3A14AA" w:rsidRPr="734F6B58">
              <w:rPr>
                <w:b/>
                <w:bCs/>
              </w:rPr>
              <w:t>actividad</w:t>
            </w:r>
            <w:proofErr w:type="spellEnd"/>
            <w:r w:rsidRPr="734F6B58">
              <w:rPr>
                <w:b/>
                <w:bCs/>
              </w:rPr>
              <w:t xml:space="preserve"> </w:t>
            </w:r>
          </w:p>
        </w:tc>
      </w:tr>
    </w:tbl>
    <w:p w14:paraId="02D79954" w14:textId="612C42E5" w:rsidR="734F6B58" w:rsidRDefault="734F6B58" w:rsidP="734F6B58"/>
    <w:p w14:paraId="70949FAB" w14:textId="14C06FBC" w:rsidR="74FFD67C" w:rsidRDefault="74FFD67C" w:rsidP="734F6B58">
      <w:pPr>
        <w:pStyle w:val="Ttulo2"/>
      </w:pPr>
      <w:bookmarkStart w:id="12" w:name="_Toc1609621061"/>
      <w:r>
        <w:t>C</w:t>
      </w:r>
      <w:r w:rsidR="4E09AFB6">
        <w:t>laves en las tablas</w:t>
      </w:r>
      <w:bookmarkEnd w:id="12"/>
    </w:p>
    <w:p w14:paraId="4D0F8120" w14:textId="7BC609B4" w:rsidR="4E09AFB6" w:rsidRDefault="4E09AFB6">
      <w:pPr>
        <w:pStyle w:val="Prrafodelista"/>
        <w:numPr>
          <w:ilvl w:val="0"/>
          <w:numId w:val="14"/>
        </w:numPr>
      </w:pPr>
      <w:r>
        <w:t>Clave primaria: id_&lt;tabla&gt;</w:t>
      </w:r>
    </w:p>
    <w:p w14:paraId="4A0D29B9" w14:textId="1A83064C" w:rsidR="4E09AFB6" w:rsidRDefault="4E09AFB6">
      <w:pPr>
        <w:pStyle w:val="Prrafodelista"/>
        <w:numPr>
          <w:ilvl w:val="0"/>
          <w:numId w:val="14"/>
        </w:numPr>
      </w:pPr>
      <w:r>
        <w:t xml:space="preserve">Clave </w:t>
      </w:r>
      <w:r w:rsidR="5E82205F">
        <w:t>foránea</w:t>
      </w:r>
      <w:r>
        <w:t>: id_&lt;tabla&gt;, Deben mantener el mismo nombre que la PK referenciada</w:t>
      </w:r>
    </w:p>
    <w:p w14:paraId="66F9F059" w14:textId="05E841BF" w:rsidR="68E2FB18" w:rsidRDefault="68E2FB18" w:rsidP="68E2FB18">
      <w:pPr>
        <w:pStyle w:val="Ttulo1"/>
        <w:rPr>
          <w:sz w:val="24"/>
          <w:szCs w:val="24"/>
        </w:rPr>
      </w:pPr>
    </w:p>
    <w:p w14:paraId="7392B5E6" w14:textId="424045D3" w:rsidR="68E2FB18" w:rsidRDefault="68E2FB18" w:rsidP="68E2FB18"/>
    <w:p w14:paraId="6E434F19" w14:textId="6B09DFAE" w:rsidR="6C9AF15D" w:rsidRDefault="6C9AF15D" w:rsidP="68E2FB18">
      <w:pPr>
        <w:pStyle w:val="Ttulo1"/>
      </w:pPr>
      <w:bookmarkStart w:id="13" w:name="_Toc696949787"/>
      <w:proofErr w:type="spellStart"/>
      <w:r w:rsidRPr="68E2FB18">
        <w:t>APIs</w:t>
      </w:r>
      <w:proofErr w:type="spellEnd"/>
      <w:r w:rsidRPr="68E2FB18">
        <w:t xml:space="preserve"> utilizadas</w:t>
      </w:r>
      <w:bookmarkEnd w:id="13"/>
    </w:p>
    <w:p w14:paraId="11F1674B" w14:textId="319709C1" w:rsidR="6C9AF15D" w:rsidRDefault="6C9AF15D" w:rsidP="68E2FB18">
      <w:pPr>
        <w:pStyle w:val="Ttulo2"/>
        <w:rPr>
          <w:rFonts w:ascii="Aptos" w:eastAsia="Aptos" w:hAnsi="Aptos"/>
          <w:sz w:val="24"/>
          <w:szCs w:val="24"/>
        </w:rPr>
      </w:pPr>
      <w:bookmarkStart w:id="14" w:name="_Toc871926408"/>
      <w:r w:rsidRPr="68E2FB18">
        <w:t xml:space="preserve">API 1: </w:t>
      </w:r>
      <w:proofErr w:type="spellStart"/>
      <w:r w:rsidRPr="68E2FB18">
        <w:t>Frankfurter</w:t>
      </w:r>
      <w:proofErr w:type="spellEnd"/>
      <w:r w:rsidRPr="68E2FB18">
        <w:t xml:space="preserve"> (Tipo de cambio)</w:t>
      </w:r>
      <w:bookmarkEnd w:id="14"/>
    </w:p>
    <w:p w14:paraId="28A81370" w14:textId="4A721F16" w:rsidR="6C9AF15D" w:rsidRDefault="6C9AF15D">
      <w:pPr>
        <w:numPr>
          <w:ilvl w:val="0"/>
          <w:numId w:val="2"/>
        </w:numPr>
        <w:rPr>
          <w:rFonts w:ascii="Aptos" w:eastAsia="Aptos" w:hAnsi="Aptos"/>
        </w:rPr>
      </w:pPr>
      <w:r w:rsidRPr="68E2FB18">
        <w:rPr>
          <w:rFonts w:ascii="Aptos" w:eastAsia="Aptos" w:hAnsi="Aptos"/>
          <w:b/>
          <w:bCs/>
        </w:rPr>
        <w:t>API utilizada:</w:t>
      </w:r>
      <w:r w:rsidRPr="68E2FB18">
        <w:rPr>
          <w:rFonts w:ascii="Aptos" w:eastAsia="Aptos" w:hAnsi="Aptos"/>
        </w:rPr>
        <w:t xml:space="preserve"> </w:t>
      </w:r>
      <w:proofErr w:type="spellStart"/>
      <w:r w:rsidRPr="68E2FB18">
        <w:rPr>
          <w:rFonts w:ascii="Aptos" w:eastAsia="Aptos" w:hAnsi="Aptos"/>
        </w:rPr>
        <w:t>Frankfurter</w:t>
      </w:r>
      <w:proofErr w:type="spellEnd"/>
      <w:r w:rsidRPr="68E2FB18">
        <w:rPr>
          <w:rFonts w:ascii="Aptos" w:eastAsia="Aptos" w:hAnsi="Aptos"/>
        </w:rPr>
        <w:t xml:space="preserve"> API</w:t>
      </w:r>
    </w:p>
    <w:p w14:paraId="178A787F" w14:textId="00A62C61" w:rsidR="6C9AF15D" w:rsidRDefault="6C9AF15D">
      <w:pPr>
        <w:numPr>
          <w:ilvl w:val="0"/>
          <w:numId w:val="2"/>
        </w:numPr>
        <w:rPr>
          <w:rFonts w:ascii="Aptos" w:eastAsia="Aptos" w:hAnsi="Aptos"/>
          <w:b/>
          <w:bCs/>
        </w:rPr>
      </w:pPr>
      <w:r w:rsidRPr="68E2FB18">
        <w:rPr>
          <w:rFonts w:ascii="Aptos" w:eastAsia="Aptos" w:hAnsi="Aptos"/>
          <w:b/>
          <w:bCs/>
        </w:rPr>
        <w:t>URL:</w:t>
      </w:r>
    </w:p>
    <w:p w14:paraId="27E58601" w14:textId="445EE347" w:rsidR="6C9AF15D" w:rsidRDefault="6C9AF15D">
      <w:pPr>
        <w:numPr>
          <w:ilvl w:val="1"/>
          <w:numId w:val="2"/>
        </w:numPr>
        <w:rPr>
          <w:rFonts w:ascii="Aptos" w:eastAsia="Aptos" w:hAnsi="Aptos"/>
        </w:rPr>
      </w:pPr>
      <w:r w:rsidRPr="68E2FB18">
        <w:rPr>
          <w:rFonts w:ascii="Aptos" w:eastAsia="Aptos" w:hAnsi="Aptos"/>
        </w:rPr>
        <w:t xml:space="preserve">Monedas: </w:t>
      </w:r>
      <w:hyperlink r:id="rId10">
        <w:r w:rsidRPr="68E2FB18">
          <w:rPr>
            <w:rStyle w:val="Hipervnculo"/>
            <w:rFonts w:ascii="Aptos" w:eastAsia="Aptos" w:hAnsi="Aptos"/>
          </w:rPr>
          <w:t>https://api.frankfurter.dev/v2/currencies</w:t>
        </w:r>
      </w:hyperlink>
    </w:p>
    <w:p w14:paraId="569B961D" w14:textId="6410EE9B" w:rsidR="6C9AF15D" w:rsidRDefault="6C9AF15D">
      <w:pPr>
        <w:numPr>
          <w:ilvl w:val="1"/>
          <w:numId w:val="2"/>
        </w:numPr>
        <w:rPr>
          <w:rFonts w:ascii="Aptos" w:eastAsia="Aptos" w:hAnsi="Aptos"/>
        </w:rPr>
      </w:pPr>
      <w:r w:rsidRPr="68E2FB18">
        <w:rPr>
          <w:rFonts w:ascii="Aptos" w:eastAsia="Aptos" w:hAnsi="Aptos"/>
        </w:rPr>
        <w:t xml:space="preserve">Tipo de cambio: </w:t>
      </w:r>
      <w:hyperlink r:id="rId11">
        <w:r w:rsidRPr="68E2FB18">
          <w:rPr>
            <w:rStyle w:val="Hipervnculo"/>
            <w:rFonts w:ascii="Aptos" w:eastAsia="Aptos" w:hAnsi="Aptos"/>
          </w:rPr>
          <w:t>https://api.frankfurter.dev/v2/rates?base=ARS</w:t>
        </w:r>
      </w:hyperlink>
    </w:p>
    <w:p w14:paraId="06D6BA7E" w14:textId="31487601" w:rsidR="6C9AF15D" w:rsidRDefault="6C9AF15D">
      <w:pPr>
        <w:numPr>
          <w:ilvl w:val="0"/>
          <w:numId w:val="2"/>
        </w:numPr>
        <w:rPr>
          <w:rFonts w:ascii="Aptos" w:eastAsia="Aptos" w:hAnsi="Aptos"/>
          <w:b/>
          <w:bCs/>
        </w:rPr>
      </w:pPr>
      <w:r w:rsidRPr="68E2FB18">
        <w:rPr>
          <w:rFonts w:ascii="Aptos" w:eastAsia="Aptos" w:hAnsi="Aptos"/>
          <w:b/>
          <w:bCs/>
        </w:rPr>
        <w:t>Datos que devuelve:</w:t>
      </w:r>
    </w:p>
    <w:p w14:paraId="3B75A8C6" w14:textId="6F3A66F0" w:rsidR="6C9AF15D" w:rsidRDefault="6C9AF15D">
      <w:pPr>
        <w:numPr>
          <w:ilvl w:val="1"/>
          <w:numId w:val="2"/>
        </w:numPr>
        <w:rPr>
          <w:rFonts w:ascii="Aptos" w:eastAsia="Aptos" w:hAnsi="Aptos"/>
        </w:rPr>
      </w:pPr>
      <w:r w:rsidRPr="68E2FB18">
        <w:rPr>
          <w:rFonts w:ascii="Aptos" w:eastAsia="Aptos" w:hAnsi="Aptos"/>
        </w:rPr>
        <w:t>Lista de monedas con su código y nombre.</w:t>
      </w:r>
    </w:p>
    <w:p w14:paraId="0ADD953E" w14:textId="5A2FCC0F" w:rsidR="6C9AF15D" w:rsidRDefault="6C9AF15D">
      <w:pPr>
        <w:numPr>
          <w:ilvl w:val="1"/>
          <w:numId w:val="2"/>
        </w:numPr>
        <w:rPr>
          <w:rFonts w:ascii="Aptos" w:eastAsia="Aptos" w:hAnsi="Aptos"/>
        </w:rPr>
      </w:pPr>
      <w:r w:rsidRPr="68E2FB18">
        <w:rPr>
          <w:rFonts w:ascii="Aptos" w:eastAsia="Aptos" w:hAnsi="Aptos"/>
        </w:rPr>
        <w:t>Cotizaciones de distintas monedas respecto al peso argentino (ARS).</w:t>
      </w:r>
    </w:p>
    <w:p w14:paraId="0151BB90" w14:textId="4419749C" w:rsidR="6C9AF15D" w:rsidRDefault="6C9AF15D">
      <w:pPr>
        <w:numPr>
          <w:ilvl w:val="0"/>
          <w:numId w:val="2"/>
        </w:numPr>
        <w:rPr>
          <w:rFonts w:ascii="Aptos" w:eastAsia="Aptos" w:hAnsi="Aptos"/>
          <w:b/>
          <w:bCs/>
        </w:rPr>
      </w:pPr>
      <w:r w:rsidRPr="68E2FB18">
        <w:rPr>
          <w:rFonts w:ascii="Aptos" w:eastAsia="Aptos" w:hAnsi="Aptos"/>
          <w:b/>
          <w:bCs/>
        </w:rPr>
        <w:t>Elección:</w:t>
      </w:r>
    </w:p>
    <w:p w14:paraId="047AD114" w14:textId="404BCCBC" w:rsidR="6C9AF15D" w:rsidRDefault="6C9AF15D">
      <w:pPr>
        <w:numPr>
          <w:ilvl w:val="1"/>
          <w:numId w:val="2"/>
        </w:numPr>
        <w:rPr>
          <w:rFonts w:ascii="Aptos" w:eastAsia="Aptos" w:hAnsi="Aptos"/>
        </w:rPr>
      </w:pPr>
      <w:r w:rsidRPr="68E2FB18">
        <w:rPr>
          <w:rFonts w:ascii="Aptos" w:eastAsia="Aptos" w:hAnsi="Aptos"/>
        </w:rPr>
        <w:t>No requiere API Key.</w:t>
      </w:r>
    </w:p>
    <w:p w14:paraId="575AFD01" w14:textId="7FEB519D" w:rsidR="6C9AF15D" w:rsidRDefault="6C9AF15D">
      <w:pPr>
        <w:numPr>
          <w:ilvl w:val="1"/>
          <w:numId w:val="2"/>
        </w:numPr>
        <w:rPr>
          <w:rFonts w:ascii="Aptos" w:eastAsia="Aptos" w:hAnsi="Aptos"/>
        </w:rPr>
      </w:pPr>
      <w:r w:rsidRPr="68E2FB18">
        <w:rPr>
          <w:rFonts w:ascii="Aptos" w:eastAsia="Aptos" w:hAnsi="Aptos"/>
        </w:rPr>
        <w:t>Es simple, rápida y confiable para obtener tipos de cambio actualizados.</w:t>
      </w:r>
    </w:p>
    <w:p w14:paraId="35F3C8D0" w14:textId="358BF597" w:rsidR="6C9AF15D" w:rsidRDefault="6C9AF15D">
      <w:pPr>
        <w:numPr>
          <w:ilvl w:val="0"/>
          <w:numId w:val="2"/>
        </w:numPr>
        <w:rPr>
          <w:rFonts w:ascii="Aptos" w:eastAsia="Aptos" w:hAnsi="Aptos"/>
          <w:b/>
          <w:bCs/>
        </w:rPr>
      </w:pPr>
      <w:r w:rsidRPr="68E2FB18">
        <w:rPr>
          <w:rFonts w:ascii="Aptos" w:eastAsia="Aptos" w:hAnsi="Aptos"/>
          <w:b/>
          <w:bCs/>
        </w:rPr>
        <w:t>Cómo la usan dentro del sistema:</w:t>
      </w:r>
    </w:p>
    <w:p w14:paraId="261C3D54" w14:textId="3FC7A346" w:rsidR="6C9AF15D" w:rsidRDefault="6C9AF15D">
      <w:pPr>
        <w:numPr>
          <w:ilvl w:val="1"/>
          <w:numId w:val="2"/>
        </w:numPr>
        <w:rPr>
          <w:rFonts w:ascii="Aptos" w:eastAsia="Aptos" w:hAnsi="Aptos"/>
        </w:rPr>
      </w:pPr>
      <w:r w:rsidRPr="68E2FB18">
        <w:rPr>
          <w:rFonts w:ascii="Aptos" w:eastAsia="Aptos" w:hAnsi="Aptos"/>
        </w:rPr>
        <w:t>Se consumen ambas URL desde un procedimiento almacenado.</w:t>
      </w:r>
    </w:p>
    <w:p w14:paraId="0D9CAFAC" w14:textId="787CB51D" w:rsidR="6C9AF15D" w:rsidRDefault="6C9AF15D">
      <w:pPr>
        <w:numPr>
          <w:ilvl w:val="1"/>
          <w:numId w:val="2"/>
        </w:numPr>
        <w:rPr>
          <w:rFonts w:ascii="Aptos" w:eastAsia="Aptos" w:hAnsi="Aptos"/>
        </w:rPr>
      </w:pPr>
      <w:r w:rsidRPr="68E2FB18">
        <w:rPr>
          <w:rFonts w:ascii="Aptos" w:eastAsia="Aptos" w:hAnsi="Aptos"/>
        </w:rPr>
        <w:t>Se combinan los datos para obtener nombre de moneda y cotización.</w:t>
      </w:r>
    </w:p>
    <w:p w14:paraId="647595C2" w14:textId="78BB9FF6" w:rsidR="6C9AF15D" w:rsidRDefault="6C9AF15D">
      <w:pPr>
        <w:numPr>
          <w:ilvl w:val="1"/>
          <w:numId w:val="2"/>
        </w:numPr>
        <w:rPr>
          <w:rFonts w:ascii="Aptos" w:eastAsia="Aptos" w:hAnsi="Aptos"/>
        </w:rPr>
      </w:pPr>
      <w:r w:rsidRPr="68E2FB18">
        <w:rPr>
          <w:rFonts w:ascii="Aptos" w:eastAsia="Aptos" w:hAnsi="Aptos"/>
        </w:rPr>
        <w:t xml:space="preserve">Se actualiza la tabla </w:t>
      </w:r>
      <w:proofErr w:type="spellStart"/>
      <w:r w:rsidRPr="68E2FB18">
        <w:rPr>
          <w:rFonts w:ascii="Aptos" w:eastAsia="Aptos" w:hAnsi="Aptos"/>
        </w:rPr>
        <w:t>ventas.tipo_moneda</w:t>
      </w:r>
      <w:proofErr w:type="spellEnd"/>
      <w:r w:rsidRPr="68E2FB18">
        <w:rPr>
          <w:rFonts w:ascii="Aptos" w:eastAsia="Aptos" w:hAnsi="Aptos"/>
        </w:rPr>
        <w:t xml:space="preserve"> con valores actuales.</w:t>
      </w:r>
    </w:p>
    <w:p w14:paraId="07AB9027" w14:textId="1D0D4F3A" w:rsidR="6C9AF15D" w:rsidRDefault="6C9AF15D">
      <w:pPr>
        <w:numPr>
          <w:ilvl w:val="1"/>
          <w:numId w:val="2"/>
        </w:numPr>
        <w:rPr>
          <w:rFonts w:ascii="Aptos" w:eastAsia="Aptos" w:hAnsi="Aptos"/>
        </w:rPr>
      </w:pPr>
      <w:r w:rsidRPr="68E2FB18">
        <w:rPr>
          <w:rFonts w:ascii="Aptos" w:eastAsia="Aptos" w:hAnsi="Aptos"/>
        </w:rPr>
        <w:t>Se insertan nuevas monedas, se actualizan existentes y se eliminan las que ya no están en la API.</w:t>
      </w:r>
    </w:p>
    <w:p w14:paraId="349E5996" w14:textId="55E98C7D" w:rsidR="68E2FB18" w:rsidRDefault="68E2FB18" w:rsidP="68E2FB18">
      <w:pPr>
        <w:rPr>
          <w:rFonts w:ascii="Aptos" w:eastAsia="Aptos" w:hAnsi="Aptos"/>
        </w:rPr>
      </w:pPr>
    </w:p>
    <w:p w14:paraId="1E6352FA" w14:textId="2A767AA3" w:rsidR="6C9AF15D" w:rsidRDefault="6C9AF15D" w:rsidP="68E2FB18">
      <w:pPr>
        <w:pStyle w:val="Ttulo2"/>
        <w:rPr>
          <w:rFonts w:ascii="Aptos" w:eastAsia="Aptos" w:hAnsi="Aptos"/>
          <w:sz w:val="24"/>
          <w:szCs w:val="24"/>
        </w:rPr>
      </w:pPr>
      <w:bookmarkStart w:id="15" w:name="_Toc374288881"/>
      <w:r w:rsidRPr="68E2FB18">
        <w:t>API 2: Open-</w:t>
      </w:r>
      <w:proofErr w:type="spellStart"/>
      <w:r w:rsidRPr="68E2FB18">
        <w:t>Meteo</w:t>
      </w:r>
      <w:proofErr w:type="spellEnd"/>
      <w:r w:rsidRPr="68E2FB18">
        <w:t xml:space="preserve"> (Clima)</w:t>
      </w:r>
      <w:bookmarkEnd w:id="15"/>
    </w:p>
    <w:p w14:paraId="41EE4DF3" w14:textId="7CD28CE1" w:rsidR="6C9AF15D" w:rsidRDefault="6C9AF15D">
      <w:pPr>
        <w:numPr>
          <w:ilvl w:val="0"/>
          <w:numId w:val="1"/>
        </w:numPr>
        <w:rPr>
          <w:rFonts w:ascii="Aptos" w:eastAsia="Aptos" w:hAnsi="Aptos"/>
        </w:rPr>
      </w:pPr>
      <w:r w:rsidRPr="68E2FB18">
        <w:rPr>
          <w:rFonts w:ascii="Aptos" w:eastAsia="Aptos" w:hAnsi="Aptos"/>
          <w:b/>
          <w:bCs/>
        </w:rPr>
        <w:t>API utilizada:</w:t>
      </w:r>
      <w:r w:rsidRPr="68E2FB18">
        <w:rPr>
          <w:rFonts w:ascii="Aptos" w:eastAsia="Aptos" w:hAnsi="Aptos"/>
        </w:rPr>
        <w:t xml:space="preserve"> Open-</w:t>
      </w:r>
      <w:proofErr w:type="spellStart"/>
      <w:r w:rsidRPr="68E2FB18">
        <w:rPr>
          <w:rFonts w:ascii="Aptos" w:eastAsia="Aptos" w:hAnsi="Aptos"/>
        </w:rPr>
        <w:t>Meteo</w:t>
      </w:r>
      <w:proofErr w:type="spellEnd"/>
      <w:r w:rsidRPr="68E2FB18">
        <w:rPr>
          <w:rFonts w:ascii="Aptos" w:eastAsia="Aptos" w:hAnsi="Aptos"/>
        </w:rPr>
        <w:t xml:space="preserve"> API</w:t>
      </w:r>
    </w:p>
    <w:p w14:paraId="08176154" w14:textId="1EC0170A" w:rsidR="6C9AF15D" w:rsidRDefault="6C9AF15D">
      <w:pPr>
        <w:numPr>
          <w:ilvl w:val="0"/>
          <w:numId w:val="1"/>
        </w:numPr>
        <w:rPr>
          <w:rFonts w:ascii="Aptos" w:eastAsia="Aptos" w:hAnsi="Aptos"/>
        </w:rPr>
      </w:pPr>
      <w:r w:rsidRPr="68E2FB18">
        <w:rPr>
          <w:rFonts w:ascii="Aptos" w:eastAsia="Aptos" w:hAnsi="Aptos"/>
          <w:b/>
          <w:bCs/>
        </w:rPr>
        <w:t>URL:</w:t>
      </w:r>
      <w:r>
        <w:br/>
      </w:r>
      <w:r w:rsidRPr="68E2FB18">
        <w:rPr>
          <w:rFonts w:ascii="Aptos" w:eastAsia="Aptos" w:hAnsi="Aptos"/>
        </w:rPr>
        <w:t xml:space="preserve"> </w:t>
      </w:r>
      <w:hyperlink r:id="rId12">
        <w:r w:rsidRPr="68E2FB18">
          <w:rPr>
            <w:rStyle w:val="Hipervnculo"/>
            <w:rFonts w:ascii="Aptos" w:eastAsia="Aptos" w:hAnsi="Aptos"/>
          </w:rPr>
          <w:t>https://api.open-meteo.com/v1/forecast?latitude={lat}&amp;longitude={lon}&amp;daily=weather_code&amp;timezone=auto&amp;start_date={fecha}&amp;end_date={fecha}</w:t>
        </w:r>
      </w:hyperlink>
    </w:p>
    <w:p w14:paraId="6189836C" w14:textId="1C4D18EF" w:rsidR="6C9AF15D" w:rsidRDefault="6C9AF15D">
      <w:pPr>
        <w:numPr>
          <w:ilvl w:val="0"/>
          <w:numId w:val="1"/>
        </w:numPr>
        <w:rPr>
          <w:rFonts w:ascii="Aptos" w:eastAsia="Aptos" w:hAnsi="Aptos"/>
          <w:b/>
          <w:bCs/>
        </w:rPr>
      </w:pPr>
      <w:r w:rsidRPr="68E2FB18">
        <w:rPr>
          <w:rFonts w:ascii="Aptos" w:eastAsia="Aptos" w:hAnsi="Aptos"/>
          <w:b/>
          <w:bCs/>
        </w:rPr>
        <w:t>Datos que devuelve:</w:t>
      </w:r>
    </w:p>
    <w:p w14:paraId="5702CF4B" w14:textId="3276BEE7" w:rsidR="6C9AF15D" w:rsidRDefault="6C9AF15D">
      <w:pPr>
        <w:numPr>
          <w:ilvl w:val="1"/>
          <w:numId w:val="1"/>
        </w:numPr>
        <w:rPr>
          <w:rFonts w:ascii="Aptos" w:eastAsia="Aptos" w:hAnsi="Aptos"/>
        </w:rPr>
      </w:pPr>
      <w:r w:rsidRPr="68E2FB18">
        <w:rPr>
          <w:rFonts w:ascii="Aptos" w:eastAsia="Aptos" w:hAnsi="Aptos"/>
        </w:rPr>
        <w:lastRenderedPageBreak/>
        <w:t>Código de clima (WMO) para una ubicación (latitud y longitud) y fecha específica.</w:t>
      </w:r>
    </w:p>
    <w:p w14:paraId="5634571F" w14:textId="32653483" w:rsidR="6C9AF15D" w:rsidRDefault="6C9AF15D">
      <w:pPr>
        <w:numPr>
          <w:ilvl w:val="0"/>
          <w:numId w:val="1"/>
        </w:numPr>
        <w:rPr>
          <w:rFonts w:ascii="Aptos" w:eastAsia="Aptos" w:hAnsi="Aptos"/>
          <w:b/>
          <w:bCs/>
        </w:rPr>
      </w:pPr>
      <w:r w:rsidRPr="68E2FB18">
        <w:rPr>
          <w:rFonts w:ascii="Aptos" w:eastAsia="Aptos" w:hAnsi="Aptos"/>
          <w:b/>
          <w:bCs/>
        </w:rPr>
        <w:t>Elección:</w:t>
      </w:r>
    </w:p>
    <w:p w14:paraId="7B8E6BEF" w14:textId="651D8E3B" w:rsidR="6C9AF15D" w:rsidRDefault="6C9AF15D">
      <w:pPr>
        <w:numPr>
          <w:ilvl w:val="1"/>
          <w:numId w:val="1"/>
        </w:numPr>
        <w:rPr>
          <w:rFonts w:ascii="Aptos" w:eastAsia="Aptos" w:hAnsi="Aptos"/>
        </w:rPr>
      </w:pPr>
      <w:r w:rsidRPr="68E2FB18">
        <w:rPr>
          <w:rFonts w:ascii="Aptos" w:eastAsia="Aptos" w:hAnsi="Aptos"/>
        </w:rPr>
        <w:t>No requiere API Key.</w:t>
      </w:r>
    </w:p>
    <w:p w14:paraId="6C642E21" w14:textId="2190ABF4" w:rsidR="6C9AF15D" w:rsidRDefault="6C9AF15D">
      <w:pPr>
        <w:numPr>
          <w:ilvl w:val="1"/>
          <w:numId w:val="1"/>
        </w:numPr>
        <w:rPr>
          <w:rFonts w:ascii="Aptos" w:eastAsia="Aptos" w:hAnsi="Aptos"/>
        </w:rPr>
      </w:pPr>
      <w:r w:rsidRPr="68E2FB18">
        <w:rPr>
          <w:rFonts w:ascii="Aptos" w:eastAsia="Aptos" w:hAnsi="Aptos"/>
        </w:rPr>
        <w:t>Permite obtener datos climáticos por coordenadas de forma sencilla.</w:t>
      </w:r>
    </w:p>
    <w:p w14:paraId="46BF55FF" w14:textId="7E4BEB44" w:rsidR="6C9AF15D" w:rsidRDefault="6C9AF15D">
      <w:pPr>
        <w:numPr>
          <w:ilvl w:val="0"/>
          <w:numId w:val="1"/>
        </w:numPr>
        <w:rPr>
          <w:rFonts w:ascii="Aptos" w:eastAsia="Aptos" w:hAnsi="Aptos"/>
          <w:b/>
          <w:bCs/>
        </w:rPr>
      </w:pPr>
      <w:r w:rsidRPr="68E2FB18">
        <w:rPr>
          <w:rFonts w:ascii="Aptos" w:eastAsia="Aptos" w:hAnsi="Aptos"/>
          <w:b/>
          <w:bCs/>
        </w:rPr>
        <w:t>Cómo la usan dentro del sistema:</w:t>
      </w:r>
    </w:p>
    <w:p w14:paraId="08CDB26B" w14:textId="4FFC92FD" w:rsidR="6C9AF15D" w:rsidRDefault="6C9AF15D">
      <w:pPr>
        <w:numPr>
          <w:ilvl w:val="1"/>
          <w:numId w:val="1"/>
        </w:numPr>
        <w:rPr>
          <w:rFonts w:ascii="Aptos" w:eastAsia="Aptos" w:hAnsi="Aptos"/>
        </w:rPr>
      </w:pPr>
      <w:r w:rsidRPr="68E2FB18">
        <w:rPr>
          <w:rFonts w:ascii="Aptos" w:eastAsia="Aptos" w:hAnsi="Aptos"/>
        </w:rPr>
        <w:t>Se consulta la API con latitud, longitud y fecha.</w:t>
      </w:r>
    </w:p>
    <w:p w14:paraId="4D45BB45" w14:textId="64CA59D0" w:rsidR="6C9AF15D" w:rsidRDefault="6C9AF15D">
      <w:pPr>
        <w:numPr>
          <w:ilvl w:val="1"/>
          <w:numId w:val="1"/>
        </w:numPr>
        <w:rPr>
          <w:rFonts w:ascii="Aptos" w:eastAsia="Aptos" w:hAnsi="Aptos"/>
        </w:rPr>
      </w:pPr>
      <w:r w:rsidRPr="68E2FB18">
        <w:rPr>
          <w:rFonts w:ascii="Aptos" w:eastAsia="Aptos" w:hAnsi="Aptos"/>
        </w:rPr>
        <w:t>Se obtiene el código de clima (WMO).</w:t>
      </w:r>
    </w:p>
    <w:p w14:paraId="72CEBC30" w14:textId="5F849B1A" w:rsidR="6C9AF15D" w:rsidRDefault="6C9AF15D">
      <w:pPr>
        <w:numPr>
          <w:ilvl w:val="1"/>
          <w:numId w:val="1"/>
        </w:numPr>
        <w:rPr>
          <w:rFonts w:ascii="Aptos" w:eastAsia="Aptos" w:hAnsi="Aptos"/>
        </w:rPr>
      </w:pPr>
      <w:r w:rsidRPr="68E2FB18">
        <w:rPr>
          <w:rFonts w:ascii="Aptos" w:eastAsia="Aptos" w:hAnsi="Aptos"/>
        </w:rPr>
        <w:t xml:space="preserve">Se busca el </w:t>
      </w:r>
      <w:proofErr w:type="spellStart"/>
      <w:r w:rsidRPr="68E2FB18">
        <w:rPr>
          <w:rFonts w:ascii="Aptos" w:eastAsia="Aptos" w:hAnsi="Aptos"/>
        </w:rPr>
        <w:t>id_clima</w:t>
      </w:r>
      <w:proofErr w:type="spellEnd"/>
      <w:r w:rsidRPr="68E2FB18">
        <w:rPr>
          <w:rFonts w:ascii="Aptos" w:eastAsia="Aptos" w:hAnsi="Aptos"/>
        </w:rPr>
        <w:t xml:space="preserve"> correspondiente en la tabla </w:t>
      </w:r>
      <w:proofErr w:type="spellStart"/>
      <w:r w:rsidRPr="68E2FB18">
        <w:rPr>
          <w:rFonts w:ascii="Aptos" w:eastAsia="Aptos" w:hAnsi="Aptos"/>
        </w:rPr>
        <w:t>ventas.clima</w:t>
      </w:r>
      <w:proofErr w:type="spellEnd"/>
      <w:r w:rsidRPr="68E2FB18">
        <w:rPr>
          <w:rFonts w:ascii="Aptos" w:eastAsia="Aptos" w:hAnsi="Aptos"/>
        </w:rPr>
        <w:t>.</w:t>
      </w:r>
    </w:p>
    <w:p w14:paraId="64FAD8F3" w14:textId="3F6C1440" w:rsidR="68E2FB18" w:rsidRDefault="6C9AF15D">
      <w:pPr>
        <w:numPr>
          <w:ilvl w:val="1"/>
          <w:numId w:val="1"/>
        </w:numPr>
        <w:rPr>
          <w:rFonts w:ascii="Aptos" w:eastAsia="Aptos" w:hAnsi="Aptos"/>
        </w:rPr>
      </w:pPr>
      <w:r w:rsidRPr="470213E3">
        <w:rPr>
          <w:rFonts w:ascii="Aptos" w:eastAsia="Aptos" w:hAnsi="Aptos"/>
        </w:rPr>
        <w:t>Ese ID se usa dentro del sistema para clasificar el clima.</w:t>
      </w:r>
    </w:p>
    <w:p w14:paraId="21678CAF" w14:textId="53A52F36" w:rsidR="15E9E05E" w:rsidRDefault="7FF5634E" w:rsidP="470213E3">
      <w:pPr>
        <w:pStyle w:val="Ttulo1"/>
      </w:pPr>
      <w:r>
        <w:t>Roles de Seguridad y Permisos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468"/>
        <w:gridCol w:w="3428"/>
        <w:gridCol w:w="4114"/>
      </w:tblGrid>
      <w:tr w:rsidR="470213E3" w14:paraId="5C6DC6A8" w14:textId="77777777" w:rsidTr="470213E3">
        <w:trPr>
          <w:trHeight w:val="300"/>
        </w:trPr>
        <w:tc>
          <w:tcPr>
            <w:tcW w:w="14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5F7EB4" w14:textId="3E8102C9" w:rsidR="470213E3" w:rsidRDefault="470213E3" w:rsidP="470213E3">
            <w:pPr>
              <w:spacing w:after="0"/>
              <w:rPr>
                <w:rFonts w:eastAsiaTheme="minorEastAsia"/>
                <w:b/>
                <w:bCs/>
              </w:rPr>
            </w:pPr>
            <w:r w:rsidRPr="470213E3">
              <w:rPr>
                <w:rFonts w:eastAsiaTheme="minorEastAsia"/>
                <w:b/>
                <w:bCs/>
              </w:rPr>
              <w:t xml:space="preserve">Rol </w:t>
            </w:r>
          </w:p>
        </w:tc>
        <w:tc>
          <w:tcPr>
            <w:tcW w:w="35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0A06E8" w14:textId="7BAA32D0" w:rsidR="470213E3" w:rsidRDefault="470213E3" w:rsidP="470213E3">
            <w:pPr>
              <w:spacing w:after="0"/>
              <w:rPr>
                <w:rFonts w:eastAsiaTheme="minorEastAsia"/>
                <w:b/>
                <w:bCs/>
              </w:rPr>
            </w:pPr>
            <w:r w:rsidRPr="470213E3">
              <w:rPr>
                <w:rFonts w:eastAsiaTheme="minorEastAsia"/>
                <w:b/>
                <w:bCs/>
              </w:rPr>
              <w:t>Perfil del Usuario</w:t>
            </w:r>
          </w:p>
        </w:tc>
        <w:tc>
          <w:tcPr>
            <w:tcW w:w="41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66CC88" w14:textId="41A1A9CD" w:rsidR="7A2172C9" w:rsidRDefault="7A2172C9" w:rsidP="470213E3">
            <w:pPr>
              <w:spacing w:after="0"/>
              <w:rPr>
                <w:rFonts w:eastAsiaTheme="minorEastAsia"/>
                <w:b/>
                <w:bCs/>
              </w:rPr>
            </w:pPr>
            <w:r w:rsidRPr="470213E3">
              <w:rPr>
                <w:rFonts w:eastAsiaTheme="minorEastAsia"/>
                <w:b/>
                <w:bCs/>
              </w:rPr>
              <w:t>Permisos y</w:t>
            </w:r>
            <w:r w:rsidR="132457D7" w:rsidRPr="470213E3">
              <w:rPr>
                <w:rFonts w:eastAsiaTheme="minorEastAsia"/>
                <w:b/>
                <w:bCs/>
              </w:rPr>
              <w:t xml:space="preserve"> </w:t>
            </w:r>
            <w:r w:rsidR="470213E3" w:rsidRPr="470213E3">
              <w:rPr>
                <w:rFonts w:eastAsiaTheme="minorEastAsia"/>
                <w:b/>
                <w:bCs/>
              </w:rPr>
              <w:t xml:space="preserve">Alcance </w:t>
            </w:r>
          </w:p>
        </w:tc>
      </w:tr>
      <w:tr w:rsidR="470213E3" w14:paraId="558B40C3" w14:textId="77777777" w:rsidTr="470213E3">
        <w:trPr>
          <w:trHeight w:val="300"/>
        </w:trPr>
        <w:tc>
          <w:tcPr>
            <w:tcW w:w="14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18DA01" w14:textId="607195B1" w:rsidR="470213E3" w:rsidRDefault="470213E3" w:rsidP="470213E3">
            <w:pPr>
              <w:spacing w:after="0"/>
              <w:rPr>
                <w:rFonts w:eastAsiaTheme="minorEastAsia"/>
                <w:b/>
                <w:bCs/>
              </w:rPr>
            </w:pPr>
            <w:proofErr w:type="spellStart"/>
            <w:r w:rsidRPr="470213E3">
              <w:rPr>
                <w:rFonts w:eastAsiaTheme="minorEastAsia"/>
                <w:b/>
                <w:bCs/>
              </w:rPr>
              <w:t>admin</w:t>
            </w:r>
            <w:proofErr w:type="spellEnd"/>
          </w:p>
        </w:tc>
        <w:tc>
          <w:tcPr>
            <w:tcW w:w="35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BEE4BB" w14:textId="51552FEA" w:rsidR="470213E3" w:rsidRDefault="470213E3" w:rsidP="470213E3">
            <w:pPr>
              <w:spacing w:after="0"/>
              <w:rPr>
                <w:rFonts w:eastAsiaTheme="minorEastAsia"/>
              </w:rPr>
            </w:pPr>
            <w:r w:rsidRPr="470213E3">
              <w:rPr>
                <w:rFonts w:eastAsiaTheme="minorEastAsia"/>
              </w:rPr>
              <w:t>Administrador de la base de datos. Posee control y acceso total sobre la estructura y los datos.</w:t>
            </w:r>
          </w:p>
        </w:tc>
        <w:tc>
          <w:tcPr>
            <w:tcW w:w="41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6465B80" w14:textId="44D35621" w:rsidR="3A60E767" w:rsidRDefault="3A60E767" w:rsidP="470213E3">
            <w:pPr>
              <w:spacing w:after="0"/>
              <w:rPr>
                <w:rFonts w:eastAsiaTheme="minorEastAsia"/>
              </w:rPr>
            </w:pPr>
            <w:proofErr w:type="spellStart"/>
            <w:r w:rsidRPr="470213E3">
              <w:rPr>
                <w:rFonts w:eastAsiaTheme="minorEastAsia"/>
                <w:b/>
                <w:bCs/>
              </w:rPr>
              <w:t>db_owner</w:t>
            </w:r>
            <w:proofErr w:type="spellEnd"/>
            <w:r w:rsidR="5ADC27E2" w:rsidRPr="470213E3">
              <w:rPr>
                <w:rFonts w:eastAsiaTheme="minorEastAsia"/>
              </w:rPr>
              <w:t>:</w:t>
            </w:r>
          </w:p>
          <w:p w14:paraId="1DCDE4CB" w14:textId="47E44A60" w:rsidR="470213E3" w:rsidRDefault="470213E3" w:rsidP="470213E3">
            <w:pPr>
              <w:spacing w:after="0"/>
              <w:rPr>
                <w:rFonts w:eastAsiaTheme="minorEastAsia"/>
              </w:rPr>
            </w:pPr>
            <w:r w:rsidRPr="470213E3">
              <w:rPr>
                <w:rFonts w:eastAsiaTheme="minorEastAsia"/>
              </w:rPr>
              <w:t xml:space="preserve">Toda la base de datos </w:t>
            </w:r>
          </w:p>
        </w:tc>
      </w:tr>
      <w:tr w:rsidR="470213E3" w14:paraId="34655E73" w14:textId="77777777" w:rsidTr="470213E3">
        <w:trPr>
          <w:trHeight w:val="300"/>
        </w:trPr>
        <w:tc>
          <w:tcPr>
            <w:tcW w:w="14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9491D0A" w14:textId="31D0E0D5" w:rsidR="470213E3" w:rsidRDefault="470213E3" w:rsidP="470213E3">
            <w:pPr>
              <w:spacing w:after="0"/>
              <w:rPr>
                <w:rFonts w:eastAsiaTheme="minorEastAsia"/>
                <w:b/>
                <w:bCs/>
              </w:rPr>
            </w:pPr>
            <w:r w:rsidRPr="470213E3">
              <w:rPr>
                <w:rFonts w:eastAsiaTheme="minorEastAsia"/>
                <w:b/>
                <w:bCs/>
              </w:rPr>
              <w:t>operador</w:t>
            </w:r>
          </w:p>
        </w:tc>
        <w:tc>
          <w:tcPr>
            <w:tcW w:w="35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FD5309" w14:textId="0EC0FDC0" w:rsidR="470213E3" w:rsidRDefault="470213E3" w:rsidP="470213E3">
            <w:pPr>
              <w:spacing w:after="0"/>
              <w:rPr>
                <w:rFonts w:eastAsiaTheme="minorEastAsia"/>
              </w:rPr>
            </w:pPr>
            <w:r w:rsidRPr="470213E3">
              <w:rPr>
                <w:rFonts w:eastAsiaTheme="minorEastAsia"/>
              </w:rPr>
              <w:t>Usuario operativo. Solo puede interactuar con los datos mediante el uso de Procedimientos Almacenados (</w:t>
            </w:r>
            <w:proofErr w:type="spellStart"/>
            <w:r w:rsidRPr="470213E3">
              <w:rPr>
                <w:rFonts w:eastAsiaTheme="minorEastAsia"/>
              </w:rPr>
              <w:t>SPs</w:t>
            </w:r>
            <w:proofErr w:type="spellEnd"/>
            <w:r w:rsidRPr="470213E3">
              <w:rPr>
                <w:rFonts w:eastAsiaTheme="minorEastAsia"/>
              </w:rPr>
              <w:t>), garantizando la lógica de negocio.</w:t>
            </w:r>
          </w:p>
        </w:tc>
        <w:tc>
          <w:tcPr>
            <w:tcW w:w="41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EEF714" w14:textId="47FC36BD" w:rsidR="43452315" w:rsidRDefault="43452315" w:rsidP="470213E3">
            <w:pPr>
              <w:spacing w:after="0"/>
              <w:rPr>
                <w:rFonts w:eastAsiaTheme="minorEastAsia"/>
                <w:b/>
                <w:bCs/>
              </w:rPr>
            </w:pPr>
            <w:r w:rsidRPr="470213E3">
              <w:rPr>
                <w:rFonts w:eastAsiaTheme="minorEastAsia"/>
                <w:b/>
                <w:bCs/>
              </w:rPr>
              <w:t>EXECUTE</w:t>
            </w:r>
            <w:r w:rsidR="426535C2" w:rsidRPr="470213E3">
              <w:rPr>
                <w:rFonts w:eastAsiaTheme="minorEastAsia"/>
                <w:b/>
                <w:bCs/>
              </w:rPr>
              <w:t>:</w:t>
            </w:r>
          </w:p>
          <w:p w14:paraId="5EEC0F2E" w14:textId="5F09BD43" w:rsidR="0D7A5E11" w:rsidRDefault="0D7A5E11" w:rsidP="470213E3">
            <w:pPr>
              <w:spacing w:after="0"/>
              <w:rPr>
                <w:rFonts w:eastAsiaTheme="minorEastAsia"/>
              </w:rPr>
            </w:pPr>
            <w:r w:rsidRPr="470213E3">
              <w:rPr>
                <w:rFonts w:eastAsiaTheme="minorEastAsia"/>
              </w:rPr>
              <w:t xml:space="preserve">- </w:t>
            </w:r>
            <w:r w:rsidR="470213E3" w:rsidRPr="470213E3">
              <w:rPr>
                <w:rFonts w:eastAsiaTheme="minorEastAsia"/>
              </w:rPr>
              <w:t>parques</w:t>
            </w:r>
          </w:p>
          <w:p w14:paraId="26F2B135" w14:textId="0478588D" w:rsidR="40F22558" w:rsidRDefault="40F22558" w:rsidP="470213E3">
            <w:pPr>
              <w:spacing w:after="0"/>
              <w:rPr>
                <w:rFonts w:eastAsiaTheme="minorEastAsia"/>
              </w:rPr>
            </w:pPr>
            <w:r w:rsidRPr="470213E3">
              <w:rPr>
                <w:rFonts w:eastAsiaTheme="minorEastAsia"/>
              </w:rPr>
              <w:t xml:space="preserve">- </w:t>
            </w:r>
            <w:proofErr w:type="spellStart"/>
            <w:r w:rsidR="470213E3" w:rsidRPr="470213E3">
              <w:rPr>
                <w:rFonts w:eastAsiaTheme="minorEastAsia"/>
              </w:rPr>
              <w:t>rrhh</w:t>
            </w:r>
            <w:proofErr w:type="spellEnd"/>
          </w:p>
          <w:p w14:paraId="247B8342" w14:textId="26716685" w:rsidR="4EAB21EB" w:rsidRDefault="4EAB21EB" w:rsidP="470213E3">
            <w:pPr>
              <w:spacing w:after="0"/>
              <w:rPr>
                <w:rFonts w:eastAsiaTheme="minorEastAsia"/>
              </w:rPr>
            </w:pPr>
            <w:r w:rsidRPr="470213E3">
              <w:rPr>
                <w:rFonts w:eastAsiaTheme="minorEastAsia"/>
              </w:rPr>
              <w:t xml:space="preserve">- </w:t>
            </w:r>
            <w:r w:rsidR="470213E3" w:rsidRPr="470213E3">
              <w:rPr>
                <w:rFonts w:eastAsiaTheme="minorEastAsia"/>
              </w:rPr>
              <w:t>ventas</w:t>
            </w:r>
          </w:p>
          <w:p w14:paraId="093CDFDA" w14:textId="0CD3377E" w:rsidR="56BC4B7F" w:rsidRDefault="56BC4B7F" w:rsidP="470213E3">
            <w:pPr>
              <w:spacing w:after="0"/>
              <w:rPr>
                <w:rFonts w:eastAsiaTheme="minorEastAsia"/>
              </w:rPr>
            </w:pPr>
            <w:r w:rsidRPr="470213E3">
              <w:rPr>
                <w:rFonts w:eastAsiaTheme="minorEastAsia"/>
              </w:rPr>
              <w:t xml:space="preserve">- </w:t>
            </w:r>
            <w:r w:rsidR="470213E3" w:rsidRPr="470213E3">
              <w:rPr>
                <w:rFonts w:eastAsiaTheme="minorEastAsia"/>
              </w:rPr>
              <w:t>concesiones</w:t>
            </w:r>
          </w:p>
        </w:tc>
      </w:tr>
      <w:tr w:rsidR="470213E3" w14:paraId="23D51066" w14:textId="77777777" w:rsidTr="470213E3">
        <w:trPr>
          <w:trHeight w:val="300"/>
        </w:trPr>
        <w:tc>
          <w:tcPr>
            <w:tcW w:w="147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FF83FD" w14:textId="6ED9FC9B" w:rsidR="470213E3" w:rsidRDefault="470213E3" w:rsidP="470213E3">
            <w:pPr>
              <w:spacing w:after="0"/>
              <w:rPr>
                <w:rFonts w:eastAsiaTheme="minorEastAsia"/>
                <w:b/>
                <w:bCs/>
              </w:rPr>
            </w:pPr>
            <w:r w:rsidRPr="470213E3">
              <w:rPr>
                <w:rFonts w:eastAsiaTheme="minorEastAsia"/>
                <w:b/>
                <w:bCs/>
              </w:rPr>
              <w:t>consultas</w:t>
            </w:r>
          </w:p>
        </w:tc>
        <w:tc>
          <w:tcPr>
            <w:tcW w:w="3540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D91D934" w14:textId="6D87926C" w:rsidR="470213E3" w:rsidRDefault="470213E3" w:rsidP="470213E3">
            <w:pPr>
              <w:spacing w:after="0"/>
              <w:rPr>
                <w:rFonts w:eastAsiaTheme="minorEastAsia"/>
              </w:rPr>
            </w:pPr>
            <w:r w:rsidRPr="470213E3">
              <w:rPr>
                <w:rFonts w:eastAsiaTheme="minorEastAsia"/>
              </w:rPr>
              <w:t xml:space="preserve">Usuario de auditoría o análisis. Tiene permisos de lectura sobre las tablas operativas y capacidad de ejecutar </w:t>
            </w:r>
            <w:proofErr w:type="spellStart"/>
            <w:r w:rsidRPr="470213E3">
              <w:rPr>
                <w:rFonts w:eastAsiaTheme="minorEastAsia"/>
              </w:rPr>
              <w:t>SPs</w:t>
            </w:r>
            <w:proofErr w:type="spellEnd"/>
            <w:r w:rsidRPr="470213E3">
              <w:rPr>
                <w:rFonts w:eastAsiaTheme="minorEastAsia"/>
              </w:rPr>
              <w:t xml:space="preserve"> específicos para la generación de reportes.</w:t>
            </w:r>
          </w:p>
        </w:tc>
        <w:tc>
          <w:tcPr>
            <w:tcW w:w="4125" w:type="dxa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4AF084A" w14:textId="579FFC13" w:rsidR="470213E3" w:rsidRDefault="470213E3" w:rsidP="470213E3">
            <w:pPr>
              <w:spacing w:after="0"/>
              <w:rPr>
                <w:rFonts w:eastAsiaTheme="minorEastAsia"/>
                <w:b/>
                <w:bCs/>
              </w:rPr>
            </w:pPr>
            <w:r w:rsidRPr="470213E3">
              <w:rPr>
                <w:rFonts w:eastAsiaTheme="minorEastAsia"/>
                <w:b/>
                <w:bCs/>
              </w:rPr>
              <w:t>SELECT</w:t>
            </w:r>
            <w:r w:rsidR="269DF6C6" w:rsidRPr="470213E3">
              <w:rPr>
                <w:rFonts w:eastAsiaTheme="minorEastAsia"/>
                <w:b/>
                <w:bCs/>
              </w:rPr>
              <w:t>:</w:t>
            </w:r>
          </w:p>
          <w:p w14:paraId="31D3AEB6" w14:textId="716D116A" w:rsidR="2743DAB7" w:rsidRDefault="2743DAB7" w:rsidP="470213E3">
            <w:pPr>
              <w:spacing w:after="0"/>
              <w:rPr>
                <w:rFonts w:eastAsiaTheme="minorEastAsia"/>
              </w:rPr>
            </w:pPr>
            <w:r w:rsidRPr="470213E3">
              <w:rPr>
                <w:rFonts w:eastAsiaTheme="minorEastAsia"/>
              </w:rPr>
              <w:t xml:space="preserve">- </w:t>
            </w:r>
            <w:r w:rsidR="754AB974" w:rsidRPr="470213E3">
              <w:rPr>
                <w:rFonts w:eastAsiaTheme="minorEastAsia"/>
              </w:rPr>
              <w:t>p</w:t>
            </w:r>
            <w:r w:rsidR="470213E3" w:rsidRPr="470213E3">
              <w:rPr>
                <w:rFonts w:eastAsiaTheme="minorEastAsia"/>
              </w:rPr>
              <w:t>arques</w:t>
            </w:r>
          </w:p>
          <w:p w14:paraId="11894AA3" w14:textId="363E8F9B" w:rsidR="42F581A3" w:rsidRDefault="42F581A3" w:rsidP="470213E3">
            <w:pPr>
              <w:spacing w:after="0"/>
              <w:rPr>
                <w:rFonts w:eastAsiaTheme="minorEastAsia"/>
              </w:rPr>
            </w:pPr>
            <w:r w:rsidRPr="470213E3">
              <w:rPr>
                <w:rFonts w:eastAsiaTheme="minorEastAsia"/>
              </w:rPr>
              <w:t xml:space="preserve">- </w:t>
            </w:r>
            <w:proofErr w:type="spellStart"/>
            <w:r w:rsidR="70538FED" w:rsidRPr="470213E3">
              <w:rPr>
                <w:rFonts w:eastAsiaTheme="minorEastAsia"/>
              </w:rPr>
              <w:t>r</w:t>
            </w:r>
            <w:r w:rsidR="470213E3" w:rsidRPr="470213E3">
              <w:rPr>
                <w:rFonts w:eastAsiaTheme="minorEastAsia"/>
              </w:rPr>
              <w:t>rhh</w:t>
            </w:r>
            <w:proofErr w:type="spellEnd"/>
          </w:p>
          <w:p w14:paraId="18CEF017" w14:textId="367559E6" w:rsidR="5AE50F24" w:rsidRDefault="5AE50F24" w:rsidP="470213E3">
            <w:pPr>
              <w:spacing w:after="0"/>
              <w:rPr>
                <w:rFonts w:eastAsiaTheme="minorEastAsia"/>
              </w:rPr>
            </w:pPr>
            <w:r w:rsidRPr="470213E3">
              <w:rPr>
                <w:rFonts w:eastAsiaTheme="minorEastAsia"/>
              </w:rPr>
              <w:t xml:space="preserve">- </w:t>
            </w:r>
            <w:r w:rsidR="1153F1C1" w:rsidRPr="470213E3">
              <w:rPr>
                <w:rFonts w:eastAsiaTheme="minorEastAsia"/>
              </w:rPr>
              <w:t>v</w:t>
            </w:r>
            <w:r w:rsidR="470213E3" w:rsidRPr="470213E3">
              <w:rPr>
                <w:rFonts w:eastAsiaTheme="minorEastAsia"/>
              </w:rPr>
              <w:t>entas</w:t>
            </w:r>
          </w:p>
          <w:p w14:paraId="6F5A88B0" w14:textId="4693C0FD" w:rsidR="508DF759" w:rsidRDefault="508DF759" w:rsidP="470213E3">
            <w:pPr>
              <w:spacing w:after="0"/>
              <w:rPr>
                <w:rFonts w:eastAsiaTheme="minorEastAsia"/>
              </w:rPr>
            </w:pPr>
            <w:r w:rsidRPr="470213E3">
              <w:rPr>
                <w:rFonts w:eastAsiaTheme="minorEastAsia"/>
              </w:rPr>
              <w:t xml:space="preserve">- </w:t>
            </w:r>
            <w:r w:rsidR="429FFF47" w:rsidRPr="470213E3">
              <w:rPr>
                <w:rFonts w:eastAsiaTheme="minorEastAsia"/>
              </w:rPr>
              <w:t>c</w:t>
            </w:r>
            <w:r w:rsidR="470213E3" w:rsidRPr="470213E3">
              <w:rPr>
                <w:rFonts w:eastAsiaTheme="minorEastAsia"/>
              </w:rPr>
              <w:t>oncesiones</w:t>
            </w:r>
          </w:p>
          <w:p w14:paraId="31FCEEA4" w14:textId="20D305BE" w:rsidR="470213E3" w:rsidRDefault="470213E3" w:rsidP="470213E3">
            <w:pPr>
              <w:spacing w:after="0"/>
              <w:rPr>
                <w:rFonts w:eastAsiaTheme="minorEastAsia"/>
              </w:rPr>
            </w:pPr>
          </w:p>
          <w:p w14:paraId="1B539E52" w14:textId="111BC8D1" w:rsidR="470213E3" w:rsidRDefault="470213E3" w:rsidP="470213E3">
            <w:pPr>
              <w:spacing w:after="0"/>
              <w:rPr>
                <w:rFonts w:eastAsiaTheme="minorEastAsia"/>
                <w:b/>
                <w:bCs/>
              </w:rPr>
            </w:pPr>
            <w:r w:rsidRPr="470213E3">
              <w:rPr>
                <w:rFonts w:eastAsiaTheme="minorEastAsia"/>
                <w:b/>
                <w:bCs/>
              </w:rPr>
              <w:t>EXECUTE:</w:t>
            </w:r>
          </w:p>
          <w:p w14:paraId="642521DA" w14:textId="2A9ADC8D" w:rsidR="7C80556F" w:rsidRDefault="7C80556F" w:rsidP="470213E3">
            <w:pPr>
              <w:spacing w:after="0"/>
              <w:rPr>
                <w:rFonts w:eastAsiaTheme="minorEastAsia"/>
              </w:rPr>
            </w:pPr>
            <w:r w:rsidRPr="470213E3">
              <w:rPr>
                <w:rFonts w:eastAsiaTheme="minorEastAsia"/>
              </w:rPr>
              <w:t xml:space="preserve">- </w:t>
            </w:r>
            <w:proofErr w:type="spellStart"/>
            <w:r w:rsidR="470213E3" w:rsidRPr="470213E3">
              <w:rPr>
                <w:rFonts w:eastAsiaTheme="minorEastAsia"/>
              </w:rPr>
              <w:t>ventas.sp_reporte_visitas</w:t>
            </w:r>
            <w:proofErr w:type="spellEnd"/>
          </w:p>
          <w:p w14:paraId="4E1000AB" w14:textId="17065B6B" w:rsidR="5E8BB8A9" w:rsidRDefault="5E8BB8A9" w:rsidP="470213E3">
            <w:pPr>
              <w:spacing w:after="0"/>
              <w:rPr>
                <w:rFonts w:eastAsiaTheme="minorEastAsia"/>
              </w:rPr>
            </w:pPr>
            <w:r w:rsidRPr="470213E3">
              <w:rPr>
                <w:rFonts w:eastAsiaTheme="minorEastAsia"/>
              </w:rPr>
              <w:t xml:space="preserve">- </w:t>
            </w:r>
            <w:proofErr w:type="spellStart"/>
            <w:r w:rsidR="470213E3" w:rsidRPr="470213E3">
              <w:rPr>
                <w:rFonts w:eastAsiaTheme="minorEastAsia"/>
              </w:rPr>
              <w:t>ventas.sp_reporte_visitas_xml</w:t>
            </w:r>
            <w:proofErr w:type="spellEnd"/>
          </w:p>
          <w:p w14:paraId="41BF1664" w14:textId="4843954E" w:rsidR="56508F0E" w:rsidRDefault="56508F0E" w:rsidP="470213E3">
            <w:pPr>
              <w:spacing w:after="0"/>
              <w:rPr>
                <w:rFonts w:eastAsiaTheme="minorEastAsia"/>
              </w:rPr>
            </w:pPr>
            <w:r w:rsidRPr="470213E3">
              <w:rPr>
                <w:rFonts w:eastAsiaTheme="minorEastAsia"/>
              </w:rPr>
              <w:lastRenderedPageBreak/>
              <w:t xml:space="preserve">- </w:t>
            </w:r>
            <w:proofErr w:type="spellStart"/>
            <w:r w:rsidR="470213E3" w:rsidRPr="470213E3">
              <w:rPr>
                <w:rFonts w:eastAsiaTheme="minorEastAsia"/>
              </w:rPr>
              <w:t>ventas.sp_reporte_ingresos</w:t>
            </w:r>
            <w:proofErr w:type="spellEnd"/>
          </w:p>
          <w:p w14:paraId="2ADEB1CD" w14:textId="71EBE356" w:rsidR="1382CAAF" w:rsidRDefault="1382CAAF" w:rsidP="470213E3">
            <w:pPr>
              <w:spacing w:after="0"/>
              <w:rPr>
                <w:rFonts w:eastAsiaTheme="minorEastAsia"/>
              </w:rPr>
            </w:pPr>
            <w:r w:rsidRPr="470213E3">
              <w:rPr>
                <w:rFonts w:eastAsiaTheme="minorEastAsia"/>
              </w:rPr>
              <w:t xml:space="preserve">- </w:t>
            </w:r>
            <w:proofErr w:type="spellStart"/>
            <w:r w:rsidR="470213E3" w:rsidRPr="470213E3">
              <w:rPr>
                <w:rFonts w:eastAsiaTheme="minorEastAsia"/>
              </w:rPr>
              <w:t>ventas.sp_matriz_visitas</w:t>
            </w:r>
            <w:proofErr w:type="spellEnd"/>
          </w:p>
          <w:p w14:paraId="111C44CF" w14:textId="44434C09" w:rsidR="15A9EFC1" w:rsidRDefault="15A9EFC1" w:rsidP="470213E3">
            <w:pPr>
              <w:spacing w:after="0"/>
              <w:rPr>
                <w:rFonts w:eastAsiaTheme="minorEastAsia"/>
              </w:rPr>
            </w:pPr>
            <w:r w:rsidRPr="470213E3">
              <w:rPr>
                <w:rFonts w:eastAsiaTheme="minorEastAsia"/>
              </w:rPr>
              <w:t xml:space="preserve">- </w:t>
            </w:r>
            <w:proofErr w:type="spellStart"/>
            <w:r w:rsidR="470213E3" w:rsidRPr="470213E3">
              <w:rPr>
                <w:rFonts w:eastAsiaTheme="minorEastAsia"/>
              </w:rPr>
              <w:t>concesiones.sp_reporte_deudores</w:t>
            </w:r>
            <w:proofErr w:type="spellEnd"/>
          </w:p>
          <w:p w14:paraId="441D707E" w14:textId="380ADC9B" w:rsidR="474DC09E" w:rsidRDefault="474DC09E" w:rsidP="470213E3">
            <w:pPr>
              <w:spacing w:after="0"/>
            </w:pPr>
            <w:r w:rsidRPr="470213E3">
              <w:rPr>
                <w:rFonts w:eastAsiaTheme="minorEastAsia"/>
              </w:rPr>
              <w:t xml:space="preserve">- </w:t>
            </w:r>
            <w:proofErr w:type="spellStart"/>
            <w:r w:rsidR="470213E3" w:rsidRPr="470213E3">
              <w:rPr>
                <w:rFonts w:eastAsiaTheme="minorEastAsia"/>
              </w:rPr>
              <w:t>concesiones.sp_reporte</w:t>
            </w:r>
            <w:proofErr w:type="spellEnd"/>
            <w:r w:rsidR="470213E3" w:rsidRPr="470213E3">
              <w:rPr>
                <w:rFonts w:eastAsiaTheme="minorEastAsia"/>
              </w:rPr>
              <w:t>_</w:t>
            </w:r>
          </w:p>
          <w:p w14:paraId="4135C776" w14:textId="0EF04F50" w:rsidR="2B1DB087" w:rsidRDefault="2B1DB087" w:rsidP="470213E3">
            <w:pPr>
              <w:spacing w:after="0"/>
              <w:rPr>
                <w:rFonts w:eastAsiaTheme="minorEastAsia"/>
              </w:rPr>
            </w:pPr>
            <w:r w:rsidRPr="470213E3">
              <w:rPr>
                <w:rFonts w:eastAsiaTheme="minorEastAsia"/>
              </w:rPr>
              <w:t xml:space="preserve">   </w:t>
            </w:r>
            <w:proofErr w:type="spellStart"/>
            <w:r w:rsidR="470213E3" w:rsidRPr="470213E3">
              <w:rPr>
                <w:rFonts w:eastAsiaTheme="minorEastAsia"/>
              </w:rPr>
              <w:t>deudores_xml</w:t>
            </w:r>
            <w:proofErr w:type="spellEnd"/>
          </w:p>
          <w:p w14:paraId="772EB7EC" w14:textId="5935D22F" w:rsidR="7CF94711" w:rsidRDefault="7CF94711" w:rsidP="470213E3">
            <w:pPr>
              <w:spacing w:after="0"/>
            </w:pPr>
            <w:r w:rsidRPr="470213E3">
              <w:rPr>
                <w:rFonts w:eastAsiaTheme="minorEastAsia"/>
              </w:rPr>
              <w:t xml:space="preserve">- </w:t>
            </w:r>
            <w:proofErr w:type="spellStart"/>
            <w:r w:rsidR="470213E3" w:rsidRPr="470213E3">
              <w:rPr>
                <w:rFonts w:eastAsiaTheme="minorEastAsia"/>
              </w:rPr>
              <w:t>concesiones.sp_parques</w:t>
            </w:r>
            <w:proofErr w:type="spellEnd"/>
            <w:r w:rsidR="470213E3" w:rsidRPr="470213E3">
              <w:rPr>
                <w:rFonts w:eastAsiaTheme="minorEastAsia"/>
              </w:rPr>
              <w:t>_</w:t>
            </w:r>
          </w:p>
          <w:p w14:paraId="7632D312" w14:textId="791D22F4" w:rsidR="0FD3BF0E" w:rsidRDefault="0FD3BF0E" w:rsidP="470213E3">
            <w:pPr>
              <w:spacing w:after="0"/>
              <w:rPr>
                <w:rFonts w:eastAsiaTheme="minorEastAsia"/>
              </w:rPr>
            </w:pPr>
            <w:r w:rsidRPr="470213E3">
              <w:rPr>
                <w:rFonts w:eastAsiaTheme="minorEastAsia"/>
              </w:rPr>
              <w:t xml:space="preserve">   </w:t>
            </w:r>
            <w:proofErr w:type="spellStart"/>
            <w:r w:rsidR="470213E3" w:rsidRPr="470213E3">
              <w:rPr>
                <w:rFonts w:eastAsiaTheme="minorEastAsia"/>
              </w:rPr>
              <w:t>concesiones_xml</w:t>
            </w:r>
            <w:proofErr w:type="spellEnd"/>
          </w:p>
        </w:tc>
      </w:tr>
    </w:tbl>
    <w:p w14:paraId="5BFA1DF1" w14:textId="4BEF721C" w:rsidR="15E9E05E" w:rsidRDefault="15E9E05E" w:rsidP="470213E3">
      <w:pPr>
        <w:pStyle w:val="Ttulo1"/>
      </w:pPr>
      <w:bookmarkStart w:id="16" w:name="_Toc1566018073"/>
      <w:r>
        <w:t>Política de Respaldo</w:t>
      </w:r>
      <w:bookmarkEnd w:id="16"/>
    </w:p>
    <w:p w14:paraId="142A1B76" w14:textId="497B0B36" w:rsidR="734F6B58" w:rsidRDefault="5DDFD367" w:rsidP="68E2FB18">
      <w:pPr>
        <w:pStyle w:val="Ttulo2"/>
      </w:pPr>
      <w:bookmarkStart w:id="17" w:name="_Toc325080426"/>
      <w:r>
        <w:t>Objeti</w:t>
      </w:r>
      <w:r w:rsidR="40C04E39">
        <w:t>v</w:t>
      </w:r>
      <w:r>
        <w:t>o general</w:t>
      </w:r>
      <w:bookmarkEnd w:id="17"/>
    </w:p>
    <w:p w14:paraId="7867538E" w14:textId="4B57D2A7" w:rsidR="5DDFD367" w:rsidRDefault="5DDFD367" w:rsidP="68E2FB18">
      <w:r>
        <w:t>El objetivo de esta política es proteger los datos del sistema ante cualquier pérdida por fallas de hardware, errores humanos, fallas de software o malware. A través de este mecanismo, aseguramos las propiedades ACID de la base de datos y garantizamos que se mantenga en un estado consistente frente a eventos catastróficos</w:t>
      </w:r>
      <w:r w:rsidR="4FA910C7">
        <w:t>.</w:t>
      </w:r>
    </w:p>
    <w:p w14:paraId="1C75A1A4" w14:textId="6E95D3D5" w:rsidR="6E5FB661" w:rsidRDefault="6E5FB661" w:rsidP="68E2FB18">
      <w:pPr>
        <w:pStyle w:val="Ttulo2"/>
      </w:pPr>
      <w:bookmarkStart w:id="18" w:name="_Toc704278664"/>
      <w:r w:rsidRPr="68E2FB18">
        <w:t>Definición de Métricas</w:t>
      </w:r>
      <w:bookmarkEnd w:id="18"/>
    </w:p>
    <w:p w14:paraId="6F84B003" w14:textId="1765C381" w:rsidR="4D3DED2F" w:rsidRDefault="4D3DED2F">
      <w:pPr>
        <w:pStyle w:val="Prrafodelista"/>
        <w:numPr>
          <w:ilvl w:val="0"/>
          <w:numId w:val="7"/>
        </w:numPr>
      </w:pPr>
      <w:r w:rsidRPr="68E2FB18">
        <w:rPr>
          <w:b/>
          <w:bCs/>
        </w:rPr>
        <w:t>RPO (</w:t>
      </w:r>
      <w:proofErr w:type="spellStart"/>
      <w:r w:rsidRPr="68E2FB18">
        <w:rPr>
          <w:b/>
          <w:bCs/>
        </w:rPr>
        <w:t>Recovery</w:t>
      </w:r>
      <w:proofErr w:type="spellEnd"/>
      <w:r w:rsidRPr="68E2FB18">
        <w:rPr>
          <w:b/>
          <w:bCs/>
        </w:rPr>
        <w:t xml:space="preserve"> Point </w:t>
      </w:r>
      <w:proofErr w:type="spellStart"/>
      <w:r w:rsidRPr="68E2FB18">
        <w:rPr>
          <w:b/>
          <w:bCs/>
        </w:rPr>
        <w:t>Objective</w:t>
      </w:r>
      <w:proofErr w:type="spellEnd"/>
      <w:r w:rsidRPr="68E2FB18">
        <w:rPr>
          <w:b/>
          <w:bCs/>
        </w:rPr>
        <w:t>)</w:t>
      </w:r>
      <w:r w:rsidRPr="68E2FB18">
        <w:t xml:space="preserve">: Representa el tiempo de pérdida de datos admisible para nuestro sistema. Para esta política, definiremos un RPO </w:t>
      </w:r>
      <w:r w:rsidR="2A610B47" w:rsidRPr="68E2FB18">
        <w:t>de 15 minutos.</w:t>
      </w:r>
    </w:p>
    <w:p w14:paraId="629027A9" w14:textId="255604E1" w:rsidR="4D3DED2F" w:rsidRDefault="4D3DED2F">
      <w:pPr>
        <w:pStyle w:val="Prrafodelista"/>
        <w:numPr>
          <w:ilvl w:val="0"/>
          <w:numId w:val="7"/>
        </w:numPr>
      </w:pPr>
      <w:r w:rsidRPr="68E2FB18">
        <w:rPr>
          <w:b/>
          <w:bCs/>
        </w:rPr>
        <w:t>RTO (</w:t>
      </w:r>
      <w:proofErr w:type="spellStart"/>
      <w:r w:rsidRPr="68E2FB18">
        <w:rPr>
          <w:b/>
          <w:bCs/>
        </w:rPr>
        <w:t>Recovery</w:t>
      </w:r>
      <w:proofErr w:type="spellEnd"/>
      <w:r w:rsidRPr="68E2FB18">
        <w:rPr>
          <w:b/>
          <w:bCs/>
        </w:rPr>
        <w:t xml:space="preserve"> Time </w:t>
      </w:r>
      <w:proofErr w:type="spellStart"/>
      <w:r w:rsidRPr="68E2FB18">
        <w:rPr>
          <w:b/>
          <w:bCs/>
        </w:rPr>
        <w:t>Objective</w:t>
      </w:r>
      <w:proofErr w:type="spellEnd"/>
      <w:r w:rsidRPr="68E2FB18">
        <w:rPr>
          <w:b/>
          <w:bCs/>
        </w:rPr>
        <w:t>)</w:t>
      </w:r>
      <w:r w:rsidRPr="68E2FB18">
        <w:t xml:space="preserve">: Es el tiempo necesario para restaurar la aplicación y sus datos para poder reanudar las operaciones comerciales habituales después de un incidente. </w:t>
      </w:r>
      <w:r w:rsidR="4E52922B" w:rsidRPr="68E2FB18">
        <w:t>Se buscará que este tiempo sea el menor posible, entendiendo que su valor exacto depende de factores como la capacidad del hardware, la disponibilidad de recursos y la complejidad del sistema afectado.</w:t>
      </w:r>
    </w:p>
    <w:p w14:paraId="3A18040A" w14:textId="0D46D44B" w:rsidR="4E52922B" w:rsidRDefault="4E52922B" w:rsidP="68E2FB18">
      <w:pPr>
        <w:pStyle w:val="Ttulo2"/>
      </w:pPr>
      <w:bookmarkStart w:id="19" w:name="_Toc1312078847"/>
      <w:r w:rsidRPr="68E2FB18">
        <w:t>Tipos de Respaldo</w:t>
      </w:r>
      <w:bookmarkEnd w:id="19"/>
      <w:r w:rsidRPr="68E2FB18">
        <w:t xml:space="preserve"> </w:t>
      </w:r>
    </w:p>
    <w:p w14:paraId="739E2335" w14:textId="247C72A6" w:rsidR="4E52922B" w:rsidRDefault="4E52922B" w:rsidP="68E2FB18">
      <w:r w:rsidRPr="68E2FB18">
        <w:t xml:space="preserve">Para cumplir con nuestro RPO y optimizar los tiempos de recuperación, utilizaremos una combinación de los siguientes </w:t>
      </w:r>
      <w:proofErr w:type="spellStart"/>
      <w:r w:rsidRPr="68E2FB18">
        <w:t>backups</w:t>
      </w:r>
      <w:proofErr w:type="spellEnd"/>
      <w:r w:rsidRPr="68E2FB18">
        <w:t>:</w:t>
      </w:r>
    </w:p>
    <w:p w14:paraId="3D8B27EF" w14:textId="190E4CC3" w:rsidR="4E52922B" w:rsidRDefault="4E52922B">
      <w:pPr>
        <w:pStyle w:val="Prrafodelista"/>
        <w:numPr>
          <w:ilvl w:val="0"/>
          <w:numId w:val="6"/>
        </w:numPr>
      </w:pPr>
      <w:r w:rsidRPr="68E2FB18">
        <w:rPr>
          <w:b/>
          <w:bCs/>
        </w:rPr>
        <w:t>Completo (FULL)</w:t>
      </w:r>
      <w:r w:rsidRPr="68E2FB18">
        <w:t xml:space="preserve">: Respalda toda la base de datos, incluyendo una copia del log de transacciones. Permite restaurar el estado preciso al momento del respaldo y es la base obligatoria antes de realizar cualquier otro tipo de </w:t>
      </w:r>
      <w:proofErr w:type="spellStart"/>
      <w:r w:rsidRPr="68E2FB18">
        <w:t>backup</w:t>
      </w:r>
      <w:proofErr w:type="spellEnd"/>
      <w:r w:rsidRPr="68E2FB18">
        <w:t xml:space="preserve">. </w:t>
      </w:r>
    </w:p>
    <w:p w14:paraId="02599031" w14:textId="58C688B1" w:rsidR="4E52922B" w:rsidRDefault="4E52922B">
      <w:pPr>
        <w:pStyle w:val="Prrafodelista"/>
        <w:numPr>
          <w:ilvl w:val="0"/>
          <w:numId w:val="6"/>
        </w:numPr>
      </w:pPr>
      <w:r w:rsidRPr="68E2FB18">
        <w:rPr>
          <w:b/>
          <w:bCs/>
        </w:rPr>
        <w:t>Diferencial</w:t>
      </w:r>
      <w:r w:rsidRPr="68E2FB18">
        <w:t xml:space="preserve">: Respalda solo los componentes modificados a partir del último </w:t>
      </w:r>
      <w:proofErr w:type="spellStart"/>
      <w:r w:rsidRPr="68E2FB18">
        <w:t>backup</w:t>
      </w:r>
      <w:proofErr w:type="spellEnd"/>
      <w:r w:rsidRPr="68E2FB18">
        <w:t xml:space="preserve"> completo. Son acumulativos y su tamaño dependerá de los cambios efectuados desde el último FULL. </w:t>
      </w:r>
    </w:p>
    <w:p w14:paraId="66266679" w14:textId="4C1C8383" w:rsidR="4E52922B" w:rsidRDefault="4E52922B">
      <w:pPr>
        <w:pStyle w:val="Prrafodelista"/>
        <w:numPr>
          <w:ilvl w:val="0"/>
          <w:numId w:val="6"/>
        </w:numPr>
      </w:pPr>
      <w:r w:rsidRPr="68E2FB18">
        <w:rPr>
          <w:b/>
          <w:bCs/>
        </w:rPr>
        <w:lastRenderedPageBreak/>
        <w:t>Registro de Transacciones (T-Log)</w:t>
      </w:r>
      <w:r w:rsidRPr="68E2FB18">
        <w:t>: Resguarda la historia de cada modificación realizada en la DB. Son incrementales y vitales para poder restaurar la base de datos a un momento específico en el tiempo.</w:t>
      </w:r>
    </w:p>
    <w:p w14:paraId="314DFC7D" w14:textId="1A3F1938" w:rsidR="6DB223A1" w:rsidRDefault="6DB223A1" w:rsidP="68E2FB18">
      <w:pPr>
        <w:pStyle w:val="Ttulo2"/>
      </w:pPr>
      <w:bookmarkStart w:id="20" w:name="_Toc1815223489"/>
      <w:r w:rsidRPr="68E2FB18">
        <w:t xml:space="preserve">Cronograma y Estrategia de </w:t>
      </w:r>
      <w:proofErr w:type="spellStart"/>
      <w:r w:rsidRPr="68E2FB18">
        <w:t>Backups</w:t>
      </w:r>
      <w:bookmarkEnd w:id="20"/>
      <w:proofErr w:type="spellEnd"/>
    </w:p>
    <w:p w14:paraId="01D254FA" w14:textId="00D10826" w:rsidR="6DB223A1" w:rsidRDefault="6DB223A1" w:rsidP="68E2FB18">
      <w:r w:rsidRPr="68E2FB18">
        <w:t xml:space="preserve">Para balancear el tiempo que lleva realizar cada </w:t>
      </w:r>
      <w:proofErr w:type="spellStart"/>
      <w:r w:rsidRPr="68E2FB18">
        <w:t>backup</w:t>
      </w:r>
      <w:proofErr w:type="spellEnd"/>
      <w:r w:rsidRPr="68E2FB18">
        <w:t xml:space="preserve"> y el tiempo que tomará restaurar el sistema, el esquema planificado es el siguiente:</w:t>
      </w:r>
    </w:p>
    <w:p w14:paraId="71D407E7" w14:textId="2A27A733" w:rsidR="6DB223A1" w:rsidRDefault="6DB223A1">
      <w:pPr>
        <w:pStyle w:val="Prrafodelista"/>
        <w:numPr>
          <w:ilvl w:val="0"/>
          <w:numId w:val="5"/>
        </w:numPr>
      </w:pPr>
      <w:r w:rsidRPr="68E2FB18">
        <w:rPr>
          <w:b/>
          <w:bCs/>
        </w:rPr>
        <w:t>Frecuencia Semanal</w:t>
      </w:r>
      <w:r w:rsidRPr="68E2FB18">
        <w:t xml:space="preserve">: Se realizará un </w:t>
      </w:r>
      <w:proofErr w:type="spellStart"/>
      <w:r w:rsidRPr="68E2FB18">
        <w:t>backup</w:t>
      </w:r>
      <w:proofErr w:type="spellEnd"/>
      <w:r w:rsidRPr="68E2FB18">
        <w:t xml:space="preserve"> Completo (FULL). </w:t>
      </w:r>
    </w:p>
    <w:p w14:paraId="02219726" w14:textId="29FFB9A0" w:rsidR="6DB223A1" w:rsidRDefault="6DB223A1">
      <w:pPr>
        <w:pStyle w:val="Prrafodelista"/>
        <w:numPr>
          <w:ilvl w:val="0"/>
          <w:numId w:val="5"/>
        </w:numPr>
      </w:pPr>
      <w:r w:rsidRPr="68E2FB18">
        <w:rPr>
          <w:b/>
          <w:bCs/>
        </w:rPr>
        <w:t>Frecuencia Diaria</w:t>
      </w:r>
      <w:r w:rsidRPr="68E2FB18">
        <w:t xml:space="preserve"> (Nocturna): Se realizará un </w:t>
      </w:r>
      <w:proofErr w:type="spellStart"/>
      <w:r w:rsidRPr="68E2FB18">
        <w:t>backup</w:t>
      </w:r>
      <w:proofErr w:type="spellEnd"/>
      <w:r w:rsidRPr="68E2FB18">
        <w:t xml:space="preserve"> Diferencial. </w:t>
      </w:r>
    </w:p>
    <w:p w14:paraId="56D46D9E" w14:textId="5692AA3F" w:rsidR="6DB223A1" w:rsidRDefault="6DB223A1">
      <w:pPr>
        <w:pStyle w:val="Prrafodelista"/>
        <w:numPr>
          <w:ilvl w:val="0"/>
          <w:numId w:val="5"/>
        </w:numPr>
      </w:pPr>
      <w:r w:rsidRPr="68E2FB18">
        <w:rPr>
          <w:b/>
          <w:bCs/>
        </w:rPr>
        <w:t>Frecuencia Horaria</w:t>
      </w:r>
      <w:r w:rsidRPr="68E2FB18">
        <w:t xml:space="preserve">: Se realizará un </w:t>
      </w:r>
      <w:proofErr w:type="spellStart"/>
      <w:r w:rsidRPr="68E2FB18">
        <w:t>backup</w:t>
      </w:r>
      <w:proofErr w:type="spellEnd"/>
      <w:r w:rsidRPr="68E2FB18">
        <w:t xml:space="preserve"> del Registro de transacciones cada 1</w:t>
      </w:r>
      <w:r w:rsidR="6EA8DB84" w:rsidRPr="68E2FB18">
        <w:t>5 minutos</w:t>
      </w:r>
      <w:r w:rsidRPr="68E2FB18">
        <w:t>.</w:t>
      </w:r>
    </w:p>
    <w:p w14:paraId="4A36AF1E" w14:textId="5078A7F4" w:rsidR="6F4D5966" w:rsidRDefault="6F4D5966" w:rsidP="68E2FB18">
      <w:pPr>
        <w:pStyle w:val="Ttulo2"/>
      </w:pPr>
      <w:bookmarkStart w:id="21" w:name="_Toc175876982"/>
      <w:r w:rsidRPr="68E2FB18">
        <w:t>Observaciones finales</w:t>
      </w:r>
      <w:bookmarkEnd w:id="21"/>
    </w:p>
    <w:p w14:paraId="2B9416D9" w14:textId="55BA240B" w:rsidR="02CF5F71" w:rsidRDefault="02CF5F71">
      <w:pPr>
        <w:pStyle w:val="Prrafodelista"/>
        <w:numPr>
          <w:ilvl w:val="0"/>
          <w:numId w:val="4"/>
        </w:numPr>
      </w:pPr>
      <w:r w:rsidRPr="68E2FB18">
        <w:t>Para garantizar la disponibilidad y seguridad de las copias de respaldo a</w:t>
      </w:r>
      <w:r w:rsidR="6F4D5966" w:rsidRPr="68E2FB18">
        <w:t>plicaremos la Estrategia 3-2-1:</w:t>
      </w:r>
    </w:p>
    <w:p w14:paraId="198B5F85" w14:textId="603C1DF4" w:rsidR="6F4D5966" w:rsidRDefault="6F4D5966">
      <w:pPr>
        <w:pStyle w:val="Prrafodelista"/>
        <w:numPr>
          <w:ilvl w:val="1"/>
          <w:numId w:val="4"/>
        </w:numPr>
      </w:pPr>
      <w:r w:rsidRPr="68E2FB18">
        <w:t>Mantendremos 3 copias diferentes de los datos.</w:t>
      </w:r>
    </w:p>
    <w:p w14:paraId="60DA1EED" w14:textId="50A7B6ED" w:rsidR="6F4D5966" w:rsidRDefault="6F4D5966">
      <w:pPr>
        <w:pStyle w:val="Prrafodelista"/>
        <w:numPr>
          <w:ilvl w:val="1"/>
          <w:numId w:val="4"/>
        </w:numPr>
      </w:pPr>
      <w:r w:rsidRPr="68E2FB18">
        <w:t>Las almacenaremos en 2 medios distintos.</w:t>
      </w:r>
    </w:p>
    <w:p w14:paraId="44D74D36" w14:textId="47E6313F" w:rsidR="6F4D5966" w:rsidRDefault="6F4D5966">
      <w:pPr>
        <w:pStyle w:val="Prrafodelista"/>
        <w:numPr>
          <w:ilvl w:val="1"/>
          <w:numId w:val="4"/>
        </w:numPr>
      </w:pPr>
      <w:r w:rsidRPr="68E2FB18">
        <w:t>Guardaremos 1 copia en la nube</w:t>
      </w:r>
      <w:r w:rsidR="6024F22F" w:rsidRPr="68E2FB18">
        <w:t xml:space="preserve"> (fuera de este sitio).</w:t>
      </w:r>
    </w:p>
    <w:p w14:paraId="1158D978" w14:textId="5278B7F4" w:rsidR="4F0C8F93" w:rsidRDefault="4F0C8F93">
      <w:pPr>
        <w:pStyle w:val="Prrafodelista"/>
        <w:numPr>
          <w:ilvl w:val="0"/>
          <w:numId w:val="3"/>
        </w:numPr>
      </w:pPr>
      <w:r w:rsidRPr="68E2FB18">
        <w:t>Todas las copias deberán verificarse una vez finalizado el proceso de respaldo, asegurando su integridad y capacidad de restauración.</w:t>
      </w:r>
    </w:p>
    <w:p w14:paraId="26C3EA5E" w14:textId="328AE6D1" w:rsidR="68E2FB18" w:rsidRDefault="68E2FB18" w:rsidP="68E2FB18"/>
    <w:p w14:paraId="77BBD6C1" w14:textId="174FB342" w:rsidR="68E2FB18" w:rsidRDefault="68E2FB18" w:rsidP="68E2FB18"/>
    <w:sectPr w:rsidR="68E2FB18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0DPiKuNIrrVmD8" int2:id="aSKHXeXV">
      <int2:state int2:value="Rejected" int2:type="spell"/>
    </int2:textHash>
    <int2:textHash int2:hashCode="4OfpW40QiedUpm" int2:id="c4v186Cf">
      <int2:state int2:value="Rejected" int2:type="spell"/>
    </int2:textHash>
    <int2:textHash int2:hashCode="RfLQvbDKdROyRu" int2:id="SCcbVSXR">
      <int2:state int2:value="Rejected" int2:type="spell"/>
    </int2:textHash>
    <int2:textHash int2:hashCode="4drNPdDc1ccfZ0" int2:id="NJJwp7KS">
      <int2:state int2:value="Rejected" int2:type="spell"/>
    </int2:textHash>
    <int2:textHash int2:hashCode="wxB/jUwM9jZjOD" int2:id="zqixcEKK">
      <int2:state int2:value="Rejected" int2:type="spell"/>
    </int2:textHash>
    <int2:textHash int2:hashCode="b08SDWY6LT6kdI" int2:id="tVk4QENH">
      <int2:state int2:value="Rejected" int2:type="spell"/>
    </int2:textHash>
    <int2:textHash int2:hashCode="o85TL1/0zFUFfD" int2:id="ixXSUiKW">
      <int2:state int2:value="Rejected" int2:type="spell"/>
    </int2:textHash>
    <int2:textHash int2:hashCode="eHqTiCM1QHGR/M" int2:id="Vn2zr8Jw">
      <int2:state int2:value="Rejected" int2:type="spell"/>
    </int2:textHash>
    <int2:textHash int2:hashCode="YEATh/AFetUZio" int2:id="X2PNaoKa">
      <int2:state int2:value="Rejected" int2:type="spell"/>
    </int2:textHash>
    <int2:textHash int2:hashCode="MMDkkDc4CO8O0C" int2:id="liqPxrCE">
      <int2:state int2:value="Rejected" int2:type="spell"/>
    </int2:textHash>
    <int2:textHash int2:hashCode="+jq8Mdi/3Wn1TF" int2:id="Lgib4taA">
      <int2:state int2:value="Rejected" int2:type="spell"/>
    </int2:textHash>
    <int2:textHash int2:hashCode="8OAobDCe8gLxir" int2:id="gerMrziv">
      <int2:state int2:value="Rejected" int2:type="spell"/>
    </int2:textHash>
    <int2:textHash int2:hashCode="iRIdyZx9uc4lU6" int2:id="RudwBpUt">
      <int2:state int2:value="Rejected" int2:type="spell"/>
    </int2:textHash>
    <int2:textHash int2:hashCode="gp6XdBTBL8o5aP" int2:id="JblM8esp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58D61"/>
    <w:multiLevelType w:val="hybridMultilevel"/>
    <w:tmpl w:val="2526A5B2"/>
    <w:lvl w:ilvl="0" w:tplc="513493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EFC2A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D24A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5484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9AAB1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30DD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FA4F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7270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56C3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40990"/>
    <w:multiLevelType w:val="hybridMultilevel"/>
    <w:tmpl w:val="EC2E5DCA"/>
    <w:lvl w:ilvl="0" w:tplc="81CCDB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B1E87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BC80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D811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B290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8185F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DC6E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BE10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ACDC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C47CF4"/>
    <w:multiLevelType w:val="hybridMultilevel"/>
    <w:tmpl w:val="BF803034"/>
    <w:lvl w:ilvl="0" w:tplc="95FC6B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FCECD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4877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3A0FC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FA4C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8062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7A9F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78E0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8EE4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4A3C49"/>
    <w:multiLevelType w:val="hybridMultilevel"/>
    <w:tmpl w:val="61D6EAFC"/>
    <w:lvl w:ilvl="0" w:tplc="88FA76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DCA9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308C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3A79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BA0D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FD2F7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6255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BED5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E56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2DC93D"/>
    <w:multiLevelType w:val="hybridMultilevel"/>
    <w:tmpl w:val="240C6534"/>
    <w:lvl w:ilvl="0" w:tplc="18A264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9CA5B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630D9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E400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5287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2ED5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6E33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1674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423A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052AB4"/>
    <w:multiLevelType w:val="hybridMultilevel"/>
    <w:tmpl w:val="6100A3BA"/>
    <w:lvl w:ilvl="0" w:tplc="B71C4C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D0BC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5AF6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DD88A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123F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BE422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B2F1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C6C5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981D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0064DB"/>
    <w:multiLevelType w:val="hybridMultilevel"/>
    <w:tmpl w:val="CD06E602"/>
    <w:lvl w:ilvl="0" w:tplc="68A872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DC85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61CC6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D6357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E8EA0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38BE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EA87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19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243D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A25C45E"/>
    <w:multiLevelType w:val="hybridMultilevel"/>
    <w:tmpl w:val="47B41BDA"/>
    <w:lvl w:ilvl="0" w:tplc="CE3A18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5549A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7C067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6EFD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9678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CCA9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8875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24C59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B8AEC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6FFE1A"/>
    <w:multiLevelType w:val="hybridMultilevel"/>
    <w:tmpl w:val="C582AACE"/>
    <w:lvl w:ilvl="0" w:tplc="295AE6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D0CB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189B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FA4D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F60F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BAC1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1206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B405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02EF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B014F4"/>
    <w:multiLevelType w:val="hybridMultilevel"/>
    <w:tmpl w:val="69BE078E"/>
    <w:lvl w:ilvl="0" w:tplc="1EAE6A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C227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9A13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7C0E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C404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AE3D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6EDF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60A5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E2B1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3215A5"/>
    <w:multiLevelType w:val="hybridMultilevel"/>
    <w:tmpl w:val="27A89DDA"/>
    <w:lvl w:ilvl="0" w:tplc="5BAC3A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AF651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088BA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8A09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A4F8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F602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908F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16B8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CACD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F8CCE3"/>
    <w:multiLevelType w:val="hybridMultilevel"/>
    <w:tmpl w:val="C85E7400"/>
    <w:lvl w:ilvl="0" w:tplc="815890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7A67E5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F08C5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FA24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16B3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FCF7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DBE1C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4030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AE79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0EF00DF"/>
    <w:multiLevelType w:val="hybridMultilevel"/>
    <w:tmpl w:val="9C80767A"/>
    <w:lvl w:ilvl="0" w:tplc="CAFE13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1CC6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B675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65453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2A5D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06800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002E3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564D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F4B7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31AE4A"/>
    <w:multiLevelType w:val="hybridMultilevel"/>
    <w:tmpl w:val="35426FE8"/>
    <w:lvl w:ilvl="0" w:tplc="8728AD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64C2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3BC07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443E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90FB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DE4B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245D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304B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8C85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54E2184"/>
    <w:multiLevelType w:val="hybridMultilevel"/>
    <w:tmpl w:val="1C065BDA"/>
    <w:lvl w:ilvl="0" w:tplc="2CB219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F6B2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C6D5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566A8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DCFD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3803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AA5C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39009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608F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1552F7"/>
    <w:multiLevelType w:val="hybridMultilevel"/>
    <w:tmpl w:val="A512204E"/>
    <w:lvl w:ilvl="0" w:tplc="9036E2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6C32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E287C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E2B7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22C8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B2AD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6076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1989F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D2D2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DD78E2"/>
    <w:multiLevelType w:val="hybridMultilevel"/>
    <w:tmpl w:val="39D61714"/>
    <w:lvl w:ilvl="0" w:tplc="9C02785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DA58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E040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7CFF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4DAE1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061F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401F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886B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C4A6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7967455">
    <w:abstractNumId w:val="6"/>
  </w:num>
  <w:num w:numId="2" w16cid:durableId="1202130969">
    <w:abstractNumId w:val="4"/>
  </w:num>
  <w:num w:numId="3" w16cid:durableId="328169926">
    <w:abstractNumId w:val="15"/>
  </w:num>
  <w:num w:numId="4" w16cid:durableId="46923807">
    <w:abstractNumId w:val="8"/>
  </w:num>
  <w:num w:numId="5" w16cid:durableId="142545844">
    <w:abstractNumId w:val="16"/>
  </w:num>
  <w:num w:numId="6" w16cid:durableId="1246113092">
    <w:abstractNumId w:val="2"/>
  </w:num>
  <w:num w:numId="7" w16cid:durableId="1159421140">
    <w:abstractNumId w:val="3"/>
  </w:num>
  <w:num w:numId="8" w16cid:durableId="1291395459">
    <w:abstractNumId w:val="14"/>
  </w:num>
  <w:num w:numId="9" w16cid:durableId="2092308753">
    <w:abstractNumId w:val="0"/>
  </w:num>
  <w:num w:numId="10" w16cid:durableId="1052729280">
    <w:abstractNumId w:val="1"/>
  </w:num>
  <w:num w:numId="11" w16cid:durableId="1282497324">
    <w:abstractNumId w:val="7"/>
  </w:num>
  <w:num w:numId="12" w16cid:durableId="989482397">
    <w:abstractNumId w:val="11"/>
  </w:num>
  <w:num w:numId="13" w16cid:durableId="228854059">
    <w:abstractNumId w:val="13"/>
  </w:num>
  <w:num w:numId="14" w16cid:durableId="818620712">
    <w:abstractNumId w:val="9"/>
  </w:num>
  <w:num w:numId="15" w16cid:durableId="1732541437">
    <w:abstractNumId w:val="10"/>
  </w:num>
  <w:num w:numId="16" w16cid:durableId="590044203">
    <w:abstractNumId w:val="5"/>
  </w:num>
  <w:num w:numId="17" w16cid:durableId="972520650">
    <w:abstractNumId w:val="12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145752A"/>
    <w:rsid w:val="004D05D5"/>
    <w:rsid w:val="005376B6"/>
    <w:rsid w:val="007233C5"/>
    <w:rsid w:val="0087332A"/>
    <w:rsid w:val="009D4471"/>
    <w:rsid w:val="0118E277"/>
    <w:rsid w:val="0175D8B7"/>
    <w:rsid w:val="01CDA872"/>
    <w:rsid w:val="02B9AB01"/>
    <w:rsid w:val="02CF5F71"/>
    <w:rsid w:val="02D35122"/>
    <w:rsid w:val="03463D9C"/>
    <w:rsid w:val="03C9167A"/>
    <w:rsid w:val="04151CBF"/>
    <w:rsid w:val="042BC265"/>
    <w:rsid w:val="04744AE4"/>
    <w:rsid w:val="04AC22D9"/>
    <w:rsid w:val="051DAEB5"/>
    <w:rsid w:val="052E9CD2"/>
    <w:rsid w:val="05B36577"/>
    <w:rsid w:val="06065B94"/>
    <w:rsid w:val="06668619"/>
    <w:rsid w:val="06BBDA6E"/>
    <w:rsid w:val="06D680DB"/>
    <w:rsid w:val="087211BB"/>
    <w:rsid w:val="08746DA4"/>
    <w:rsid w:val="08B31A45"/>
    <w:rsid w:val="08C434E5"/>
    <w:rsid w:val="08CFBEF8"/>
    <w:rsid w:val="0A672727"/>
    <w:rsid w:val="0A9C494D"/>
    <w:rsid w:val="0C14E4B9"/>
    <w:rsid w:val="0C4FDC70"/>
    <w:rsid w:val="0CA783BD"/>
    <w:rsid w:val="0CAF5C19"/>
    <w:rsid w:val="0CD4C78C"/>
    <w:rsid w:val="0D7A5E11"/>
    <w:rsid w:val="0D97D49C"/>
    <w:rsid w:val="0E08722F"/>
    <w:rsid w:val="0E32A779"/>
    <w:rsid w:val="0E89B37E"/>
    <w:rsid w:val="0EC73892"/>
    <w:rsid w:val="0EDD882E"/>
    <w:rsid w:val="0F81F177"/>
    <w:rsid w:val="0F9C4A95"/>
    <w:rsid w:val="0FC61023"/>
    <w:rsid w:val="0FD3BF0E"/>
    <w:rsid w:val="1153F1C1"/>
    <w:rsid w:val="115E5E94"/>
    <w:rsid w:val="11875624"/>
    <w:rsid w:val="121834EC"/>
    <w:rsid w:val="12DC25E1"/>
    <w:rsid w:val="132457D7"/>
    <w:rsid w:val="135595C4"/>
    <w:rsid w:val="1382CAAF"/>
    <w:rsid w:val="13CC57C4"/>
    <w:rsid w:val="155DD113"/>
    <w:rsid w:val="15A9EFC1"/>
    <w:rsid w:val="15D6EE58"/>
    <w:rsid w:val="15E9E05E"/>
    <w:rsid w:val="15EC139D"/>
    <w:rsid w:val="172060FD"/>
    <w:rsid w:val="173E29B6"/>
    <w:rsid w:val="17421639"/>
    <w:rsid w:val="17A5AE22"/>
    <w:rsid w:val="17D4BFF9"/>
    <w:rsid w:val="188C2FA4"/>
    <w:rsid w:val="19D0B77B"/>
    <w:rsid w:val="1A3D4E6B"/>
    <w:rsid w:val="1B241DB3"/>
    <w:rsid w:val="1BAAE527"/>
    <w:rsid w:val="1BC15EAF"/>
    <w:rsid w:val="1C0468A5"/>
    <w:rsid w:val="1C17366C"/>
    <w:rsid w:val="1E8A7ABC"/>
    <w:rsid w:val="1F002864"/>
    <w:rsid w:val="1F40F52B"/>
    <w:rsid w:val="20E7DF3B"/>
    <w:rsid w:val="212C826F"/>
    <w:rsid w:val="224CEF62"/>
    <w:rsid w:val="226C4C1F"/>
    <w:rsid w:val="230D7CED"/>
    <w:rsid w:val="23CC0B6D"/>
    <w:rsid w:val="2519265D"/>
    <w:rsid w:val="25A0FD92"/>
    <w:rsid w:val="25D36DD6"/>
    <w:rsid w:val="269DF6C6"/>
    <w:rsid w:val="26A3EF84"/>
    <w:rsid w:val="26CD90E6"/>
    <w:rsid w:val="2743DAB7"/>
    <w:rsid w:val="28BC255F"/>
    <w:rsid w:val="29F10C95"/>
    <w:rsid w:val="2A233760"/>
    <w:rsid w:val="2A610B47"/>
    <w:rsid w:val="2B1DB087"/>
    <w:rsid w:val="2B256B0D"/>
    <w:rsid w:val="2C204BDC"/>
    <w:rsid w:val="2C3A14AA"/>
    <w:rsid w:val="2DF693D8"/>
    <w:rsid w:val="2E152687"/>
    <w:rsid w:val="2EACF924"/>
    <w:rsid w:val="2FE92FAC"/>
    <w:rsid w:val="30549C3E"/>
    <w:rsid w:val="30EAD474"/>
    <w:rsid w:val="3137F46A"/>
    <w:rsid w:val="3150F8CC"/>
    <w:rsid w:val="320A96B9"/>
    <w:rsid w:val="32EB0096"/>
    <w:rsid w:val="3323FE10"/>
    <w:rsid w:val="34ABE524"/>
    <w:rsid w:val="34FC0878"/>
    <w:rsid w:val="351F1044"/>
    <w:rsid w:val="35352932"/>
    <w:rsid w:val="3596CA3E"/>
    <w:rsid w:val="35D61175"/>
    <w:rsid w:val="36118F9A"/>
    <w:rsid w:val="3624B6F6"/>
    <w:rsid w:val="365F79C0"/>
    <w:rsid w:val="36646BD6"/>
    <w:rsid w:val="371E0497"/>
    <w:rsid w:val="37294180"/>
    <w:rsid w:val="3793C4E8"/>
    <w:rsid w:val="381049C6"/>
    <w:rsid w:val="383021D6"/>
    <w:rsid w:val="38E8D2C2"/>
    <w:rsid w:val="38ECC29F"/>
    <w:rsid w:val="391970FB"/>
    <w:rsid w:val="39647A9C"/>
    <w:rsid w:val="398A34B6"/>
    <w:rsid w:val="3A522F26"/>
    <w:rsid w:val="3A60E767"/>
    <w:rsid w:val="3AA0CD30"/>
    <w:rsid w:val="3B94932B"/>
    <w:rsid w:val="3C08232E"/>
    <w:rsid w:val="3C5BE3E3"/>
    <w:rsid w:val="3CA6F63B"/>
    <w:rsid w:val="3F59CC77"/>
    <w:rsid w:val="3F729956"/>
    <w:rsid w:val="4050D8D9"/>
    <w:rsid w:val="40C04E39"/>
    <w:rsid w:val="40F22558"/>
    <w:rsid w:val="41AF3E6D"/>
    <w:rsid w:val="4229B171"/>
    <w:rsid w:val="426535C2"/>
    <w:rsid w:val="429C2C6C"/>
    <w:rsid w:val="429FFF47"/>
    <w:rsid w:val="42F581A3"/>
    <w:rsid w:val="4318D49C"/>
    <w:rsid w:val="432BB95B"/>
    <w:rsid w:val="4331263A"/>
    <w:rsid w:val="43452315"/>
    <w:rsid w:val="44BCF0C3"/>
    <w:rsid w:val="44CE5A52"/>
    <w:rsid w:val="459CE840"/>
    <w:rsid w:val="45C75D52"/>
    <w:rsid w:val="45D6F24B"/>
    <w:rsid w:val="46F266A2"/>
    <w:rsid w:val="470213E3"/>
    <w:rsid w:val="474DC09E"/>
    <w:rsid w:val="47F2ED73"/>
    <w:rsid w:val="49BC327E"/>
    <w:rsid w:val="4BB42260"/>
    <w:rsid w:val="4C13EF30"/>
    <w:rsid w:val="4D3DED2F"/>
    <w:rsid w:val="4E09AFB6"/>
    <w:rsid w:val="4E52922B"/>
    <w:rsid w:val="4EAB21EB"/>
    <w:rsid w:val="4F0C8F93"/>
    <w:rsid w:val="4F5E7551"/>
    <w:rsid w:val="4FA910C7"/>
    <w:rsid w:val="4FBDD7E0"/>
    <w:rsid w:val="4FE8656E"/>
    <w:rsid w:val="5074C58A"/>
    <w:rsid w:val="508DF759"/>
    <w:rsid w:val="5145752A"/>
    <w:rsid w:val="51E92BBF"/>
    <w:rsid w:val="52F17B09"/>
    <w:rsid w:val="5344978C"/>
    <w:rsid w:val="5396D56E"/>
    <w:rsid w:val="53EFAD3F"/>
    <w:rsid w:val="541E2FDE"/>
    <w:rsid w:val="554679FF"/>
    <w:rsid w:val="55934718"/>
    <w:rsid w:val="56508F0E"/>
    <w:rsid w:val="56A465F9"/>
    <w:rsid w:val="56BC4B7F"/>
    <w:rsid w:val="56BF1942"/>
    <w:rsid w:val="58DEEDFD"/>
    <w:rsid w:val="597FD5C7"/>
    <w:rsid w:val="5ADC27E2"/>
    <w:rsid w:val="5AE50F24"/>
    <w:rsid w:val="5B326ECF"/>
    <w:rsid w:val="5B342CC1"/>
    <w:rsid w:val="5C20B879"/>
    <w:rsid w:val="5D095600"/>
    <w:rsid w:val="5DBDBDEA"/>
    <w:rsid w:val="5DDFD367"/>
    <w:rsid w:val="5E4D4399"/>
    <w:rsid w:val="5E82205F"/>
    <w:rsid w:val="5E8BB8A9"/>
    <w:rsid w:val="5ECE7F4A"/>
    <w:rsid w:val="5F15D1CC"/>
    <w:rsid w:val="6024F22F"/>
    <w:rsid w:val="607DD02D"/>
    <w:rsid w:val="6133DA79"/>
    <w:rsid w:val="613A8107"/>
    <w:rsid w:val="6213B3ED"/>
    <w:rsid w:val="632E37FE"/>
    <w:rsid w:val="637745D4"/>
    <w:rsid w:val="63A8A1A9"/>
    <w:rsid w:val="64027A5F"/>
    <w:rsid w:val="6425FDF8"/>
    <w:rsid w:val="644FE0EB"/>
    <w:rsid w:val="6528133C"/>
    <w:rsid w:val="665066B2"/>
    <w:rsid w:val="66AB4F29"/>
    <w:rsid w:val="67F1023B"/>
    <w:rsid w:val="68E2FB18"/>
    <w:rsid w:val="6923E931"/>
    <w:rsid w:val="693050BA"/>
    <w:rsid w:val="698FD8E0"/>
    <w:rsid w:val="6B9EFB54"/>
    <w:rsid w:val="6C9061A0"/>
    <w:rsid w:val="6C9AF15D"/>
    <w:rsid w:val="6D6269D2"/>
    <w:rsid w:val="6D8993F1"/>
    <w:rsid w:val="6DB223A1"/>
    <w:rsid w:val="6E5FB661"/>
    <w:rsid w:val="6EA8DB84"/>
    <w:rsid w:val="6EBD9406"/>
    <w:rsid w:val="6F4D5966"/>
    <w:rsid w:val="704F1A0A"/>
    <w:rsid w:val="70538FED"/>
    <w:rsid w:val="7077D6BD"/>
    <w:rsid w:val="70989EDD"/>
    <w:rsid w:val="71AA9F08"/>
    <w:rsid w:val="71EE50AB"/>
    <w:rsid w:val="7243A5A8"/>
    <w:rsid w:val="72ABF738"/>
    <w:rsid w:val="734F6B58"/>
    <w:rsid w:val="738D227E"/>
    <w:rsid w:val="741E7463"/>
    <w:rsid w:val="74C8F5C5"/>
    <w:rsid w:val="74FFD67C"/>
    <w:rsid w:val="754AB974"/>
    <w:rsid w:val="755ADDAF"/>
    <w:rsid w:val="75E56BDD"/>
    <w:rsid w:val="765D6ABF"/>
    <w:rsid w:val="779B38C3"/>
    <w:rsid w:val="780A72CB"/>
    <w:rsid w:val="7894C55C"/>
    <w:rsid w:val="793BB8A2"/>
    <w:rsid w:val="7A2172C9"/>
    <w:rsid w:val="7C455FF5"/>
    <w:rsid w:val="7C7B03EA"/>
    <w:rsid w:val="7C80556F"/>
    <w:rsid w:val="7CF94711"/>
    <w:rsid w:val="7E571E54"/>
    <w:rsid w:val="7E69C75D"/>
    <w:rsid w:val="7F6605CF"/>
    <w:rsid w:val="7F8006A6"/>
    <w:rsid w:val="7FE18162"/>
    <w:rsid w:val="7FF56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63F92E"/>
  <w15:chartTrackingRefBased/>
  <w15:docId w15:val="{6D5DD099-92EF-4991-8CA8-7504584E1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rsid w:val="188C2F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734F6B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734F6B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188C2FA4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188C2FA4"/>
    <w:rPr>
      <w:color w:val="467886"/>
      <w:u w:val="single"/>
    </w:rPr>
  </w:style>
  <w:style w:type="paragraph" w:styleId="TDC1">
    <w:name w:val="toc 1"/>
    <w:basedOn w:val="Normal"/>
    <w:next w:val="Normal"/>
    <w:uiPriority w:val="39"/>
    <w:unhideWhenUsed/>
    <w:rsid w:val="188C2FA4"/>
    <w:pPr>
      <w:spacing w:after="100"/>
    </w:pPr>
  </w:style>
  <w:style w:type="paragraph" w:styleId="TDC2">
    <w:name w:val="toc 2"/>
    <w:basedOn w:val="Normal"/>
    <w:next w:val="Normal"/>
    <w:uiPriority w:val="39"/>
    <w:unhideWhenUsed/>
    <w:rsid w:val="734F6B58"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rsid w:val="734F6B58"/>
    <w:pPr>
      <w:spacing w:after="100"/>
      <w:ind w:left="440"/>
    </w:p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api.open-meteo.com/v1/forecast?latitude=%7blat%7d&amp;longitude=%7blon%7d&amp;daily=weather_code&amp;timezone=auto&amp;start_date=%7bfecha%7d&amp;end_date=%7bfecha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api.frankfurter.dev/v2/rates?base=ARS" TargetMode="External"/><Relationship Id="rId5" Type="http://schemas.openxmlformats.org/officeDocument/2006/relationships/styles" Target="styles.xml"/><Relationship Id="rId15" Type="http://schemas.microsoft.com/office/2020/10/relationships/intelligence" Target="intelligence2.xml"/><Relationship Id="rId10" Type="http://schemas.openxmlformats.org/officeDocument/2006/relationships/hyperlink" Target="https://api.frankfurter.dev/v2/currencies" TargetMode="Externa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3e2b58a-2a06-4c24-bb3a-b5f8896e1692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3AEDDB1AE95794B8ACCEA2070B16567" ma:contentTypeVersion="9" ma:contentTypeDescription="Crear nuevo documento." ma:contentTypeScope="" ma:versionID="2606a7c3f0c9da9b917f9652f24dc823">
  <xsd:schema xmlns:xsd="http://www.w3.org/2001/XMLSchema" xmlns:xs="http://www.w3.org/2001/XMLSchema" xmlns:p="http://schemas.microsoft.com/office/2006/metadata/properties" xmlns:ns2="33e2b58a-2a06-4c24-bb3a-b5f8896e1692" targetNamespace="http://schemas.microsoft.com/office/2006/metadata/properties" ma:root="true" ma:fieldsID="5ca9afd362df4cae44ebb669fbf3c66e" ns2:_="">
    <xsd:import namespace="33e2b58a-2a06-4c24-bb3a-b5f8896e169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e2b58a-2a06-4c24-bb3a-b5f8896e169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ffdddc8f-9e11-4d16-a65b-d3566ee968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0651601-57BB-4771-A01D-53175D1C1018}">
  <ds:schemaRefs>
    <ds:schemaRef ds:uri="http://schemas.microsoft.com/office/2006/metadata/properties"/>
    <ds:schemaRef ds:uri="http://schemas.microsoft.com/office/infopath/2007/PartnerControls"/>
    <ds:schemaRef ds:uri="33e2b58a-2a06-4c24-bb3a-b5f8896e1692"/>
  </ds:schemaRefs>
</ds:datastoreItem>
</file>

<file path=customXml/itemProps2.xml><?xml version="1.0" encoding="utf-8"?>
<ds:datastoreItem xmlns:ds="http://schemas.openxmlformats.org/officeDocument/2006/customXml" ds:itemID="{ACC6E57D-41A8-48C8-A7C4-2BB9732A69B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BF856A7-FB22-473F-8279-9D76B366EF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3e2b58a-2a06-4c24-bb3a-b5f8896e16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1682</Words>
  <Characters>9254</Characters>
  <Application>Microsoft Office Word</Application>
  <DocSecurity>0</DocSecurity>
  <Lines>77</Lines>
  <Paragraphs>21</Paragraphs>
  <ScaleCrop>false</ScaleCrop>
  <Company/>
  <LinksUpToDate>false</LinksUpToDate>
  <CharactersWithSpaces>10915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CORPU MATIAS ARIEL</dc:creator>
  <cp:keywords/>
  <dc:description/>
  <cp:lastModifiedBy>Karina Celeste</cp:lastModifiedBy>
  <cp:revision>3</cp:revision>
  <cp:lastPrinted>2026-07-02T00:20:00Z</cp:lastPrinted>
  <dcterms:created xsi:type="dcterms:W3CDTF">2026-06-10T18:41:00Z</dcterms:created>
  <dcterms:modified xsi:type="dcterms:W3CDTF">2026-07-02T00:21:00Z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0x01010013AEDDB1AE95794B8ACCEA2070B16567</vt:lpwstr>
  </property>
  <property fmtid="{D5CDD505-2E9C-101B-9397-08002B2CF9AE}" pid="3" name="MediaServiceImageTags">
    <vt:lpwstr/>
  </property>
</Properties>
</file>