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val="0"/>
          <w:i w:val="0"/>
          <w:color w:val="555555"/>
          <w:sz w:val="20"/>
        </w:rPr>
        <w:t>Tecnicatura Superior en Desarrollo de Software — UPC Sede Villa Carlos Paz</w:t>
      </w:r>
    </w:p>
    <w:p>
      <w:pPr>
        <w:spacing w:after="280"/>
        <w:jc w:val="center"/>
      </w:pPr>
      <w:r>
        <w:rPr>
          <w:b w:val="0"/>
          <w:i w:val="0"/>
          <w:color w:val="555555"/>
          <w:sz w:val="20"/>
        </w:rPr>
        <w:t>Verificación y Validación de Programas — Instancia Evaluativa 2 (Fase 2)</w:t>
      </w:r>
    </w:p>
    <w:p>
      <w:pPr>
        <w:spacing w:after="40"/>
        <w:jc w:val="center"/>
      </w:pPr>
      <w:r>
        <w:rPr>
          <w:b/>
          <w:i w:val="0"/>
          <w:color w:val="5B3FA8"/>
          <w:sz w:val="44"/>
        </w:rPr>
        <w:t>Postman vs. REST Assured</w:t>
      </w:r>
    </w:p>
    <w:p>
      <w:pPr>
        <w:spacing w:after="200"/>
        <w:jc w:val="center"/>
      </w:pPr>
      <w:r>
        <w:rPr>
          <w:b w:val="0"/>
          <w:i w:val="0"/>
          <w:sz w:val="26"/>
        </w:rPr>
        <w:t>Mapa comparativo, guía para probar el caso en vivo y guion de la demostración</w:t>
      </w:r>
    </w:p>
    <w:p>
      <w:pPr>
        <w:spacing w:after="40"/>
        <w:jc w:val="center"/>
      </w:pPr>
      <w:r>
        <w:rPr>
          <w:b/>
          <w:i w:val="0"/>
        </w:rPr>
        <w:t>Equipo 5:</w:t>
      </w:r>
      <w:r>
        <w:rPr>
          <w:b w:val="0"/>
          <w:i w:val="0"/>
        </w:rPr>
        <w:t xml:space="preserve"> Lucas Romo · Lisandro Romero      </w:t>
      </w:r>
      <w:r>
        <w:rPr>
          <w:b/>
          <w:i w:val="0"/>
        </w:rPr>
        <w:t>Proyecto:</w:t>
      </w:r>
      <w:r>
        <w:rPr>
          <w:b w:val="0"/>
          <w:i w:val="0"/>
        </w:rPr>
        <w:t xml:space="preserve"> GestaPro (El Sur)</w:t>
      </w:r>
    </w:p>
    <w:p>
      <w:pPr>
        <w:spacing w:after="280"/>
        <w:jc w:val="center"/>
      </w:pPr>
      <w:r>
        <w:rPr>
          <w:b/>
          <w:i w:val="0"/>
        </w:rPr>
        <w:t>Caso de prueba:</w:t>
      </w:r>
      <w:r>
        <w:rPr>
          <w:b w:val="0"/>
          <w:i w:val="0"/>
        </w:rPr>
        <w:t xml:space="preserve"> POST /api/clientes — registrar un cliente con cuenta corriente</w:t>
      </w:r>
    </w:p>
    <w:p>
      <w:pPr>
        <w:pStyle w:val="Heading1"/>
      </w:pPr>
      <w:r>
        <w:t>1. Cómo usar este documento (Lisandro, leé esto primero)</w:t>
      </w:r>
    </w:p>
    <w:p>
      <w:pPr>
        <w:spacing w:after="80"/>
      </w:pPr>
      <w:r>
        <w:rPr>
          <w:b w:val="0"/>
          <w:i w:val="0"/>
        </w:rPr>
        <w:t>Todo lo que necesitamos para la Instancia Evaluativa 2 está acá. Orden recomendado:</w:t>
      </w:r>
    </w:p>
    <w:p>
      <w:pPr>
        <w:spacing w:after="40"/>
        <w:ind w:left="510" w:hanging="340"/>
      </w:pPr>
      <w:r>
        <w:rPr>
          <w:b/>
        </w:rPr>
        <w:t xml:space="preserve">1. </w:t>
      </w:r>
      <w:r>
        <w:rPr>
          <w:b/>
        </w:rPr>
        <w:t>Sección 2:</w:t>
      </w:r>
      <w:r>
        <w:rPr>
          <w:b w:val="0"/>
        </w:rPr>
        <w:t xml:space="preserve"> qué pide la actividad, cómo nos evalúan y el chequeo de que cumplimos todo.</w:t>
      </w:r>
    </w:p>
    <w:p>
      <w:pPr>
        <w:spacing w:after="40"/>
        <w:ind w:left="510" w:hanging="340"/>
      </w:pPr>
      <w:r>
        <w:rPr>
          <w:b/>
        </w:rPr>
        <w:t xml:space="preserve">2. </w:t>
      </w:r>
      <w:r>
        <w:rPr>
          <w:b/>
        </w:rPr>
        <w:t>Sección 3:</w:t>
      </w:r>
      <w:r>
        <w:rPr>
          <w:b w:val="0"/>
        </w:rPr>
        <w:t xml:space="preserve"> preparar tu compu, una sola vez (Postman e IntelliJ). Hacelo antes de la clase y no el mismo día.</w:t>
      </w:r>
    </w:p>
    <w:p>
      <w:pPr>
        <w:spacing w:after="40"/>
        <w:ind w:left="510" w:hanging="340"/>
      </w:pPr>
      <w:r>
        <w:rPr>
          <w:b/>
        </w:rPr>
        <w:t xml:space="preserve">3. </w:t>
      </w:r>
      <w:r>
        <w:rPr>
          <w:b/>
        </w:rPr>
        <w:t>Sección 4:</w:t>
      </w:r>
      <w:r>
        <w:rPr>
          <w:b w:val="0"/>
        </w:rPr>
        <w:t xml:space="preserve"> el caso de prueba y los cuadros del mapa comparativo (lo que presentamos en los minutos 1–2 y 9–10).</w:t>
      </w:r>
    </w:p>
    <w:p>
      <w:pPr>
        <w:spacing w:after="40"/>
        <w:ind w:left="510" w:hanging="340"/>
      </w:pPr>
      <w:r>
        <w:rPr>
          <w:b/>
        </w:rPr>
        <w:t xml:space="preserve">4. </w:t>
      </w:r>
      <w:r>
        <w:rPr>
          <w:b/>
        </w:rPr>
        <w:t>Sección 5:</w:t>
      </w:r>
      <w:r>
        <w:rPr>
          <w:b w:val="0"/>
        </w:rPr>
        <w:t xml:space="preserve"> el paso a paso de cada prueba en vivo. Ensayalo hasta que te salga sin mirar.</w:t>
      </w:r>
    </w:p>
    <w:p>
      <w:pPr>
        <w:spacing w:after="40"/>
        <w:ind w:left="510" w:hanging="340"/>
      </w:pPr>
      <w:r>
        <w:rPr>
          <w:b/>
        </w:rPr>
        <w:t xml:space="preserve">5. </w:t>
      </w:r>
      <w:r>
        <w:rPr>
          <w:b/>
        </w:rPr>
        <w:t>Sección 7:</w:t>
      </w:r>
      <w:r>
        <w:rPr>
          <w:b w:val="0"/>
        </w:rPr>
        <w:t xml:space="preserve"> el guion de los 10 minutos: quién dice y hace qué.</w:t>
      </w:r>
    </w:p>
    <w:p>
      <w:pPr>
        <w:spacing w:after="40"/>
        <w:ind w:left="510" w:hanging="340"/>
      </w:pPr>
      <w:r>
        <w:rPr>
          <w:b/>
        </w:rPr>
        <w:t xml:space="preserve">6. </w:t>
      </w:r>
      <w:r>
        <w:rPr>
          <w:b/>
        </w:rPr>
        <w:t>Secciones 8 y 9:</w:t>
      </w:r>
      <w:r>
        <w:rPr>
          <w:b w:val="0"/>
        </w:rPr>
        <w:t xml:space="preserve"> preguntas que nos pueden hacer y la guía de estudio para el cuestionario individual (Fase 1).</w:t>
      </w:r>
    </w:p>
    <w:p>
      <w:pPr>
        <w:spacing w:after="160"/>
      </w:pPr>
      <w:r>
        <w:rPr>
          <w:b/>
          <w:i w:val="0"/>
        </w:rPr>
        <w:t>Reparto:</w:t>
      </w:r>
      <w:r>
        <w:rPr>
          <w:b w:val="0"/>
          <w:i w:val="0"/>
        </w:rPr>
        <w:t xml:space="preserve"> Lisandro muestra </w:t>
      </w:r>
      <w:r>
        <w:rPr>
          <w:b/>
          <w:i w:val="0"/>
        </w:rPr>
        <w:t>Postman</w:t>
      </w:r>
      <w:r>
        <w:rPr>
          <w:b w:val="0"/>
          <w:i w:val="0"/>
        </w:rPr>
        <w:t xml:space="preserve">; Lucas muestra </w:t>
      </w:r>
      <w:r>
        <w:rPr>
          <w:b/>
          <w:i w:val="0"/>
        </w:rPr>
        <w:t>REST Assured</w:t>
      </w:r>
      <w:r>
        <w:rPr>
          <w:b w:val="0"/>
          <w:i w:val="0"/>
        </w:rPr>
        <w:t>. Los dos hablan en la introducción, en la lectura de resultados y en el cierre.</w:t>
      </w:r>
    </w:p>
    <w:p>
      <w:pPr>
        <w:pStyle w:val="Heading1"/>
      </w:pPr>
      <w:r>
        <w:t>2. La actividad y cómo nos evalúan</w:t>
      </w:r>
    </w:p>
    <w:p>
      <w:pPr>
        <w:spacing w:after="40"/>
      </w:pPr>
      <w:r>
        <w:rPr>
          <w:b/>
          <w:i w:val="0"/>
        </w:rPr>
        <w:t>Consigna del Equipo 5:</w:t>
      </w:r>
      <w:r>
        <w:rPr>
          <w:b w:val="0"/>
          <w:i w:val="0"/>
        </w:rPr>
        <w:t xml:space="preserve"> Demostración comparativa de API Testing (Postman vs. REST Assured).</w:t>
      </w:r>
    </w:p>
    <w:p>
      <w:pPr>
        <w:pStyle w:val="ListBullet"/>
        <w:spacing w:after="40"/>
      </w:pPr>
      <w:r>
        <w:rPr>
          <w:b w:val="0"/>
        </w:rPr>
        <w:t>Presentar los criterios del mapa comparativo para seleccionar entre herramientas visuales (GUI) y librerías de código nativo.</w:t>
      </w:r>
    </w:p>
    <w:p>
      <w:pPr>
        <w:pStyle w:val="ListBullet"/>
        <w:spacing w:after="40"/>
      </w:pPr>
      <w:r>
        <w:rPr>
          <w:b w:val="0"/>
        </w:rPr>
        <w:t>Ejecutar en directo una petición HTTP POST en Postman, mostrando la inspección de cabeceras, body JSON y estado HTTP.</w:t>
      </w:r>
    </w:p>
    <w:p>
      <w:pPr>
        <w:pStyle w:val="ListBullet"/>
        <w:spacing w:after="40"/>
      </w:pPr>
      <w:r>
        <w:rPr>
          <w:b w:val="0"/>
        </w:rPr>
        <w:t>Ejecutar exactamente el mismo caso de prueba escrito en Java usando REST Assured desde el IDE con JUnit 5.</w:t>
      </w:r>
    </w:p>
    <w:p>
      <w:pPr>
        <w:pStyle w:val="ListBullet"/>
        <w:spacing w:after="40"/>
      </w:pPr>
      <w:r>
        <w:rPr>
          <w:b w:val="0"/>
        </w:rPr>
        <w:t>Comparar ambas herramientas en cuanto a facilidad de uso, mantenibilidad e integración en automatizaciones.</w:t>
      </w:r>
    </w:p>
    <w:p>
      <w:pPr>
        <w:spacing w:after="40"/>
      </w:pPr>
      <w:r>
        <w:rPr>
          <w:b/>
          <w:i w:val="0"/>
        </w:rPr>
        <w:t>Lineamientos generales de la IE2:</w:t>
      </w:r>
    </w:p>
    <w:p>
      <w:pPr>
        <w:pStyle w:val="ListBullet"/>
        <w:spacing w:after="40"/>
      </w:pPr>
      <w:r>
        <w:rPr>
          <w:b/>
        </w:rPr>
        <w:t>Fase 1 — individual:</w:t>
      </w:r>
      <w:r>
        <w:rPr>
          <w:b w:val="0"/>
        </w:rPr>
        <w:t xml:space="preserve"> cuestionario de opción múltiple (conceptos, herramientas, códigos HTTP, métricas y seguridad). Para eso está la sección 9.</w:t>
      </w:r>
    </w:p>
    <w:p>
      <w:pPr>
        <w:pStyle w:val="ListBullet"/>
        <w:spacing w:after="40"/>
      </w:pPr>
      <w:r>
        <w:rPr>
          <w:b/>
        </w:rPr>
        <w:t>Fase 2 — grupal en vivo, máximo 10 minutos:</w:t>
      </w:r>
      <w:r>
        <w:rPr>
          <w:b w:val="0"/>
        </w:rPr>
        <w:t xml:space="preserve"> se ejecuta en tiempo real desde el IDE, la consola o el navegador. </w:t>
      </w:r>
      <w:r>
        <w:rPr>
          <w:b/>
        </w:rPr>
        <w:t>Está prohibido usar capturas de pantalla o diapositivas estáticas para la demostración práctica.</w:t>
      </w:r>
      <w:r>
        <w:rPr>
          <w:b w:val="0"/>
        </w:rPr>
        <w:t xml:space="preserve"> Este documento es para prepararnos, no para proyectarlo.</w:t>
      </w:r>
    </w:p>
    <w:p>
      <w:pPr>
        <w:pStyle w:val="ListBullet"/>
        <w:spacing w:after="40"/>
      </w:pPr>
      <w:r>
        <w:rPr>
          <w:b/>
        </w:rPr>
        <w:t>Se evalúa:</w:t>
      </w:r>
      <w:r>
        <w:rPr>
          <w:b w:val="0"/>
        </w:rPr>
        <w:t xml:space="preserve"> reproducibilidad (que corra en vivo sin fallas de configuración), rigurosidad técnica (dominar la herramienta y fundamentar el tipo de prueba) y trabajo colaborativo (que participemos los dos durante los 10 minutos).</w:t>
      </w:r>
    </w:p>
    <w:p>
      <w:pPr>
        <w:pStyle w:val="ListBullet"/>
        <w:spacing w:after="40"/>
      </w:pPr>
      <w:r>
        <w:rPr>
          <w:b/>
        </w:rPr>
        <w:t>Tiempos sugeridos:</w:t>
      </w:r>
      <w:r>
        <w:rPr>
          <w:b w:val="0"/>
        </w:rPr>
        <w:t xml:space="preserve"> minutos 1–2, introducción al flujo de negocio y clasificación ¿Verificación o Validación?; 3–6, ejecución técnica en vivo; 7–8, inspección e interpretación de los reportes y salidas; 9–10, conclusión del valor aportado a la calidad y cierre.</w:t>
      </w:r>
    </w:p>
    <w:p>
      <w:pPr>
        <w:pStyle w:val="Heading2"/>
      </w:pPr>
      <w:r>
        <w:t>¿Cumplimos con todo? (chequeo)</w:t>
      </w:r>
    </w:p>
    <w:tbl>
      <w:tblPr>
        <w:tblStyle w:val="TableGrid"/>
        <w:tblW w:type="auto" w:w="0"/>
        <w:jc w:val="center"/>
        <w:tblLook w:firstColumn="1" w:firstRow="1" w:lastColumn="0" w:lastRow="0" w:noHBand="0" w:noVBand="1" w:val="04A0"/>
      </w:tblPr>
      <w:tblGrid>
        <w:gridCol w:w="3324"/>
        <w:gridCol w:w="3324"/>
        <w:gridCol w:w="3324"/>
      </w:tblGrid>
      <w:tr>
        <w:tc>
          <w:tcPr>
            <w:tcW w:type="dxa" w:w="2608"/>
            <w:shd w:val="clear" w:fill="5B3FA8"/>
          </w:tcPr>
          <w:p>
            <w:r>
              <w:rPr>
                <w:b/>
                <w:color w:val="FFFFFF"/>
                <w:sz w:val="19"/>
              </w:rPr>
              <w:t>Lo que piden</w:t>
            </w:r>
          </w:p>
        </w:tc>
        <w:tc>
          <w:tcPr>
            <w:tcW w:type="dxa" w:w="5329"/>
            <w:shd w:val="clear" w:fill="5B3FA8"/>
          </w:tcPr>
          <w:p>
            <w:r>
              <w:rPr>
                <w:b/>
                <w:color w:val="FFFFFF"/>
                <w:sz w:val="19"/>
              </w:rPr>
              <w:t>Cómo lo cumplimos</w:t>
            </w:r>
          </w:p>
        </w:tc>
        <w:tc>
          <w:tcPr>
            <w:tcW w:type="dxa" w:w="1814"/>
            <w:shd w:val="clear" w:fill="5B3FA8"/>
          </w:tcPr>
          <w:p>
            <w:r>
              <w:rPr>
                <w:b/>
                <w:color w:val="FFFFFF"/>
                <w:sz w:val="19"/>
              </w:rPr>
              <w:t>Dónde</w:t>
            </w:r>
          </w:p>
        </w:tc>
      </w:tr>
      <w:tr>
        <w:tc>
          <w:tcPr>
            <w:tcW w:type="dxa" w:w="2608"/>
          </w:tcPr>
          <w:p>
            <w:r>
              <w:rPr>
                <w:b/>
                <w:sz w:val="18"/>
              </w:rPr>
              <w:t>Criterios del mapa comparativo GUI vs. código</w:t>
            </w:r>
          </w:p>
        </w:tc>
        <w:tc>
          <w:tcPr>
            <w:tcW w:type="dxa" w:w="5329"/>
          </w:tcPr>
          <w:p>
            <w:r>
              <w:rPr>
                <w:b w:val="0"/>
                <w:sz w:val="18"/>
              </w:rPr>
              <w:t>Cuadro 1 (13 criterios) y Cuadro 2 (cuándo conviene cada una).</w:t>
            </w:r>
          </w:p>
        </w:tc>
        <w:tc>
          <w:tcPr>
            <w:tcW w:type="dxa" w:w="1814"/>
          </w:tcPr>
          <w:p>
            <w:r>
              <w:rPr>
                <w:b w:val="0"/>
                <w:sz w:val="18"/>
              </w:rPr>
              <w:t>Sección 4</w:t>
            </w:r>
          </w:p>
        </w:tc>
      </w:tr>
      <w:tr>
        <w:tc>
          <w:tcPr>
            <w:tcW w:type="dxa" w:w="2608"/>
          </w:tcPr>
          <w:p>
            <w:r>
              <w:rPr>
                <w:b/>
                <w:sz w:val="18"/>
              </w:rPr>
              <w:t>POST en vivo en Postman con cabeceras, body y estado</w:t>
            </w:r>
          </w:p>
        </w:tc>
        <w:tc>
          <w:tcPr>
            <w:tcW w:type="dxa" w:w="5329"/>
          </w:tcPr>
          <w:p>
            <w:r>
              <w:rPr>
                <w:b w:val="0"/>
                <w:sz w:val="18"/>
              </w:rPr>
              <w:t>Una sola petición, POST /api/clientes contra la app publicada en Vercel: pestañas Authorization, Headers, Body, Status 201 y Test Results.</w:t>
            </w:r>
          </w:p>
        </w:tc>
        <w:tc>
          <w:tcPr>
            <w:tcW w:type="dxa" w:w="1814"/>
          </w:tcPr>
          <w:p>
            <w:r>
              <w:rPr>
                <w:b w:val="0"/>
                <w:sz w:val="18"/>
              </w:rPr>
              <w:t>Sección 5.1</w:t>
            </w:r>
          </w:p>
        </w:tc>
      </w:tr>
      <w:tr>
        <w:tc>
          <w:tcPr>
            <w:tcW w:type="dxa" w:w="2608"/>
          </w:tcPr>
          <w:p>
            <w:r>
              <w:rPr>
                <w:b/>
                <w:sz w:val="18"/>
              </w:rPr>
              <w:t>El mismo caso en Java con REST Assured y JUnit 5 desde el IDE</w:t>
            </w:r>
          </w:p>
        </w:tc>
        <w:tc>
          <w:tcPr>
            <w:tcW w:type="dxa" w:w="5329"/>
          </w:tcPr>
          <w:p>
            <w:r>
              <w:rPr>
                <w:b w:val="0"/>
                <w:sz w:val="18"/>
              </w:rPr>
              <w:t>RegistrarClienteRestAssuredTest: mismo POST, mismas cabeceras, mismo JSON y mismas 10 comprobaciones; se corre en IntelliJ.</w:t>
            </w:r>
          </w:p>
        </w:tc>
        <w:tc>
          <w:tcPr>
            <w:tcW w:type="dxa" w:w="1814"/>
          </w:tcPr>
          <w:p>
            <w:r>
              <w:rPr>
                <w:b w:val="0"/>
                <w:sz w:val="18"/>
              </w:rPr>
              <w:t>Cuadro 5 y sección 5.3</w:t>
            </w:r>
          </w:p>
        </w:tc>
      </w:tr>
      <w:tr>
        <w:tc>
          <w:tcPr>
            <w:tcW w:type="dxa" w:w="2608"/>
          </w:tcPr>
          <w:p>
            <w:r>
              <w:rPr>
                <w:b/>
                <w:sz w:val="18"/>
              </w:rPr>
              <w:t>Comparar facilidad de uso, mantenibilidad e integración</w:t>
            </w:r>
          </w:p>
        </w:tc>
        <w:tc>
          <w:tcPr>
            <w:tcW w:type="dxa" w:w="5329"/>
          </w:tcPr>
          <w:p>
            <w:r>
              <w:rPr>
                <w:b w:val="0"/>
                <w:sz w:val="18"/>
              </w:rPr>
              <w:t>Cuadro 1 y comparación final con ganador por aspecto; integración mostrada con mvn test y Newman.</w:t>
            </w:r>
          </w:p>
        </w:tc>
        <w:tc>
          <w:tcPr>
            <w:tcW w:type="dxa" w:w="1814"/>
          </w:tcPr>
          <w:p>
            <w:r>
              <w:rPr>
                <w:b w:val="0"/>
                <w:sz w:val="18"/>
              </w:rPr>
              <w:t>Secciones 4, 5.4 y 6</w:t>
            </w:r>
          </w:p>
        </w:tc>
      </w:tr>
      <w:tr>
        <w:tc>
          <w:tcPr>
            <w:tcW w:type="dxa" w:w="2608"/>
          </w:tcPr>
          <w:p>
            <w:r>
              <w:rPr>
                <w:b/>
                <w:sz w:val="18"/>
              </w:rPr>
              <w:t>Clasificación ¿Verificación o Validación?</w:t>
            </w:r>
          </w:p>
        </w:tc>
        <w:tc>
          <w:tcPr>
            <w:tcW w:type="dxa" w:w="5329"/>
          </w:tcPr>
          <w:p>
            <w:r>
              <w:rPr>
                <w:b w:val="0"/>
                <w:sz w:val="18"/>
              </w:rPr>
              <w:t>Verificación, fundamentada; además, la prueba clasificada según la Unidad 3.</w:t>
            </w:r>
          </w:p>
        </w:tc>
        <w:tc>
          <w:tcPr>
            <w:tcW w:type="dxa" w:w="1814"/>
          </w:tcPr>
          <w:p>
            <w:r>
              <w:rPr>
                <w:b w:val="0"/>
                <w:sz w:val="18"/>
              </w:rPr>
              <w:t>Cuadro 3</w:t>
            </w:r>
          </w:p>
        </w:tc>
      </w:tr>
      <w:tr>
        <w:tc>
          <w:tcPr>
            <w:tcW w:type="dxa" w:w="2608"/>
          </w:tcPr>
          <w:p>
            <w:r>
              <w:rPr>
                <w:b/>
                <w:sz w:val="18"/>
              </w:rPr>
              <w:t>Inspección e interpretación de reportes y salidas</w:t>
            </w:r>
          </w:p>
        </w:tc>
        <w:tc>
          <w:tcPr>
            <w:tcW w:type="dxa" w:w="5329"/>
          </w:tcPr>
          <w:p>
            <w:r>
              <w:rPr>
                <w:b w:val="0"/>
                <w:sz w:val="18"/>
              </w:rPr>
              <w:t>Test Results de Postman; árbol de JUnit y consola con la petición y la respuesta en IntelliJ.</w:t>
            </w:r>
          </w:p>
        </w:tc>
        <w:tc>
          <w:tcPr>
            <w:tcW w:type="dxa" w:w="1814"/>
          </w:tcPr>
          <w:p>
            <w:r>
              <w:rPr>
                <w:b w:val="0"/>
                <w:sz w:val="18"/>
              </w:rPr>
              <w:t>Secciones 5.1, 5.3 y 7</w:t>
            </w:r>
          </w:p>
        </w:tc>
      </w:tr>
      <w:tr>
        <w:tc>
          <w:tcPr>
            <w:tcW w:type="dxa" w:w="2608"/>
          </w:tcPr>
          <w:p>
            <w:r>
              <w:rPr>
                <w:b/>
                <w:sz w:val="18"/>
              </w:rPr>
              <w:t>Reproducibilidad en vivo</w:t>
            </w:r>
          </w:p>
        </w:tc>
        <w:tc>
          <w:tcPr>
            <w:tcW w:type="dxa" w:w="5329"/>
          </w:tcPr>
          <w:p>
            <w:r>
              <w:rPr>
                <w:b w:val="0"/>
                <w:sz w:val="18"/>
              </w:rPr>
              <w:t>Postman con un solo entorno; REST Assured levanta su propio backend (no depende de nada externo). Checklist y plan B.</w:t>
            </w:r>
          </w:p>
        </w:tc>
        <w:tc>
          <w:tcPr>
            <w:tcW w:type="dxa" w:w="1814"/>
          </w:tcPr>
          <w:p>
            <w:r>
              <w:rPr>
                <w:b w:val="0"/>
                <w:sz w:val="18"/>
              </w:rPr>
              <w:t>Secciones 3 y 5.7</w:t>
            </w:r>
          </w:p>
        </w:tc>
      </w:tr>
      <w:tr>
        <w:tc>
          <w:tcPr>
            <w:tcW w:type="dxa" w:w="2608"/>
          </w:tcPr>
          <w:p>
            <w:r>
              <w:rPr>
                <w:b/>
                <w:sz w:val="18"/>
              </w:rPr>
              <w:t>Participación de los dos</w:t>
            </w:r>
          </w:p>
        </w:tc>
        <w:tc>
          <w:tcPr>
            <w:tcW w:type="dxa" w:w="5329"/>
          </w:tcPr>
          <w:p>
            <w:r>
              <w:rPr>
                <w:b w:val="0"/>
                <w:sz w:val="18"/>
              </w:rPr>
              <w:t>Guion con reparto minuto a minuto.</w:t>
            </w:r>
          </w:p>
        </w:tc>
        <w:tc>
          <w:tcPr>
            <w:tcW w:type="dxa" w:w="1814"/>
          </w:tcPr>
          <w:p>
            <w:r>
              <w:rPr>
                <w:b w:val="0"/>
                <w:sz w:val="18"/>
              </w:rPr>
              <w:t>Sección 7</w:t>
            </w:r>
          </w:p>
        </w:tc>
      </w:tr>
      <w:tr>
        <w:tc>
          <w:tcPr>
            <w:tcW w:type="dxa" w:w="2608"/>
          </w:tcPr>
          <w:p>
            <w:r>
              <w:rPr>
                <w:b/>
                <w:sz w:val="18"/>
              </w:rPr>
              <w:t>Sin capturas ni diapositivas estáticas</w:t>
            </w:r>
          </w:p>
        </w:tc>
        <w:tc>
          <w:tcPr>
            <w:tcW w:type="dxa" w:w="5329"/>
          </w:tcPr>
          <w:p>
            <w:r>
              <w:rPr>
                <w:b w:val="0"/>
                <w:sz w:val="18"/>
              </w:rPr>
              <w:t>Todo se muestra en vivo en Postman, IntelliJ y la consola.</w:t>
            </w:r>
          </w:p>
        </w:tc>
        <w:tc>
          <w:tcPr>
            <w:tcW w:type="dxa" w:w="1814"/>
          </w:tcPr>
          <w:p>
            <w:r>
              <w:rPr>
                <w:b w:val="0"/>
                <w:sz w:val="18"/>
              </w:rPr>
              <w:t>Sección 7</w:t>
            </w:r>
          </w:p>
        </w:tc>
      </w:tr>
      <w:tr>
        <w:tc>
          <w:tcPr>
            <w:tcW w:type="dxa" w:w="2608"/>
          </w:tcPr>
          <w:p>
            <w:r>
              <w:rPr>
                <w:b/>
                <w:sz w:val="18"/>
              </w:rPr>
              <w:t>Fase 1 individual</w:t>
            </w:r>
          </w:p>
        </w:tc>
        <w:tc>
          <w:tcPr>
            <w:tcW w:type="dxa" w:w="5329"/>
          </w:tcPr>
          <w:p>
            <w:r>
              <w:rPr>
                <w:b w:val="0"/>
                <w:sz w:val="18"/>
              </w:rPr>
              <w:t>Guía de estudio con todas las herramientas de los equipos, códigos HTTP, seguridad y preguntas de práctica.</w:t>
            </w:r>
          </w:p>
        </w:tc>
        <w:tc>
          <w:tcPr>
            <w:tcW w:type="dxa" w:w="1814"/>
          </w:tcPr>
          <w:p>
            <w:r>
              <w:rPr>
                <w:b w:val="0"/>
                <w:sz w:val="18"/>
              </w:rPr>
              <w:t>Sección 9</w:t>
            </w:r>
          </w:p>
        </w:tc>
      </w:tr>
    </w:tbl>
    <w:p>
      <w:pPr>
        <w:spacing w:after="80"/>
      </w:pPr>
    </w:p>
    <w:p>
      <w:pPr>
        <w:pStyle w:val="Heading1"/>
      </w:pPr>
      <w:r>
        <w:t>3. Preparar tu compu (una sola vez, antes de la clase)</w:t>
      </w:r>
    </w:p>
    <w:p>
      <w:pPr>
        <w:pStyle w:val="Heading2"/>
      </w:pPr>
      <w:r>
        <w:t>3.1 Bajar la última versión del proyecto</w:t>
      </w:r>
    </w:p>
    <w:p>
      <w:pPr>
        <w:spacing w:after="40"/>
      </w:pPr>
      <w:r>
        <w:rPr>
          <w:b w:val="0"/>
          <w:i w:val="0"/>
        </w:rPr>
        <w:t xml:space="preserve">En una terminal, dentro de la carpeta del repositorio (o con GitHub Desktop, rama </w:t>
      </w:r>
      <w:r>
        <w:rPr>
          <w:b/>
          <w:i w:val="0"/>
        </w:rPr>
        <w:t>lucas</w:t>
      </w:r>
      <w:r>
        <w:rPr>
          <w:b w:val="0"/>
          <w:i w:val="0"/>
        </w:rPr>
        <w:t xml:space="preserve"> → Fetch / Pull):</w:t>
      </w:r>
    </w:p>
    <w:tbl>
      <w:tblPr>
        <w:tblW w:type="auto" w:w="0"/>
        <w:tblLook w:firstColumn="1" w:firstRow="1" w:lastColumn="0" w:lastRow="0" w:noHBand="0" w:noVBand="1" w:val="04A0"/>
      </w:tblPr>
      <w:tblGrid>
        <w:gridCol w:w="9972"/>
      </w:tblGrid>
      <w:tr>
        <w:tc>
          <w:tcPr>
            <w:tcW w:type="dxa" w:w="9972"/>
            <w:shd w:val="clear" w:fill="F3F1F9"/>
          </w:tcPr>
          <w:p>
            <w:pPr>
              <w:spacing w:after="0"/>
            </w:pPr>
            <w:r>
              <w:rPr>
                <w:rFonts w:ascii="Consolas" w:hAnsi="Consolas" w:eastAsia="Consolas"/>
                <w:sz w:val="17"/>
              </w:rPr>
              <w:t>git fetch origin</w:t>
            </w:r>
          </w:p>
          <w:p>
            <w:pPr>
              <w:spacing w:after="0"/>
            </w:pPr>
            <w:r>
              <w:rPr>
                <w:rFonts w:ascii="Consolas" w:hAnsi="Consolas" w:eastAsia="Consolas"/>
                <w:sz w:val="17"/>
              </w:rPr>
              <w:t>git checkout lucas</w:t>
            </w:r>
          </w:p>
          <w:p>
            <w:pPr>
              <w:spacing w:after="0"/>
            </w:pPr>
            <w:r>
              <w:rPr>
                <w:rFonts w:ascii="Consolas" w:hAnsi="Consolas" w:eastAsia="Consolas"/>
                <w:sz w:val="17"/>
              </w:rPr>
              <w:t>git pull</w:t>
            </w:r>
          </w:p>
        </w:tc>
      </w:tr>
    </w:tbl>
    <w:p>
      <w:pPr>
        <w:spacing w:after="40"/>
      </w:pPr>
    </w:p>
    <w:p>
      <w:pPr>
        <w:spacing w:after="80"/>
      </w:pPr>
      <w:r>
        <w:rPr>
          <w:b w:val="0"/>
          <w:i/>
          <w:color w:val="555555"/>
        </w:rPr>
        <w:t xml:space="preserve">Tienen que aparecer la carpeta </w:t>
      </w:r>
      <w:r>
        <w:rPr>
          <w:b/>
          <w:i/>
          <w:color w:val="555555"/>
        </w:rPr>
        <w:t>docs/ie2</w:t>
      </w:r>
      <w:r>
        <w:rPr>
          <w:b w:val="0"/>
          <w:i/>
          <w:color w:val="555555"/>
        </w:rPr>
        <w:t xml:space="preserve"> (este documento y la carpeta postman) y el archivo </w:t>
      </w:r>
      <w:r>
        <w:rPr>
          <w:b/>
          <w:i/>
          <w:color w:val="555555"/>
        </w:rPr>
        <w:t>Backend/sistema-gestion-elsur/src/test/java/com/elsur/sistema_gestion/api/RegistrarClienteRestAssuredTest.java</w:t>
      </w:r>
      <w:r>
        <w:rPr>
          <w:b w:val="0"/>
          <w:i/>
          <w:color w:val="555555"/>
        </w:rPr>
        <w:t>.</w:t>
      </w:r>
    </w:p>
    <w:p>
      <w:pPr>
        <w:pStyle w:val="Heading2"/>
      </w:pPr>
      <w:r>
        <w:t>3.2 Java e IntelliJ (para REST Assured)</w:t>
      </w:r>
    </w:p>
    <w:p>
      <w:pPr>
        <w:spacing w:after="40"/>
        <w:ind w:left="510" w:hanging="340"/>
      </w:pPr>
      <w:r>
        <w:rPr>
          <w:b/>
        </w:rPr>
        <w:t xml:space="preserve">1. </w:t>
      </w:r>
      <w:r>
        <w:rPr>
          <w:b w:val="0"/>
        </w:rPr>
        <w:t xml:space="preserve">El proyecto usa </w:t>
      </w:r>
      <w:r>
        <w:rPr>
          <w:b/>
        </w:rPr>
        <w:t>Java 25</w:t>
      </w:r>
      <w:r>
        <w:rPr>
          <w:b w:val="0"/>
        </w:rPr>
        <w:t xml:space="preserve">. En una terminal, </w:t>
      </w:r>
      <w:r>
        <w:rPr>
          <w:b/>
        </w:rPr>
        <w:t>java -version</w:t>
      </w:r>
      <w:r>
        <w:rPr>
          <w:b w:val="0"/>
        </w:rPr>
        <w:t xml:space="preserve"> tiene que decir 25. Si no, instalar el JDK 25 (por ejemplo, Eclipse Temurin 25).</w:t>
      </w:r>
    </w:p>
    <w:p>
      <w:pPr>
        <w:spacing w:after="40"/>
        <w:ind w:left="510" w:hanging="340"/>
      </w:pPr>
      <w:r>
        <w:rPr>
          <w:b/>
        </w:rPr>
        <w:t xml:space="preserve">2. </w:t>
      </w:r>
      <w:r>
        <w:rPr>
          <w:b w:val="0"/>
        </w:rPr>
        <w:t xml:space="preserve">En </w:t>
      </w:r>
      <w:r>
        <w:rPr>
          <w:b/>
        </w:rPr>
        <w:t>IntelliJ IDEA</w:t>
      </w:r>
      <w:r>
        <w:rPr>
          <w:b w:val="0"/>
        </w:rPr>
        <w:t xml:space="preserve">: File → Open → elegir la carpeta </w:t>
      </w:r>
      <w:r>
        <w:rPr>
          <w:b/>
        </w:rPr>
        <w:t>Backend/sistema-gestion-elsur</w:t>
      </w:r>
      <w:r>
        <w:rPr>
          <w:b w:val="0"/>
        </w:rPr>
        <w:t xml:space="preserve"> (la que tiene el pom.xml) → abrir como proyecto Maven.</w:t>
      </w:r>
    </w:p>
    <w:p>
      <w:pPr>
        <w:spacing w:after="40"/>
        <w:ind w:left="510" w:hanging="340"/>
      </w:pPr>
      <w:r>
        <w:rPr>
          <w:b/>
        </w:rPr>
        <w:t xml:space="preserve">3. </w:t>
      </w:r>
      <w:r>
        <w:rPr>
          <w:b w:val="0"/>
        </w:rPr>
        <w:t>Si pide el SDK: File → Project Structure → Project → SDK → elegir el 25.</w:t>
      </w:r>
    </w:p>
    <w:p>
      <w:pPr>
        <w:spacing w:after="40"/>
        <w:ind w:left="510" w:hanging="340"/>
      </w:pPr>
      <w:r>
        <w:rPr>
          <w:b/>
        </w:rPr>
        <w:t xml:space="preserve">4. </w:t>
      </w:r>
      <w:r>
        <w:rPr>
          <w:b w:val="0"/>
        </w:rPr>
        <w:t>Esperar a que Maven termine de descargar las dependencias (barra de progreso abajo a la derecha). La primera vez necesita internet.</w:t>
      </w:r>
    </w:p>
    <w:p>
      <w:pPr>
        <w:spacing w:after="40"/>
        <w:ind w:left="510" w:hanging="340"/>
      </w:pPr>
      <w:r>
        <w:rPr>
          <w:b/>
        </w:rPr>
        <w:t xml:space="preserve">5. </w:t>
      </w:r>
      <w:r>
        <w:rPr>
          <w:b w:val="0"/>
        </w:rPr>
        <w:t xml:space="preserve">Para que los acentos se vean bien en la consola: arriba a la derecha, desplegable de configuraciones → </w:t>
      </w:r>
      <w:r>
        <w:rPr>
          <w:b/>
        </w:rPr>
        <w:t>Edit Configurations…</w:t>
      </w:r>
      <w:r>
        <w:rPr>
          <w:b w:val="0"/>
        </w:rPr>
        <w:t xml:space="preserve"> → elegir la del test (o la plantilla de JUnit) → </w:t>
      </w:r>
      <w:r>
        <w:rPr>
          <w:b/>
        </w:rPr>
        <w:t>VM options</w:t>
      </w:r>
      <w:r>
        <w:rPr>
          <w:b w:val="0"/>
        </w:rPr>
        <w:t xml:space="preserve">: </w:t>
      </w:r>
      <w:r>
        <w:rPr>
          <w:b/>
        </w:rPr>
        <w:t>-Dstdout.encoding=UTF-8 -Dstderr.encoding=UTF-8</w:t>
      </w:r>
      <w:r>
        <w:rPr>
          <w:b w:val="0"/>
        </w:rPr>
        <w:t xml:space="preserve"> → OK.</w:t>
      </w:r>
    </w:p>
    <w:p>
      <w:pPr>
        <w:spacing w:after="40"/>
        <w:ind w:left="510" w:hanging="340"/>
      </w:pPr>
      <w:r>
        <w:rPr>
          <w:b/>
        </w:rPr>
        <w:t xml:space="preserve">6. </w:t>
      </w:r>
      <w:r>
        <w:rPr>
          <w:b w:val="0"/>
        </w:rPr>
        <w:t xml:space="preserve">Abrir </w:t>
      </w:r>
      <w:r>
        <w:rPr>
          <w:b/>
        </w:rPr>
        <w:t>RegistrarClienteRestAssuredTest</w:t>
      </w:r>
      <w:r>
        <w:rPr>
          <w:b w:val="0"/>
        </w:rPr>
        <w:t xml:space="preserve"> y correrlo una vez con el </w:t>
      </w:r>
      <w:r>
        <w:rPr>
          <w:b/>
        </w:rPr>
        <w:t>triángulo verde</w:t>
      </w:r>
      <w:r>
        <w:rPr>
          <w:b w:val="0"/>
        </w:rPr>
        <w:t xml:space="preserve"> al lado de la clase: tiene que quedar en verde. Si queda en verde en tu compu, en la clase también.</w:t>
      </w:r>
    </w:p>
    <w:p>
      <w:pPr>
        <w:pStyle w:val="Heading2"/>
      </w:pPr>
      <w:r>
        <w:t>3.3 Postman</w:t>
      </w:r>
    </w:p>
    <w:p>
      <w:pPr>
        <w:spacing w:after="40"/>
        <w:ind w:left="510" w:hanging="340"/>
      </w:pPr>
      <w:r>
        <w:rPr>
          <w:b/>
        </w:rPr>
        <w:t xml:space="preserve">1. </w:t>
      </w:r>
      <w:r>
        <w:rPr>
          <w:b w:val="0"/>
        </w:rPr>
        <w:t xml:space="preserve">Instalar </w:t>
      </w:r>
      <w:r>
        <w:rPr>
          <w:b/>
        </w:rPr>
        <w:t>Postman</w:t>
      </w:r>
      <w:r>
        <w:rPr>
          <w:b w:val="0"/>
        </w:rPr>
        <w:t xml:space="preserve"> (app de escritorio). Si pide cuenta, crear una gratuita: alcanza.</w:t>
      </w:r>
    </w:p>
    <w:p>
      <w:pPr>
        <w:spacing w:after="40"/>
        <w:ind w:left="510" w:hanging="340"/>
      </w:pPr>
      <w:r>
        <w:rPr>
          <w:b/>
        </w:rPr>
        <w:t xml:space="preserve">2. </w:t>
      </w:r>
      <w:r>
        <w:rPr>
          <w:b w:val="0"/>
        </w:rPr>
        <w:t xml:space="preserve">Botón </w:t>
      </w:r>
      <w:r>
        <w:rPr>
          <w:b/>
        </w:rPr>
        <w:t>Import</w:t>
      </w:r>
      <w:r>
        <w:rPr>
          <w:b w:val="0"/>
        </w:rPr>
        <w:t xml:space="preserve"> (arriba a la izquierda) → arrastrar los </w:t>
      </w:r>
      <w:r>
        <w:rPr>
          <w:b/>
        </w:rPr>
        <w:t>2 archivos</w:t>
      </w:r>
      <w:r>
        <w:rPr>
          <w:b w:val="0"/>
        </w:rPr>
        <w:t xml:space="preserve"> de </w:t>
      </w:r>
      <w:r>
        <w:rPr>
          <w:b/>
        </w:rPr>
        <w:t>docs/ie2/postman</w:t>
      </w:r>
      <w:r>
        <w:rPr>
          <w:b w:val="0"/>
        </w:rPr>
        <w:t xml:space="preserve"> (la colección y el entorno) → </w:t>
      </w:r>
      <w:r>
        <w:rPr>
          <w:b/>
        </w:rPr>
        <w:t>Import</w:t>
      </w:r>
      <w:r>
        <w:rPr>
          <w:b w:val="0"/>
        </w:rPr>
        <w:t>.</w:t>
      </w:r>
    </w:p>
    <w:p>
      <w:pPr>
        <w:spacing w:after="40"/>
        <w:ind w:left="510" w:hanging="340"/>
      </w:pPr>
      <w:r>
        <w:rPr>
          <w:b/>
        </w:rPr>
        <w:t xml:space="preserve">3. </w:t>
      </w:r>
      <w:r>
        <w:rPr>
          <w:b w:val="0"/>
        </w:rPr>
        <w:t xml:space="preserve">Arriba a la derecha, en el desplegable de entornos, elegir </w:t>
      </w:r>
      <w:r>
        <w:rPr>
          <w:b/>
        </w:rPr>
        <w:t>GestaPro - Vercel (app publicada)</w:t>
      </w:r>
      <w:r>
        <w:rPr>
          <w:b w:val="0"/>
        </w:rPr>
        <w:t>.</w:t>
      </w:r>
    </w:p>
    <w:p>
      <w:pPr>
        <w:spacing w:after="40"/>
        <w:ind w:left="510" w:hanging="340"/>
      </w:pPr>
      <w:r>
        <w:rPr>
          <w:b/>
        </w:rPr>
        <w:t xml:space="preserve">4. </w:t>
      </w:r>
      <w:r>
        <w:rPr>
          <w:b w:val="0"/>
        </w:rPr>
        <w:t xml:space="preserve">Ícono del ojo al lado del desplegable → </w:t>
      </w:r>
      <w:r>
        <w:rPr>
          <w:b/>
        </w:rPr>
        <w:t>Edit</w:t>
      </w:r>
      <w:r>
        <w:rPr>
          <w:b w:val="0"/>
        </w:rPr>
        <w:t xml:space="preserve"> → completar </w:t>
      </w:r>
      <w:r>
        <w:rPr>
          <w:b/>
        </w:rPr>
        <w:t>usuario</w:t>
      </w:r>
      <w:r>
        <w:rPr>
          <w:b w:val="0"/>
        </w:rPr>
        <w:t xml:space="preserve"> y </w:t>
      </w:r>
      <w:r>
        <w:rPr>
          <w:b/>
        </w:rPr>
        <w:t>password</w:t>
      </w:r>
      <w:r>
        <w:rPr>
          <w:b w:val="0"/>
        </w:rPr>
        <w:t xml:space="preserve"> con un usuario real del sistema que pueda dar de alta clientes (por ejemplo, el del Dueño). Escribirlos </w:t>
      </w:r>
      <w:r>
        <w:rPr>
          <w:b/>
        </w:rPr>
        <w:t>solo en la columna "Current value"</w:t>
      </w:r>
      <w:r>
        <w:rPr>
          <w:b w:val="0"/>
        </w:rPr>
        <w:t xml:space="preserve">: así no se exportan ni se suben a ningún lado → </w:t>
      </w:r>
      <w:r>
        <w:rPr>
          <w:b/>
        </w:rPr>
        <w:t>Save</w:t>
      </w:r>
      <w:r>
        <w:rPr>
          <w:b w:val="0"/>
        </w:rPr>
        <w:t>.</w:t>
      </w:r>
    </w:p>
    <w:p>
      <w:pPr>
        <w:spacing w:after="40"/>
        <w:ind w:left="510" w:hanging="340"/>
      </w:pPr>
      <w:r>
        <w:rPr>
          <w:b/>
        </w:rPr>
        <w:t xml:space="preserve">5. </w:t>
      </w:r>
      <w:r>
        <w:rPr>
          <w:b w:val="0"/>
        </w:rPr>
        <w:t xml:space="preserve">Abrir la petición </w:t>
      </w:r>
      <w:r>
        <w:rPr>
          <w:b/>
        </w:rPr>
        <w:t>Registrar cliente (POST /api/clientes)</w:t>
      </w:r>
      <w:r>
        <w:rPr>
          <w:b w:val="0"/>
        </w:rPr>
        <w:t xml:space="preserve"> → </w:t>
      </w:r>
      <w:r>
        <w:rPr>
          <w:b/>
        </w:rPr>
        <w:t>Send</w:t>
      </w:r>
      <w:r>
        <w:rPr>
          <w:b w:val="0"/>
        </w:rPr>
        <w:t xml:space="preserve"> → tiene que dar </w:t>
      </w:r>
      <w:r>
        <w:rPr>
          <w:b/>
        </w:rPr>
        <w:t>201 Created</w:t>
      </w:r>
      <w:r>
        <w:rPr>
          <w:b w:val="0"/>
        </w:rPr>
        <w:t xml:space="preserve"> y las 10 comprobaciones en verde.</w:t>
      </w:r>
    </w:p>
    <w:p>
      <w:pPr>
        <w:pStyle w:val="Heading2"/>
      </w:pPr>
      <w:r>
        <w:t>3.4 El día de la clase</w:t>
      </w:r>
    </w:p>
    <w:p>
      <w:pPr>
        <w:pStyle w:val="ListBullet"/>
        <w:spacing w:after="40"/>
      </w:pPr>
      <w:r>
        <w:rPr>
          <w:b w:val="0"/>
        </w:rPr>
        <w:t xml:space="preserve">5 minutos antes, abrir </w:t>
      </w:r>
      <w:r>
        <w:rPr>
          <w:b/>
        </w:rPr>
        <w:t>https://sistema-gestion-elsur.vercel.app</w:t>
      </w:r>
      <w:r>
        <w:rPr>
          <w:b w:val="0"/>
        </w:rPr>
        <w:t xml:space="preserve"> para despertar el servidor (en el plan gratis se duerme y la primera vez tarda casi un minuto).</w:t>
      </w:r>
    </w:p>
    <w:p>
      <w:pPr>
        <w:pStyle w:val="ListBullet"/>
        <w:spacing w:after="40"/>
      </w:pPr>
      <w:r>
        <w:rPr>
          <w:b w:val="0"/>
        </w:rPr>
        <w:t>Dejar abiertos: Postman con la petición, IntelliJ con el test, y la consola de IntelliJ visible.</w:t>
      </w:r>
    </w:p>
    <w:p>
      <w:pPr>
        <w:pStyle w:val="ListBullet"/>
        <w:spacing w:after="40"/>
      </w:pPr>
      <w:r>
        <w:rPr>
          <w:b w:val="0"/>
        </w:rPr>
        <w:t>Subir la letra de Postman (Settings → Themes / zoom con Ctrl +) y del editor de IntelliJ (Ctrl + rueda del mouse) para el proyector.</w:t>
      </w:r>
    </w:p>
    <w:p>
      <w:pPr>
        <w:pStyle w:val="ListBullet"/>
        <w:spacing w:after="40"/>
      </w:pPr>
      <w:r>
        <w:rPr>
          <w:b w:val="0"/>
        </w:rPr>
        <w:t>Cerrar la ventana del entorno de Postman: ahí está la contraseña.</w:t>
      </w:r>
    </w:p>
    <w:p>
      <w:pPr>
        <w:pStyle w:val="Heading1"/>
      </w:pPr>
      <w:r>
        <w:t>4. El caso de prueba y el mapa comparativo</w:t>
      </w:r>
    </w:p>
    <w:p>
      <w:pPr>
        <w:spacing w:after="40"/>
      </w:pPr>
      <w:r>
        <w:rPr>
          <w:b/>
          <w:i w:val="0"/>
        </w:rPr>
        <w:t>¿Cómo se prueba un endpoint REST sin abrir el navegador?</w:t>
      </w:r>
    </w:p>
    <w:p>
      <w:pPr>
        <w:spacing w:after="80"/>
      </w:pPr>
      <w:r>
        <w:rPr>
          <w:b w:val="0"/>
          <w:i w:val="0"/>
        </w:rPr>
        <w:t xml:space="preserve">Se arma y se envía directamente la petición HTTP (en nuestro caso, un POST) desde un cliente o una librería, sin renderizar ninguna pantalla, y se verifica la respuesta: código de estado, cabeceras, tiempo de respuesta y contenido del JSON. Se puede hacer de forma manual o exploratoria, con una herramienta gráfica como </w:t>
      </w:r>
      <w:r>
        <w:rPr>
          <w:b/>
          <w:i w:val="0"/>
        </w:rPr>
        <w:t>Postman</w:t>
      </w:r>
      <w:r>
        <w:rPr>
          <w:b w:val="0"/>
          <w:i w:val="0"/>
        </w:rPr>
        <w:t xml:space="preserve">, o automatizada y versionada junto al código, con una librería como </w:t>
      </w:r>
      <w:r>
        <w:rPr>
          <w:b/>
          <w:i w:val="0"/>
        </w:rPr>
        <w:t>REST Assured</w:t>
      </w:r>
      <w:r>
        <w:rPr>
          <w:b w:val="0"/>
          <w:i w:val="0"/>
        </w:rPr>
        <w:t>. Al no depender del navegador, estas pruebas son más rápidas y estables que las E2E, y aíslan si el defecto está en el backend o en el contrato de la API.</w:t>
      </w:r>
    </w:p>
    <w:p>
      <w:pPr>
        <w:pStyle w:val="Heading1"/>
      </w:pPr>
      <w:r>
        <w:t>Cuadro 1 — Mapa comparativo</w:t>
      </w:r>
    </w:p>
    <w:tbl>
      <w:tblPr>
        <w:tblStyle w:val="TableGrid"/>
        <w:tblW w:type="auto" w:w="0"/>
        <w:jc w:val="center"/>
        <w:tblLook w:firstColumn="1" w:firstRow="1" w:lastColumn="0" w:lastRow="0" w:noHBand="0" w:noVBand="1" w:val="04A0"/>
      </w:tblPr>
      <w:tblGrid>
        <w:gridCol w:w="3324"/>
        <w:gridCol w:w="3324"/>
        <w:gridCol w:w="3324"/>
      </w:tblGrid>
      <w:tr>
        <w:tc>
          <w:tcPr>
            <w:tcW w:type="dxa" w:w="1928"/>
            <w:shd w:val="clear" w:fill="5B3FA8"/>
          </w:tcPr>
          <w:p>
            <w:r>
              <w:rPr>
                <w:b/>
                <w:color w:val="FFFFFF"/>
                <w:sz w:val="19"/>
              </w:rPr>
              <w:t>Criterio</w:t>
            </w:r>
          </w:p>
        </w:tc>
        <w:tc>
          <w:tcPr>
            <w:tcW w:type="dxa" w:w="3912"/>
            <w:shd w:val="clear" w:fill="5B3FA8"/>
          </w:tcPr>
          <w:p>
            <w:r>
              <w:rPr>
                <w:b/>
                <w:color w:val="FFFFFF"/>
                <w:sz w:val="19"/>
              </w:rPr>
              <w:t>Postman (GUI)</w:t>
            </w:r>
          </w:p>
        </w:tc>
        <w:tc>
          <w:tcPr>
            <w:tcW w:type="dxa" w:w="3912"/>
            <w:shd w:val="clear" w:fill="5B3FA8"/>
          </w:tcPr>
          <w:p>
            <w:r>
              <w:rPr>
                <w:b/>
                <w:color w:val="FFFFFF"/>
                <w:sz w:val="19"/>
              </w:rPr>
              <w:t>REST Assured (código Java + JUnit 5)</w:t>
            </w:r>
          </w:p>
        </w:tc>
      </w:tr>
      <w:tr>
        <w:tc>
          <w:tcPr>
            <w:tcW w:type="dxa" w:w="1928"/>
          </w:tcPr>
          <w:p>
            <w:r>
              <w:rPr>
                <w:b/>
                <w:sz w:val="18"/>
              </w:rPr>
              <w:t>Qué es</w:t>
            </w:r>
          </w:p>
        </w:tc>
        <w:tc>
          <w:tcPr>
            <w:tcW w:type="dxa" w:w="3912"/>
          </w:tcPr>
          <w:p>
            <w:r>
              <w:rPr>
                <w:b w:val="0"/>
                <w:sz w:val="18"/>
              </w:rPr>
              <w:t>Cliente HTTP con interfaz gráfica: se arma la petición con formularios y los tests se escriben en JavaScript (pm.test / pm.expect).</w:t>
            </w:r>
          </w:p>
        </w:tc>
        <w:tc>
          <w:tcPr>
            <w:tcW w:type="dxa" w:w="3912"/>
          </w:tcPr>
          <w:p>
            <w:r>
              <w:rPr>
                <w:b w:val="0"/>
                <w:sz w:val="18"/>
              </w:rPr>
              <w:t>Librería de Java para probar APIs REST escribiendo código, con la estructura given / when / then. Se usa junto con JUnit 5 y las comprobaciones de Hamcrest.</w:t>
            </w:r>
          </w:p>
        </w:tc>
      </w:tr>
      <w:tr>
        <w:tc>
          <w:tcPr>
            <w:tcW w:type="dxa" w:w="1928"/>
          </w:tcPr>
          <w:p>
            <w:r>
              <w:rPr>
                <w:b/>
                <w:sz w:val="18"/>
              </w:rPr>
              <w:t>Qué problema resuelve</w:t>
            </w:r>
          </w:p>
        </w:tc>
        <w:tc>
          <w:tcPr>
            <w:tcW w:type="dxa" w:w="3912"/>
          </w:tcPr>
          <w:p>
            <w:r>
              <w:rPr>
                <w:b w:val="0"/>
                <w:sz w:val="18"/>
              </w:rPr>
              <w:t>Probar a mano y explorar endpoints (REST, GraphQL, SOAP): ver el código de estado, las cabeceras, el JSON y los tiempos, y documentar la API. No prueba interfaz ni carga.</w:t>
            </w:r>
          </w:p>
        </w:tc>
        <w:tc>
          <w:tcPr>
            <w:tcW w:type="dxa" w:w="3912"/>
          </w:tcPr>
          <w:p>
            <w:r>
              <w:rPr>
                <w:b w:val="0"/>
                <w:sz w:val="18"/>
              </w:rPr>
              <w:t>Dejar las pruebas de API automatizadas dentro del proyecto, junto al código que prueban, para que se repitan solas en cada build (regresión). No prueba interfaz ni carga (para eso, JMeter o k6).</w:t>
            </w:r>
          </w:p>
        </w:tc>
      </w:tr>
      <w:tr>
        <w:tc>
          <w:tcPr>
            <w:tcW w:type="dxa" w:w="1928"/>
          </w:tcPr>
          <w:p>
            <w:r>
              <w:rPr>
                <w:b/>
                <w:sz w:val="18"/>
              </w:rPr>
              <w:t>Clasificación CASE (Unidad 4)</w:t>
            </w:r>
          </w:p>
        </w:tc>
        <w:tc>
          <w:tcPr>
            <w:tcW w:type="dxa" w:w="3912"/>
          </w:tcPr>
          <w:p>
            <w:r>
              <w:rPr>
                <w:b w:val="0"/>
                <w:sz w:val="18"/>
              </w:rPr>
              <w:t xml:space="preserve">Lower-CASE de testing, horizontal. Funciona como en el </w:t>
            </w:r>
            <w:r>
              <w:rPr>
                <w:b/>
                <w:sz w:val="18"/>
              </w:rPr>
              <w:t>modelo de tostadora</w:t>
            </w:r>
            <w:r>
              <w:rPr>
                <w:b w:val="0"/>
                <w:sz w:val="18"/>
              </w:rPr>
              <w:t>: es una herramienta independiente y su colección vive fuera del repositorio del proyecto.</w:t>
            </w:r>
          </w:p>
        </w:tc>
        <w:tc>
          <w:tcPr>
            <w:tcW w:type="dxa" w:w="3912"/>
          </w:tcPr>
          <w:p>
            <w:r>
              <w:rPr>
                <w:b w:val="0"/>
                <w:sz w:val="18"/>
              </w:rPr>
              <w:t xml:space="preserve">Lower-CASE de testing, horizontal. Se integra al </w:t>
            </w:r>
            <w:r>
              <w:rPr>
                <w:b/>
                <w:sz w:val="18"/>
              </w:rPr>
              <w:t>repositorio común</w:t>
            </w:r>
            <w:r>
              <w:rPr>
                <w:b w:val="0"/>
                <w:sz w:val="18"/>
              </w:rPr>
              <w:t xml:space="preserve"> (Git) y al build del proyecto: más cerca de la idea integrada del </w:t>
            </w:r>
            <w:r>
              <w:rPr>
                <w:b/>
                <w:sz w:val="18"/>
              </w:rPr>
              <w:t>modelo de cebolla</w:t>
            </w:r>
            <w:r>
              <w:rPr>
                <w:b w:val="0"/>
                <w:sz w:val="18"/>
              </w:rPr>
              <w:t>.</w:t>
            </w:r>
          </w:p>
        </w:tc>
      </w:tr>
      <w:tr>
        <w:tc>
          <w:tcPr>
            <w:tcW w:type="dxa" w:w="1928"/>
          </w:tcPr>
          <w:p>
            <w:r>
              <w:rPr>
                <w:b/>
                <w:sz w:val="18"/>
              </w:rPr>
              <w:t>Facilidad de uso</w:t>
            </w:r>
          </w:p>
        </w:tc>
        <w:tc>
          <w:tcPr>
            <w:tcW w:type="dxa" w:w="3912"/>
          </w:tcPr>
          <w:p>
            <w:r>
              <w:rPr>
                <w:b/>
                <w:sz w:val="18"/>
              </w:rPr>
              <w:t>Alta.</w:t>
            </w:r>
            <w:r>
              <w:rPr>
                <w:b w:val="0"/>
                <w:sz w:val="18"/>
              </w:rPr>
              <w:t xml:space="preserve"> Se ve todo en pantalla (Authorization, Headers, Body, Status, Test Results) y no hace falta programar para mandar una petición.</w:t>
            </w:r>
          </w:p>
        </w:tc>
        <w:tc>
          <w:tcPr>
            <w:tcW w:type="dxa" w:w="3912"/>
          </w:tcPr>
          <w:p>
            <w:r>
              <w:rPr>
                <w:b/>
                <w:sz w:val="18"/>
              </w:rPr>
              <w:t>Media.</w:t>
            </w:r>
            <w:r>
              <w:rPr>
                <w:b w:val="0"/>
                <w:sz w:val="18"/>
              </w:rPr>
              <w:t xml:space="preserve"> Hay que escribir y leer código Java; a cambio, el IDE ayuda con autocompletado y marca errores al compilar.</w:t>
            </w:r>
          </w:p>
        </w:tc>
      </w:tr>
      <w:tr>
        <w:tc>
          <w:tcPr>
            <w:tcW w:type="dxa" w:w="1928"/>
          </w:tcPr>
          <w:p>
            <w:r>
              <w:rPr>
                <w:b/>
                <w:sz w:val="18"/>
              </w:rPr>
              <w:t>Curva de aprendizaje</w:t>
            </w:r>
          </w:p>
        </w:tc>
        <w:tc>
          <w:tcPr>
            <w:tcW w:type="dxa" w:w="3912"/>
          </w:tcPr>
          <w:p>
            <w:r>
              <w:rPr>
                <w:b w:val="0"/>
                <w:sz w:val="18"/>
              </w:rPr>
              <w:t>Baja para lo básico; un compañero está operativo en un día. Los scripts de test en JavaScript y Newman suman algo de complejidad.</w:t>
            </w:r>
          </w:p>
        </w:tc>
        <w:tc>
          <w:tcPr>
            <w:tcW w:type="dxa" w:w="3912"/>
          </w:tcPr>
          <w:p>
            <w:r>
              <w:rPr>
                <w:b w:val="0"/>
                <w:sz w:val="18"/>
              </w:rPr>
              <w:t>Media: requiere saber Java, JUnit y Maven. Para quien ya programa en Java, la sintaxis básica se aprende rápido; las aserciones complejas (JSON Path, Hamcrest) llevan más.</w:t>
            </w:r>
          </w:p>
        </w:tc>
      </w:tr>
      <w:tr>
        <w:tc>
          <w:tcPr>
            <w:tcW w:type="dxa" w:w="1928"/>
          </w:tcPr>
          <w:p>
            <w:r>
              <w:rPr>
                <w:b/>
                <w:sz w:val="18"/>
              </w:rPr>
              <w:t>Mantenibilidad</w:t>
            </w:r>
          </w:p>
        </w:tc>
        <w:tc>
          <w:tcPr>
            <w:tcW w:type="dxa" w:w="3912"/>
          </w:tcPr>
          <w:p>
            <w:r>
              <w:rPr>
                <w:b w:val="0"/>
                <w:sz w:val="18"/>
              </w:rPr>
              <w:t>Media-baja. Si cambia el contrato, hay que editar cada petición a mano; la colección es un JSON exportado, difícil de revisar en un diff y fácil de desactualizar.</w:t>
            </w:r>
          </w:p>
        </w:tc>
        <w:tc>
          <w:tcPr>
            <w:tcW w:type="dxa" w:w="3912"/>
          </w:tcPr>
          <w:p>
            <w:r>
              <w:rPr>
                <w:b/>
                <w:sz w:val="18"/>
              </w:rPr>
              <w:t>Alta.</w:t>
            </w:r>
            <w:r>
              <w:rPr>
                <w:b w:val="0"/>
                <w:sz w:val="18"/>
              </w:rPr>
              <w:t xml:space="preserve"> Es código: se reutiliza, se refactoriza con el IDE, se revisa en el Pull Request y queda versionado con Git junto al código que prueba.</w:t>
            </w:r>
          </w:p>
        </w:tc>
      </w:tr>
      <w:tr>
        <w:tc>
          <w:tcPr>
            <w:tcW w:type="dxa" w:w="1928"/>
          </w:tcPr>
          <w:p>
            <w:r>
              <w:rPr>
                <w:b/>
                <w:sz w:val="18"/>
              </w:rPr>
              <w:t>Integración en automatizaciones (CI/CD)</w:t>
            </w:r>
          </w:p>
        </w:tc>
        <w:tc>
          <w:tcPr>
            <w:tcW w:type="dxa" w:w="3912"/>
          </w:tcPr>
          <w:p>
            <w:r>
              <w:rPr>
                <w:b w:val="0"/>
                <w:sz w:val="18"/>
              </w:rPr>
              <w:t xml:space="preserve">Con </w:t>
            </w:r>
            <w:r>
              <w:rPr>
                <w:b/>
                <w:sz w:val="18"/>
              </w:rPr>
              <w:t>Newman</w:t>
            </w:r>
            <w:r>
              <w:rPr>
                <w:b w:val="0"/>
                <w:sz w:val="18"/>
              </w:rPr>
              <w:t>, la CLI de Postman (corre sobre Node.js): npx newman run coleccion.json -e entorno.json. Se agrega como paso del pipeline.</w:t>
            </w:r>
          </w:p>
        </w:tc>
        <w:tc>
          <w:tcPr>
            <w:tcW w:type="dxa" w:w="3912"/>
          </w:tcPr>
          <w:p>
            <w:r>
              <w:rPr>
                <w:b/>
                <w:sz w:val="18"/>
              </w:rPr>
              <w:t>Nativa:</w:t>
            </w:r>
            <w:r>
              <w:rPr>
                <w:b w:val="0"/>
                <w:sz w:val="18"/>
              </w:rPr>
              <w:t xml:space="preserve"> mvn test la corre junto con el resto de los tests del backend. Si falla, el build falla y el cambio no avanza.</w:t>
            </w:r>
          </w:p>
        </w:tc>
      </w:tr>
      <w:tr>
        <w:tc>
          <w:tcPr>
            <w:tcW w:type="dxa" w:w="1928"/>
          </w:tcPr>
          <w:p>
            <w:r>
              <w:rPr>
                <w:b/>
                <w:sz w:val="18"/>
              </w:rPr>
              <w:t>Integración con Java</w:t>
            </w:r>
          </w:p>
        </w:tc>
        <w:tc>
          <w:tcPr>
            <w:tcW w:type="dxa" w:w="3912"/>
          </w:tcPr>
          <w:p>
            <w:r>
              <w:rPr>
                <w:b w:val="0"/>
                <w:sz w:val="18"/>
              </w:rPr>
              <w:t>No es nativa: los tests son JavaScript dentro de la colección y no se integran con JUnit.</w:t>
            </w:r>
          </w:p>
        </w:tc>
        <w:tc>
          <w:tcPr>
            <w:tcW w:type="dxa" w:w="3912"/>
          </w:tcPr>
          <w:p>
            <w:r>
              <w:rPr>
                <w:b w:val="0"/>
                <w:sz w:val="18"/>
              </w:rPr>
              <w:t>Nativa: dependencia de Maven/Gradle, corre en cualquier IDE Java y se integra con JUnit 5 y Spring Boot (@SpringBootTest).</w:t>
            </w:r>
          </w:p>
        </w:tc>
      </w:tr>
      <w:tr>
        <w:tc>
          <w:tcPr>
            <w:tcW w:type="dxa" w:w="1928"/>
          </w:tcPr>
          <w:p>
            <w:r>
              <w:rPr>
                <w:b/>
                <w:sz w:val="18"/>
              </w:rPr>
              <w:t>Entorno y datos</w:t>
            </w:r>
          </w:p>
        </w:tc>
        <w:tc>
          <w:tcPr>
            <w:tcW w:type="dxa" w:w="3912"/>
          </w:tcPr>
          <w:p>
            <w:r>
              <w:rPr>
                <w:b w:val="0"/>
                <w:sz w:val="18"/>
              </w:rPr>
              <w:t>Le pega directo a la app publicada en Vercel (https://sistema-gestion-elsur.vercel.app/api/...), con un usuario real del sistema.</w:t>
            </w:r>
          </w:p>
        </w:tc>
        <w:tc>
          <w:tcPr>
            <w:tcW w:type="dxa" w:w="3912"/>
          </w:tcPr>
          <w:p>
            <w:r>
              <w:rPr>
                <w:b w:val="0"/>
                <w:sz w:val="18"/>
              </w:rPr>
              <w:t>Autónomo: el test levanta el backend solo, con base en memoria; no necesita internet ni datos reales.</w:t>
            </w:r>
          </w:p>
        </w:tc>
      </w:tr>
      <w:tr>
        <w:tc>
          <w:tcPr>
            <w:tcW w:type="dxa" w:w="1928"/>
          </w:tcPr>
          <w:p>
            <w:r>
              <w:rPr>
                <w:b/>
                <w:sz w:val="18"/>
              </w:rPr>
              <w:t>Reportes y salida</w:t>
            </w:r>
          </w:p>
        </w:tc>
        <w:tc>
          <w:tcPr>
            <w:tcW w:type="dxa" w:w="3912"/>
          </w:tcPr>
          <w:p>
            <w:r>
              <w:rPr>
                <w:b w:val="0"/>
                <w:sz w:val="18"/>
              </w:rPr>
              <w:t>Test Results y Collection Runner (visual). Newman muestra el resumen por consola o genera un reporte HTML.</w:t>
            </w:r>
          </w:p>
        </w:tc>
        <w:tc>
          <w:tcPr>
            <w:tcW w:type="dxa" w:w="3912"/>
          </w:tcPr>
          <w:p>
            <w:r>
              <w:rPr>
                <w:b w:val="0"/>
                <w:sz w:val="18"/>
              </w:rPr>
              <w:t>Árbol de tests de JUnit en el IDE (verde / rojo), log de la petición y la respuesta en la consola, y XML de Surefire en target/surefire-reports.</w:t>
            </w:r>
          </w:p>
        </w:tc>
      </w:tr>
      <w:tr>
        <w:tc>
          <w:tcPr>
            <w:tcW w:type="dxa" w:w="1928"/>
          </w:tcPr>
          <w:p>
            <w:r>
              <w:rPr>
                <w:b/>
                <w:sz w:val="18"/>
              </w:rPr>
              <w:t>Costo y licencia</w:t>
            </w:r>
          </w:p>
        </w:tc>
        <w:tc>
          <w:tcPr>
            <w:tcW w:type="dxa" w:w="3912"/>
          </w:tcPr>
          <w:p>
            <w:r>
              <w:rPr>
                <w:b w:val="0"/>
                <w:sz w:val="18"/>
              </w:rPr>
              <w:t>Plan gratuito para uso individual; planes pagos para equipos. Newman es gratuito y de código abierto (Apache 2.0).</w:t>
            </w:r>
          </w:p>
        </w:tc>
        <w:tc>
          <w:tcPr>
            <w:tcW w:type="dxa" w:w="3912"/>
          </w:tcPr>
          <w:p>
            <w:r>
              <w:rPr>
                <w:b w:val="0"/>
                <w:sz w:val="18"/>
              </w:rPr>
              <w:t>100 % gratuito y de código abierto (Apache 2.0). La versión 6 pide Java 17 o superior.</w:t>
            </w:r>
          </w:p>
        </w:tc>
      </w:tr>
      <w:tr>
        <w:tc>
          <w:tcPr>
            <w:tcW w:type="dxa" w:w="1928"/>
          </w:tcPr>
          <w:p>
            <w:r>
              <w:rPr>
                <w:b/>
                <w:sz w:val="18"/>
              </w:rPr>
              <w:t>Comunidad y vigencia</w:t>
            </w:r>
          </w:p>
        </w:tc>
        <w:tc>
          <w:tcPr>
            <w:tcW w:type="dxa" w:w="3912"/>
          </w:tcPr>
          <w:p>
            <w:r>
              <w:rPr>
                <w:b w:val="0"/>
                <w:sz w:val="18"/>
              </w:rPr>
              <w:t>Comunidad muy grande, documentación clara y desarrollo comercial activo.</w:t>
            </w:r>
          </w:p>
        </w:tc>
        <w:tc>
          <w:tcPr>
            <w:tcW w:type="dxa" w:w="3912"/>
          </w:tcPr>
          <w:p>
            <w:r>
              <w:rPr>
                <w:b w:val="0"/>
                <w:sz w:val="18"/>
              </w:rPr>
              <w:t>Comunidad sólida, documentación en GitHub y versiones recientes con soporte para Spring Boot y Jackson nuevos.</w:t>
            </w:r>
          </w:p>
        </w:tc>
      </w:tr>
      <w:tr>
        <w:tc>
          <w:tcPr>
            <w:tcW w:type="dxa" w:w="1928"/>
          </w:tcPr>
          <w:p>
            <w:r>
              <w:rPr>
                <w:b/>
                <w:sz w:val="18"/>
              </w:rPr>
              <w:t>Cuándo NO usarla</w:t>
            </w:r>
          </w:p>
        </w:tc>
        <w:tc>
          <w:tcPr>
            <w:tcW w:type="dxa" w:w="3912"/>
          </w:tcPr>
          <w:p>
            <w:r>
              <w:rPr>
                <w:b w:val="0"/>
                <w:sz w:val="18"/>
              </w:rPr>
              <w:t>Cuando la suite ya está en Java y se quiere que las pruebas vivan en el mismo repo y lenguaje que la app, con refactor seguro y tipado.</w:t>
            </w:r>
          </w:p>
        </w:tc>
        <w:tc>
          <w:tcPr>
            <w:tcW w:type="dxa" w:w="3912"/>
          </w:tcPr>
          <w:p>
            <w:r>
              <w:rPr>
                <w:b w:val="0"/>
                <w:sz w:val="18"/>
              </w:rPr>
              <w:t>Cuando hay que explorar un endpoint rápido sin escribir código, o cuando en el equipo hay testers que no programan en Java.</w:t>
            </w:r>
          </w:p>
        </w:tc>
      </w:tr>
    </w:tbl>
    <w:p>
      <w:pPr>
        <w:spacing w:after="80"/>
      </w:pPr>
    </w:p>
    <w:p>
      <w:pPr>
        <w:pStyle w:val="Heading1"/>
      </w:pPr>
      <w:r>
        <w:t>Cuadro 2 — Criterios para elegir entre GUI y código nativo</w:t>
      </w:r>
    </w:p>
    <w:tbl>
      <w:tblPr>
        <w:tblStyle w:val="TableGrid"/>
        <w:tblW w:type="auto" w:w="0"/>
        <w:jc w:val="center"/>
        <w:tblLook w:firstColumn="1" w:firstRow="1" w:lastColumn="0" w:lastRow="0" w:noHBand="0" w:noVBand="1" w:val="04A0"/>
      </w:tblPr>
      <w:tblGrid>
        <w:gridCol w:w="3324"/>
        <w:gridCol w:w="3324"/>
        <w:gridCol w:w="3324"/>
      </w:tblGrid>
      <w:tr>
        <w:tc>
          <w:tcPr>
            <w:tcW w:type="dxa" w:w="3402"/>
            <w:shd w:val="clear" w:fill="5B3FA8"/>
          </w:tcPr>
          <w:p>
            <w:r>
              <w:rPr>
                <w:b/>
                <w:color w:val="FFFFFF"/>
                <w:sz w:val="19"/>
              </w:rPr>
              <w:t>Situación</w:t>
            </w:r>
          </w:p>
        </w:tc>
        <w:tc>
          <w:tcPr>
            <w:tcW w:type="dxa" w:w="1928"/>
            <w:shd w:val="clear" w:fill="5B3FA8"/>
          </w:tcPr>
          <w:p>
            <w:r>
              <w:rPr>
                <w:b/>
                <w:color w:val="FFFFFF"/>
                <w:sz w:val="19"/>
              </w:rPr>
              <w:t>Conviene</w:t>
            </w:r>
          </w:p>
        </w:tc>
        <w:tc>
          <w:tcPr>
            <w:tcW w:type="dxa" w:w="4422"/>
            <w:shd w:val="clear" w:fill="5B3FA8"/>
          </w:tcPr>
          <w:p>
            <w:r>
              <w:rPr>
                <w:b/>
                <w:color w:val="FFFFFF"/>
                <w:sz w:val="19"/>
              </w:rPr>
              <w:t>Por qué</w:t>
            </w:r>
          </w:p>
        </w:tc>
      </w:tr>
      <w:tr>
        <w:tc>
          <w:tcPr>
            <w:tcW w:type="dxa" w:w="3402"/>
          </w:tcPr>
          <w:p>
            <w:r>
              <w:rPr>
                <w:b/>
                <w:sz w:val="18"/>
              </w:rPr>
              <w:t>Probar a mano un endpoint nuevo o reproducir un bug que reportaron</w:t>
            </w:r>
          </w:p>
        </w:tc>
        <w:tc>
          <w:tcPr>
            <w:tcW w:type="dxa" w:w="1928"/>
          </w:tcPr>
          <w:p>
            <w:r>
              <w:rPr>
                <w:b w:val="0"/>
                <w:sz w:val="18"/>
              </w:rPr>
              <w:t>Postman</w:t>
            </w:r>
          </w:p>
        </w:tc>
        <w:tc>
          <w:tcPr>
            <w:tcW w:type="dxa" w:w="4422"/>
          </w:tcPr>
          <w:p>
            <w:r>
              <w:rPr>
                <w:b w:val="0"/>
                <w:sz w:val="18"/>
              </w:rPr>
              <w:t>Se arma y se manda en segundos, y se ve la respuesta completa en pantalla.</w:t>
            </w:r>
          </w:p>
        </w:tc>
      </w:tr>
      <w:tr>
        <w:tc>
          <w:tcPr>
            <w:tcW w:type="dxa" w:w="3402"/>
          </w:tcPr>
          <w:p>
            <w:r>
              <w:rPr>
                <w:b/>
                <w:sz w:val="18"/>
              </w:rPr>
              <w:t>Que el alta de clientes se verifique sola en cada cambio (regresión)</w:t>
            </w:r>
          </w:p>
        </w:tc>
        <w:tc>
          <w:tcPr>
            <w:tcW w:type="dxa" w:w="1928"/>
          </w:tcPr>
          <w:p>
            <w:r>
              <w:rPr>
                <w:b w:val="0"/>
                <w:sz w:val="18"/>
              </w:rPr>
              <w:t>REST Assured</w:t>
            </w:r>
          </w:p>
        </w:tc>
        <w:tc>
          <w:tcPr>
            <w:tcW w:type="dxa" w:w="4422"/>
          </w:tcPr>
          <w:p>
            <w:r>
              <w:rPr>
                <w:b w:val="0"/>
                <w:sz w:val="18"/>
              </w:rPr>
              <w:t>Corre con mvn test en cada build; si alguien rompe el contrato, el build falla.</w:t>
            </w:r>
          </w:p>
        </w:tc>
      </w:tr>
      <w:tr>
        <w:tc>
          <w:tcPr>
            <w:tcW w:type="dxa" w:w="3402"/>
          </w:tcPr>
          <w:p>
            <w:r>
              <w:rPr>
                <w:b/>
                <w:sz w:val="18"/>
              </w:rPr>
              <w:t>El equipo de QA no programa</w:t>
            </w:r>
          </w:p>
        </w:tc>
        <w:tc>
          <w:tcPr>
            <w:tcW w:type="dxa" w:w="1928"/>
          </w:tcPr>
          <w:p>
            <w:r>
              <w:rPr>
                <w:b w:val="0"/>
                <w:sz w:val="18"/>
              </w:rPr>
              <w:t>Postman</w:t>
            </w:r>
          </w:p>
        </w:tc>
        <w:tc>
          <w:tcPr>
            <w:tcW w:type="dxa" w:w="4422"/>
          </w:tcPr>
          <w:p>
            <w:r>
              <w:rPr>
                <w:b w:val="0"/>
                <w:sz w:val="18"/>
              </w:rPr>
              <w:t>No necesita escribir Java; los tests básicos se arman con fragmentos ya hechos.</w:t>
            </w:r>
          </w:p>
        </w:tc>
      </w:tr>
      <w:tr>
        <w:tc>
          <w:tcPr>
            <w:tcW w:type="dxa" w:w="3402"/>
          </w:tcPr>
          <w:p>
            <w:r>
              <w:rPr>
                <w:b/>
                <w:sz w:val="18"/>
              </w:rPr>
              <w:t>Revisar los tests en el Pull Request junto con el código</w:t>
            </w:r>
          </w:p>
        </w:tc>
        <w:tc>
          <w:tcPr>
            <w:tcW w:type="dxa" w:w="1928"/>
          </w:tcPr>
          <w:p>
            <w:r>
              <w:rPr>
                <w:b w:val="0"/>
                <w:sz w:val="18"/>
              </w:rPr>
              <w:t>REST Assured</w:t>
            </w:r>
          </w:p>
        </w:tc>
        <w:tc>
          <w:tcPr>
            <w:tcW w:type="dxa" w:w="4422"/>
          </w:tcPr>
          <w:p>
            <w:r>
              <w:rPr>
                <w:b w:val="0"/>
                <w:sz w:val="18"/>
              </w:rPr>
              <w:t>Es código versionado en Git: el diff se lee como cualquier cambio.</w:t>
            </w:r>
          </w:p>
        </w:tc>
      </w:tr>
      <w:tr>
        <w:tc>
          <w:tcPr>
            <w:tcW w:type="dxa" w:w="3402"/>
          </w:tcPr>
          <w:p>
            <w:r>
              <w:rPr>
                <w:b/>
                <w:sz w:val="18"/>
              </w:rPr>
              <w:t>Compartir o documentar la API con el frontend o con otras personas</w:t>
            </w:r>
          </w:p>
        </w:tc>
        <w:tc>
          <w:tcPr>
            <w:tcW w:type="dxa" w:w="1928"/>
          </w:tcPr>
          <w:p>
            <w:r>
              <w:rPr>
                <w:b w:val="0"/>
                <w:sz w:val="18"/>
              </w:rPr>
              <w:t>Postman</w:t>
            </w:r>
          </w:p>
        </w:tc>
        <w:tc>
          <w:tcPr>
            <w:tcW w:type="dxa" w:w="4422"/>
          </w:tcPr>
          <w:p>
            <w:r>
              <w:rPr>
                <w:b w:val="0"/>
                <w:sz w:val="18"/>
              </w:rPr>
              <w:t>La colección muestra cada petición con su ejemplo y se exporta o comparte.</w:t>
            </w:r>
          </w:p>
        </w:tc>
      </w:tr>
      <w:tr>
        <w:tc>
          <w:tcPr>
            <w:tcW w:type="dxa" w:w="3402"/>
          </w:tcPr>
          <w:p>
            <w:r>
              <w:rPr>
                <w:b/>
                <w:sz w:val="18"/>
              </w:rPr>
              <w:t>Probar rápido contra la app publicada (Vercel)</w:t>
            </w:r>
          </w:p>
        </w:tc>
        <w:tc>
          <w:tcPr>
            <w:tcW w:type="dxa" w:w="1928"/>
          </w:tcPr>
          <w:p>
            <w:r>
              <w:rPr>
                <w:b w:val="0"/>
                <w:sz w:val="18"/>
              </w:rPr>
              <w:t>Postman</w:t>
            </w:r>
          </w:p>
        </w:tc>
        <w:tc>
          <w:tcPr>
            <w:tcW w:type="dxa" w:w="4422"/>
          </w:tcPr>
          <w:p>
            <w:r>
              <w:rPr>
                <w:b w:val="0"/>
                <w:sz w:val="18"/>
              </w:rPr>
              <w:t>Se elige el entorno de Vercel y se manda: prueba lo último que está en línea.</w:t>
            </w:r>
          </w:p>
        </w:tc>
      </w:tr>
      <w:tr>
        <w:tc>
          <w:tcPr>
            <w:tcW w:type="dxa" w:w="3402"/>
          </w:tcPr>
          <w:p>
            <w:r>
              <w:rPr>
                <w:b/>
                <w:sz w:val="18"/>
              </w:rPr>
              <w:t>Datos de prueba controlados, sin depender de un servidor prendido</w:t>
            </w:r>
          </w:p>
        </w:tc>
        <w:tc>
          <w:tcPr>
            <w:tcW w:type="dxa" w:w="1928"/>
          </w:tcPr>
          <w:p>
            <w:r>
              <w:rPr>
                <w:b w:val="0"/>
                <w:sz w:val="18"/>
              </w:rPr>
              <w:t>REST Assured</w:t>
            </w:r>
          </w:p>
        </w:tc>
        <w:tc>
          <w:tcPr>
            <w:tcW w:type="dxa" w:w="4422"/>
          </w:tcPr>
          <w:p>
            <w:r>
              <w:rPr>
                <w:b w:val="0"/>
                <w:sz w:val="18"/>
              </w:rPr>
              <w:t>@SpringBootTest levanta su propio backend con base en memoria en cada corrida.</w:t>
            </w:r>
          </w:p>
        </w:tc>
      </w:tr>
    </w:tbl>
    <w:p>
      <w:pPr>
        <w:spacing w:after="80"/>
      </w:pPr>
    </w:p>
    <w:p>
      <w:pPr>
        <w:spacing w:after="80"/>
      </w:pPr>
      <w:r>
        <w:rPr>
          <w:b/>
          <w:i w:val="0"/>
        </w:rPr>
        <w:t>Conclusión:</w:t>
      </w:r>
      <w:r>
        <w:rPr>
          <w:b w:val="0"/>
          <w:i w:val="0"/>
        </w:rPr>
        <w:t xml:space="preserve"> no compiten, se complementan. Postman para explorar, probar a mano y documentar; REST Assured para que esa misma prueba quede automatizada dentro del proyecto.</w:t>
      </w:r>
    </w:p>
    <w:p>
      <w:pPr>
        <w:pStyle w:val="Heading1"/>
      </w:pPr>
      <w:r>
        <w:t>Cuadro 3 — Clasificación de nuestra prueba (Unidad 3)</w:t>
      </w:r>
    </w:p>
    <w:tbl>
      <w:tblPr>
        <w:tblStyle w:val="TableGrid"/>
        <w:tblW w:type="auto" w:w="0"/>
        <w:jc w:val="center"/>
        <w:tblLook w:firstColumn="1" w:firstRow="1" w:lastColumn="0" w:lastRow="0" w:noHBand="0" w:noVBand="1" w:val="04A0"/>
      </w:tblPr>
      <w:tblGrid>
        <w:gridCol w:w="4986"/>
        <w:gridCol w:w="4986"/>
      </w:tblGrid>
      <w:tr>
        <w:tc>
          <w:tcPr>
            <w:tcW w:type="dxa" w:w="2608"/>
            <w:shd w:val="clear" w:fill="5B3FA8"/>
          </w:tcPr>
          <w:p>
            <w:r>
              <w:rPr>
                <w:b/>
                <w:color w:val="FFFFFF"/>
                <w:sz w:val="19"/>
              </w:rPr>
              <w:t>Criterio de clasificación</w:t>
            </w:r>
          </w:p>
        </w:tc>
        <w:tc>
          <w:tcPr>
            <w:tcW w:type="dxa" w:w="7143"/>
            <w:shd w:val="clear" w:fill="5B3FA8"/>
          </w:tcPr>
          <w:p>
            <w:r>
              <w:rPr>
                <w:b/>
                <w:color w:val="FFFFFF"/>
                <w:sz w:val="19"/>
              </w:rPr>
              <w:t>Nuestra prueba (POST /api/clientes)</w:t>
            </w:r>
          </w:p>
        </w:tc>
      </w:tr>
      <w:tr>
        <w:tc>
          <w:tcPr>
            <w:tcW w:type="dxa" w:w="2608"/>
          </w:tcPr>
          <w:p>
            <w:r>
              <w:rPr>
                <w:b/>
                <w:sz w:val="18"/>
              </w:rPr>
              <w:t>¿Verificación o Validación?</w:t>
            </w:r>
          </w:p>
        </w:tc>
        <w:tc>
          <w:tcPr>
            <w:tcW w:type="dxa" w:w="7143"/>
          </w:tcPr>
          <w:p>
            <w:r>
              <w:rPr>
                <w:b/>
                <w:sz w:val="18"/>
              </w:rPr>
              <w:t>Verificación:</w:t>
            </w:r>
            <w:r>
              <w:rPr>
                <w:b w:val="0"/>
                <w:sz w:val="18"/>
              </w:rPr>
              <w:t xml:space="preserve"> comprobamos que el endpoint cumple su especificación (código de estado, cabeceras y JSON). "¿Estamos construyendo el producto correctamente?"</w:t>
            </w:r>
          </w:p>
        </w:tc>
      </w:tr>
      <w:tr>
        <w:tc>
          <w:tcPr>
            <w:tcW w:type="dxa" w:w="2608"/>
          </w:tcPr>
          <w:p>
            <w:r>
              <w:rPr>
                <w:b/>
                <w:sz w:val="18"/>
              </w:rPr>
              <w:t>Nivel de prueba</w:t>
            </w:r>
          </w:p>
        </w:tc>
        <w:tc>
          <w:tcPr>
            <w:tcW w:type="dxa" w:w="7143"/>
          </w:tcPr>
          <w:p>
            <w:r>
              <w:rPr>
                <w:b/>
                <w:sz w:val="18"/>
              </w:rPr>
              <w:t>Integración / sistema:</w:t>
            </w:r>
            <w:r>
              <w:rPr>
                <w:b w:val="0"/>
                <w:sz w:val="18"/>
              </w:rPr>
              <w:t xml:space="preserve"> se prueba el backend completo (controlador, servicio, seguridad y base de datos) a través de su API.</w:t>
            </w:r>
          </w:p>
        </w:tc>
      </w:tr>
      <w:tr>
        <w:tc>
          <w:tcPr>
            <w:tcW w:type="dxa" w:w="2608"/>
          </w:tcPr>
          <w:p>
            <w:r>
              <w:rPr>
                <w:b/>
                <w:sz w:val="18"/>
              </w:rPr>
              <w:t>Objetivo</w:t>
            </w:r>
          </w:p>
        </w:tc>
        <w:tc>
          <w:tcPr>
            <w:tcW w:type="dxa" w:w="7143"/>
          </w:tcPr>
          <w:p>
            <w:r>
              <w:rPr>
                <w:b/>
                <w:sz w:val="18"/>
              </w:rPr>
              <w:t>Funcional</w:t>
            </w:r>
            <w:r>
              <w:rPr>
                <w:b w:val="0"/>
                <w:sz w:val="18"/>
              </w:rPr>
              <w:t xml:space="preserve"> (que el alta haga lo que debe), con una parte de </w:t>
            </w:r>
            <w:r>
              <w:rPr>
                <w:b/>
                <w:sz w:val="18"/>
              </w:rPr>
              <w:t>seguridad</w:t>
            </w:r>
            <w:r>
              <w:rPr>
                <w:b w:val="0"/>
                <w:sz w:val="18"/>
              </w:rPr>
              <w:t xml:space="preserve"> (el endpoint exige el token JWT) y una de </w:t>
            </w:r>
            <w:r>
              <w:rPr>
                <w:b/>
                <w:sz w:val="18"/>
              </w:rPr>
              <w:t>rendimiento</w:t>
            </w:r>
            <w:r>
              <w:rPr>
                <w:b w:val="0"/>
                <w:sz w:val="18"/>
              </w:rPr>
              <w:t xml:space="preserve"> básico (responde en menos de 3 s).</w:t>
            </w:r>
          </w:p>
        </w:tc>
      </w:tr>
      <w:tr>
        <w:tc>
          <w:tcPr>
            <w:tcW w:type="dxa" w:w="2608"/>
          </w:tcPr>
          <w:p>
            <w:r>
              <w:rPr>
                <w:b/>
                <w:sz w:val="18"/>
              </w:rPr>
              <w:t>Técnica de diseño</w:t>
            </w:r>
          </w:p>
        </w:tc>
        <w:tc>
          <w:tcPr>
            <w:tcW w:type="dxa" w:w="7143"/>
          </w:tcPr>
          <w:p>
            <w:r>
              <w:rPr>
                <w:b/>
                <w:sz w:val="18"/>
              </w:rPr>
              <w:t>Caja negra:</w:t>
            </w:r>
            <w:r>
              <w:rPr>
                <w:b w:val="0"/>
                <w:sz w:val="18"/>
              </w:rPr>
              <w:t xml:space="preserve"> se diseña desde la especificación externa (entrada JSON → respuesta esperada), sin mirar el código del controlador.</w:t>
            </w:r>
          </w:p>
        </w:tc>
      </w:tr>
      <w:tr>
        <w:tc>
          <w:tcPr>
            <w:tcW w:type="dxa" w:w="2608"/>
          </w:tcPr>
          <w:p>
            <w:r>
              <w:rPr>
                <w:b/>
                <w:sz w:val="18"/>
              </w:rPr>
              <w:t>Momento de ejecución</w:t>
            </w:r>
          </w:p>
        </w:tc>
        <w:tc>
          <w:tcPr>
            <w:tcW w:type="dxa" w:w="7143"/>
          </w:tcPr>
          <w:p>
            <w:r>
              <w:rPr>
                <w:b/>
                <w:sz w:val="18"/>
              </w:rPr>
              <w:t>Dinámica:</w:t>
            </w:r>
            <w:r>
              <w:rPr>
                <w:b w:val="0"/>
                <w:sz w:val="18"/>
              </w:rPr>
              <w:t xml:space="preserve"> se ejecuta el software con datos.</w:t>
            </w:r>
          </w:p>
        </w:tc>
      </w:tr>
      <w:tr>
        <w:tc>
          <w:tcPr>
            <w:tcW w:type="dxa" w:w="2608"/>
          </w:tcPr>
          <w:p>
            <w:r>
              <w:rPr>
                <w:b/>
                <w:sz w:val="18"/>
              </w:rPr>
              <w:t>Forma de ejecución</w:t>
            </w:r>
          </w:p>
        </w:tc>
        <w:tc>
          <w:tcPr>
            <w:tcW w:type="dxa" w:w="7143"/>
          </w:tcPr>
          <w:p>
            <w:r>
              <w:rPr>
                <w:b w:val="0"/>
                <w:sz w:val="18"/>
              </w:rPr>
              <w:t xml:space="preserve">En Postman, </w:t>
            </w:r>
            <w:r>
              <w:rPr>
                <w:b/>
                <w:sz w:val="18"/>
              </w:rPr>
              <w:t>manual</w:t>
            </w:r>
            <w:r>
              <w:rPr>
                <w:b w:val="0"/>
                <w:sz w:val="18"/>
              </w:rPr>
              <w:t xml:space="preserve"> (se aprieta Send) con comprobaciones automáticas en el script; en REST Assured, </w:t>
            </w:r>
            <w:r>
              <w:rPr>
                <w:b/>
                <w:sz w:val="18"/>
              </w:rPr>
              <w:t>automatizada</w:t>
            </w:r>
            <w:r>
              <w:rPr>
                <w:b w:val="0"/>
                <w:sz w:val="18"/>
              </w:rPr>
              <w:t>.</w:t>
            </w:r>
          </w:p>
        </w:tc>
      </w:tr>
      <w:tr>
        <w:tc>
          <w:tcPr>
            <w:tcW w:type="dxa" w:w="2608"/>
          </w:tcPr>
          <w:p>
            <w:r>
              <w:rPr>
                <w:b/>
                <w:sz w:val="18"/>
              </w:rPr>
              <w:t>Propósito</w:t>
            </w:r>
          </w:p>
        </w:tc>
        <w:tc>
          <w:tcPr>
            <w:tcW w:type="dxa" w:w="7143"/>
          </w:tcPr>
          <w:p>
            <w:r>
              <w:rPr>
                <w:b/>
                <w:sz w:val="18"/>
              </w:rPr>
              <w:t>Regresión:</w:t>
            </w:r>
            <w:r>
              <w:rPr>
                <w:b w:val="0"/>
                <w:sz w:val="18"/>
              </w:rPr>
              <w:t xml:space="preserve"> al estar automatizada, se repite en cada cambio para detectar si algo dejó de funcionar.</w:t>
            </w:r>
          </w:p>
        </w:tc>
      </w:tr>
    </w:tbl>
    <w:p>
      <w:pPr>
        <w:spacing w:after="80"/>
      </w:pPr>
    </w:p>
    <w:p>
      <w:pPr>
        <w:pStyle w:val="Heading1"/>
      </w:pPr>
      <w:r>
        <w:t>Cuadro 4 — Matriz del caso de prueba (formato Unidad 3)</w:t>
      </w:r>
    </w:p>
    <w:tbl>
      <w:tblPr>
        <w:tblStyle w:val="TableGrid"/>
        <w:tblW w:type="auto" w:w="0"/>
        <w:jc w:val="center"/>
        <w:tblLook w:firstColumn="1" w:firstRow="1" w:lastColumn="0" w:lastRow="0" w:noHBand="0" w:noVBand="1" w:val="04A0"/>
      </w:tblPr>
      <w:tblGrid>
        <w:gridCol w:w="4986"/>
        <w:gridCol w:w="4986"/>
      </w:tblGrid>
      <w:tr>
        <w:tc>
          <w:tcPr>
            <w:tcW w:type="dxa" w:w="2381"/>
            <w:shd w:val="clear" w:fill="5B3FA8"/>
          </w:tcPr>
          <w:p>
            <w:r>
              <w:rPr>
                <w:b/>
                <w:color w:val="FFFFFF"/>
                <w:sz w:val="19"/>
              </w:rPr>
              <w:t>Campo</w:t>
            </w:r>
          </w:p>
        </w:tc>
        <w:tc>
          <w:tcPr>
            <w:tcW w:type="dxa" w:w="7370"/>
            <w:shd w:val="clear" w:fill="5B3FA8"/>
          </w:tcPr>
          <w:p>
            <w:r>
              <w:rPr>
                <w:b/>
                <w:color w:val="FFFFFF"/>
                <w:sz w:val="19"/>
              </w:rPr>
              <w:t>CP-001 — Registrar cliente con cuenta corriente</w:t>
            </w:r>
          </w:p>
        </w:tc>
      </w:tr>
      <w:tr>
        <w:tc>
          <w:tcPr>
            <w:tcW w:type="dxa" w:w="2381"/>
          </w:tcPr>
          <w:p>
            <w:r>
              <w:rPr>
                <w:b/>
                <w:sz w:val="18"/>
              </w:rPr>
              <w:t>ID del caso</w:t>
            </w:r>
          </w:p>
        </w:tc>
        <w:tc>
          <w:tcPr>
            <w:tcW w:type="dxa" w:w="7370"/>
          </w:tcPr>
          <w:p>
            <w:r>
              <w:rPr>
                <w:b w:val="0"/>
                <w:sz w:val="18"/>
              </w:rPr>
              <w:t>CP-001</w:t>
            </w:r>
          </w:p>
        </w:tc>
      </w:tr>
      <w:tr>
        <w:tc>
          <w:tcPr>
            <w:tcW w:type="dxa" w:w="2381"/>
          </w:tcPr>
          <w:p>
            <w:r>
              <w:rPr>
                <w:b/>
                <w:sz w:val="18"/>
              </w:rPr>
              <w:t>Nombre / Descripción</w:t>
            </w:r>
          </w:p>
        </w:tc>
        <w:tc>
          <w:tcPr>
            <w:tcW w:type="dxa" w:w="7370"/>
          </w:tcPr>
          <w:p>
            <w:r>
              <w:rPr>
                <w:b w:val="0"/>
                <w:sz w:val="18"/>
              </w:rPr>
              <w:t>Alta de un cliente con cuenta corriente y límite de crédito de $15.000 por la API (POST /api/clientes).</w:t>
            </w:r>
          </w:p>
        </w:tc>
      </w:tr>
      <w:tr>
        <w:tc>
          <w:tcPr>
            <w:tcW w:type="dxa" w:w="2381"/>
          </w:tcPr>
          <w:p>
            <w:r>
              <w:rPr>
                <w:b/>
                <w:sz w:val="18"/>
              </w:rPr>
              <w:t>Precondición</w:t>
            </w:r>
          </w:p>
        </w:tc>
        <w:tc>
          <w:tcPr>
            <w:tcW w:type="dxa" w:w="7370"/>
          </w:tcPr>
          <w:p>
            <w:r>
              <w:rPr>
                <w:b w:val="0"/>
                <w:sz w:val="18"/>
              </w:rPr>
              <w:t>App publicada en línea (Vercel / Render) y un usuario habilitado del sistema para obtener el token JWT.</w:t>
            </w:r>
          </w:p>
        </w:tc>
      </w:tr>
      <w:tr>
        <w:tc>
          <w:tcPr>
            <w:tcW w:type="dxa" w:w="2381"/>
          </w:tcPr>
          <w:p>
            <w:r>
              <w:rPr>
                <w:b/>
                <w:sz w:val="18"/>
              </w:rPr>
              <w:t>Pasos de ejecución</w:t>
            </w:r>
          </w:p>
        </w:tc>
        <w:tc>
          <w:tcPr>
            <w:tcW w:type="dxa" w:w="7370"/>
          </w:tcPr>
          <w:p>
            <w:r>
              <w:rPr>
                <w:b w:val="0"/>
                <w:sz w:val="18"/>
              </w:rPr>
              <w:t>1. Login (POST /api/usuarios/login) para obtener el token.  2. POST /api/clientes con Authorization: Bearer &lt;token&gt;, Content-Type: application/json y el body JSON.  3. Verificar la respuesta.  4. Limpieza: borrar el cliente creado.</w:t>
            </w:r>
          </w:p>
        </w:tc>
      </w:tr>
      <w:tr>
        <w:tc>
          <w:tcPr>
            <w:tcW w:type="dxa" w:w="2381"/>
          </w:tcPr>
          <w:p>
            <w:r>
              <w:rPr>
                <w:b/>
                <w:sz w:val="18"/>
              </w:rPr>
              <w:t>Datos de entrada</w:t>
            </w:r>
          </w:p>
        </w:tc>
        <w:tc>
          <w:tcPr>
            <w:tcW w:type="dxa" w:w="7370"/>
          </w:tcPr>
          <w:p>
            <w:r>
              <w:rPr>
                <w:b w:val="0"/>
                <w:sz w:val="18"/>
              </w:rPr>
              <w:t>razonSocial "Cliente API &lt;documento&gt;", limiteCredito 15000, saldoDeudor 0, estado "Activo", condicionDePago "Cuenta corriente", persona Sofía Demo con documento al azar, DNI, Santa Fe.</w:t>
            </w:r>
          </w:p>
        </w:tc>
      </w:tr>
      <w:tr>
        <w:tc>
          <w:tcPr>
            <w:tcW w:type="dxa" w:w="2381"/>
          </w:tcPr>
          <w:p>
            <w:r>
              <w:rPr>
                <w:b/>
                <w:sz w:val="18"/>
              </w:rPr>
              <w:t>Resultado esperado</w:t>
            </w:r>
          </w:p>
        </w:tc>
        <w:tc>
          <w:tcPr>
            <w:tcW w:type="dxa" w:w="7370"/>
          </w:tcPr>
          <w:p>
            <w:r>
              <w:rPr>
                <w:b w:val="0"/>
                <w:sz w:val="18"/>
              </w:rPr>
              <w:t>Status 201 Created · Content-Type application/json · menos de 3 s · trae id_cliente · razonSocial, estado, condicionDePago, limiteCredito 15000, saldoDeudor 0 y documento iguales a lo enviado.</w:t>
            </w:r>
          </w:p>
        </w:tc>
      </w:tr>
      <w:tr>
        <w:tc>
          <w:tcPr>
            <w:tcW w:type="dxa" w:w="2381"/>
          </w:tcPr>
          <w:p>
            <w:r>
              <w:rPr>
                <w:b/>
                <w:sz w:val="18"/>
              </w:rPr>
              <w:t>Resultado obtenido</w:t>
            </w:r>
          </w:p>
        </w:tc>
        <w:tc>
          <w:tcPr>
            <w:tcW w:type="dxa" w:w="7370"/>
          </w:tcPr>
          <w:p>
            <w:r>
              <w:rPr>
                <w:b w:val="0"/>
                <w:sz w:val="18"/>
              </w:rPr>
              <w:t>Postman: 201 Created, 10 de 10 comprobaciones en verde. REST Assured: test en verde (HTTP/1.1 201).</w:t>
            </w:r>
          </w:p>
        </w:tc>
      </w:tr>
      <w:tr>
        <w:tc>
          <w:tcPr>
            <w:tcW w:type="dxa" w:w="2381"/>
          </w:tcPr>
          <w:p>
            <w:r>
              <w:rPr>
                <w:b/>
                <w:sz w:val="18"/>
              </w:rPr>
              <w:t>Estado</w:t>
            </w:r>
          </w:p>
        </w:tc>
        <w:tc>
          <w:tcPr>
            <w:tcW w:type="dxa" w:w="7370"/>
          </w:tcPr>
          <w:p>
            <w:r>
              <w:rPr>
                <w:b w:val="0"/>
                <w:sz w:val="18"/>
              </w:rPr>
              <w:t>Pasa (en las dos herramientas).</w:t>
            </w:r>
          </w:p>
        </w:tc>
      </w:tr>
      <w:tr>
        <w:tc>
          <w:tcPr>
            <w:tcW w:type="dxa" w:w="2381"/>
          </w:tcPr>
          <w:p>
            <w:r>
              <w:rPr>
                <w:b/>
                <w:sz w:val="18"/>
              </w:rPr>
              <w:t>Prioridad</w:t>
            </w:r>
          </w:p>
        </w:tc>
        <w:tc>
          <w:tcPr>
            <w:tcW w:type="dxa" w:w="7370"/>
          </w:tcPr>
          <w:p>
            <w:r>
              <w:rPr>
                <w:b w:val="0"/>
                <w:sz w:val="18"/>
              </w:rPr>
              <w:t>Alta (el alta de clientes es necesaria para vender a cuenta).</w:t>
            </w:r>
          </w:p>
        </w:tc>
      </w:tr>
      <w:tr>
        <w:tc>
          <w:tcPr>
            <w:tcW w:type="dxa" w:w="2381"/>
          </w:tcPr>
          <w:p>
            <w:r>
              <w:rPr>
                <w:b/>
                <w:sz w:val="18"/>
              </w:rPr>
              <w:t>Responsables</w:t>
            </w:r>
          </w:p>
        </w:tc>
        <w:tc>
          <w:tcPr>
            <w:tcW w:type="dxa" w:w="7370"/>
          </w:tcPr>
          <w:p>
            <w:r>
              <w:rPr>
                <w:b w:val="0"/>
                <w:sz w:val="18"/>
              </w:rPr>
              <w:t>Lisandro Romero (Postman) · Lucas Romo (REST Assured).</w:t>
            </w:r>
          </w:p>
        </w:tc>
      </w:tr>
      <w:tr>
        <w:tc>
          <w:tcPr>
            <w:tcW w:type="dxa" w:w="2381"/>
          </w:tcPr>
          <w:p>
            <w:r>
              <w:rPr>
                <w:b/>
                <w:sz w:val="18"/>
              </w:rPr>
              <w:t>Fecha de ejecución</w:t>
            </w:r>
          </w:p>
        </w:tc>
        <w:tc>
          <w:tcPr>
            <w:tcW w:type="dxa" w:w="7370"/>
          </w:tcPr>
          <w:p>
            <w:r>
              <w:rPr>
                <w:b w:val="0"/>
                <w:sz w:val="18"/>
              </w:rPr>
              <w:t>Completar el día de la demostración.</w:t>
            </w:r>
          </w:p>
        </w:tc>
      </w:tr>
    </w:tbl>
    <w:p>
      <w:pPr>
        <w:spacing w:after="80"/>
      </w:pPr>
    </w:p>
    <w:p>
      <w:pPr>
        <w:pStyle w:val="Heading1"/>
      </w:pPr>
      <w:r>
        <w:t>Cuadro 5 — El mismo caso, lado a lado</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val="clear" w:fill="5B3FA8"/>
          </w:tcPr>
          <w:p>
            <w:r>
              <w:rPr>
                <w:b/>
                <w:color w:val="FFFFFF"/>
                <w:sz w:val="19"/>
              </w:rPr>
              <w:t>Parte del caso</w:t>
            </w:r>
          </w:p>
        </w:tc>
        <w:tc>
          <w:tcPr>
            <w:tcW w:type="dxa" w:w="3969"/>
            <w:shd w:val="clear" w:fill="5B3FA8"/>
          </w:tcPr>
          <w:p>
            <w:r>
              <w:rPr>
                <w:b/>
                <w:color w:val="FFFFFF"/>
                <w:sz w:val="19"/>
              </w:rPr>
              <w:t>Postman</w:t>
            </w:r>
          </w:p>
        </w:tc>
        <w:tc>
          <w:tcPr>
            <w:tcW w:type="dxa" w:w="3969"/>
            <w:shd w:val="clear" w:fill="5B3FA8"/>
          </w:tcPr>
          <w:p>
            <w:r>
              <w:rPr>
                <w:b/>
                <w:color w:val="FFFFFF"/>
                <w:sz w:val="19"/>
              </w:rPr>
              <w:t>REST Assured</w:t>
            </w:r>
          </w:p>
        </w:tc>
      </w:tr>
      <w:tr>
        <w:tc>
          <w:tcPr>
            <w:tcW w:type="dxa" w:w="1814"/>
          </w:tcPr>
          <w:p>
            <w:r>
              <w:rPr>
                <w:b/>
                <w:sz w:val="18"/>
              </w:rPr>
              <w:t>Seguridad (login)</w:t>
            </w:r>
          </w:p>
        </w:tc>
        <w:tc>
          <w:tcPr>
            <w:tcW w:type="dxa" w:w="3969"/>
          </w:tcPr>
          <w:p>
            <w:r>
              <w:rPr>
                <w:b w:val="0"/>
                <w:sz w:val="18"/>
              </w:rPr>
              <w:t xml:space="preserve">Pestaña </w:t>
            </w:r>
            <w:r>
              <w:rPr>
                <w:b/>
                <w:sz w:val="18"/>
              </w:rPr>
              <w:t>Scripts &gt; Pre-request</w:t>
            </w:r>
            <w:r>
              <w:rPr>
                <w:b w:val="0"/>
                <w:sz w:val="18"/>
              </w:rPr>
              <w:t>: pm.sendRequest al login y guarda {{token}}.</w:t>
            </w:r>
          </w:p>
        </w:tc>
        <w:tc>
          <w:tcPr>
            <w:tcW w:type="dxa" w:w="3969"/>
          </w:tcPr>
          <w:p>
            <w:r>
              <w:rPr>
                <w:b/>
                <w:sz w:val="18"/>
              </w:rPr>
              <w:t>@BeforeEach</w:t>
            </w:r>
            <w:r>
              <w:rPr>
                <w:b w:val="0"/>
                <w:sz w:val="18"/>
              </w:rPr>
              <w:t>: given().body(usuario, contraseña).when().post("/usuarios/login") y extrae el token.</w:t>
            </w:r>
          </w:p>
        </w:tc>
      </w:tr>
      <w:tr>
        <w:tc>
          <w:tcPr>
            <w:tcW w:type="dxa" w:w="1814"/>
          </w:tcPr>
          <w:p>
            <w:r>
              <w:rPr>
                <w:b/>
                <w:sz w:val="18"/>
              </w:rPr>
              <w:t>Método y URL</w:t>
            </w:r>
          </w:p>
        </w:tc>
        <w:tc>
          <w:tcPr>
            <w:tcW w:type="dxa" w:w="3969"/>
          </w:tcPr>
          <w:p>
            <w:r>
              <w:rPr>
                <w:b w:val="0"/>
                <w:sz w:val="18"/>
              </w:rPr>
              <w:t>POST {{baseUrl}}/api/clientes</w:t>
            </w:r>
          </w:p>
        </w:tc>
        <w:tc>
          <w:tcPr>
            <w:tcW w:type="dxa" w:w="3969"/>
          </w:tcPr>
          <w:p>
            <w:r>
              <w:rPr>
                <w:b w:val="0"/>
                <w:sz w:val="18"/>
              </w:rPr>
              <w:t>.when().post("/clientes")</w:t>
            </w:r>
          </w:p>
        </w:tc>
      </w:tr>
      <w:tr>
        <w:tc>
          <w:tcPr>
            <w:tcW w:type="dxa" w:w="1814"/>
          </w:tcPr>
          <w:p>
            <w:r>
              <w:rPr>
                <w:b/>
                <w:sz w:val="18"/>
              </w:rPr>
              <w:t>Token en la petición</w:t>
            </w:r>
          </w:p>
        </w:tc>
        <w:tc>
          <w:tcPr>
            <w:tcW w:type="dxa" w:w="3969"/>
          </w:tcPr>
          <w:p>
            <w:r>
              <w:rPr>
                <w:b w:val="0"/>
                <w:sz w:val="18"/>
              </w:rPr>
              <w:t xml:space="preserve">Pestaña </w:t>
            </w:r>
            <w:r>
              <w:rPr>
                <w:b/>
                <w:sz w:val="18"/>
              </w:rPr>
              <w:t>Authorization</w:t>
            </w:r>
            <w:r>
              <w:rPr>
                <w:b w:val="0"/>
                <w:sz w:val="18"/>
              </w:rPr>
              <w:t>: Type Bearer Token, Token {{token}}.</w:t>
            </w:r>
          </w:p>
        </w:tc>
        <w:tc>
          <w:tcPr>
            <w:tcW w:type="dxa" w:w="3969"/>
          </w:tcPr>
          <w:p>
            <w:r>
              <w:rPr>
                <w:b w:val="0"/>
                <w:sz w:val="18"/>
              </w:rPr>
              <w:t>.header("Authorization", "Bearer " + token)</w:t>
            </w:r>
          </w:p>
        </w:tc>
      </w:tr>
      <w:tr>
        <w:tc>
          <w:tcPr>
            <w:tcW w:type="dxa" w:w="1814"/>
          </w:tcPr>
          <w:p>
            <w:r>
              <w:rPr>
                <w:b/>
                <w:sz w:val="18"/>
              </w:rPr>
              <w:t>Cabeceras</w:t>
            </w:r>
          </w:p>
        </w:tc>
        <w:tc>
          <w:tcPr>
            <w:tcW w:type="dxa" w:w="3969"/>
          </w:tcPr>
          <w:p>
            <w:r>
              <w:rPr>
                <w:b w:val="0"/>
                <w:sz w:val="18"/>
              </w:rPr>
              <w:t xml:space="preserve">Pestaña </w:t>
            </w:r>
            <w:r>
              <w:rPr>
                <w:b/>
                <w:sz w:val="18"/>
              </w:rPr>
              <w:t>Headers</w:t>
            </w:r>
            <w:r>
              <w:rPr>
                <w:b w:val="0"/>
                <w:sz w:val="18"/>
              </w:rPr>
              <w:t>: Content-Type: application/json (la de Authorization la agrega Postman sola).</w:t>
            </w:r>
          </w:p>
        </w:tc>
        <w:tc>
          <w:tcPr>
            <w:tcW w:type="dxa" w:w="3969"/>
          </w:tcPr>
          <w:p>
            <w:r>
              <w:rPr>
                <w:b w:val="0"/>
                <w:sz w:val="18"/>
              </w:rPr>
              <w:t>.contentType(ContentType.JSON)</w:t>
            </w:r>
          </w:p>
        </w:tc>
      </w:tr>
      <w:tr>
        <w:tc>
          <w:tcPr>
            <w:tcW w:type="dxa" w:w="1814"/>
          </w:tcPr>
          <w:p>
            <w:r>
              <w:rPr>
                <w:b/>
                <w:sz w:val="18"/>
              </w:rPr>
              <w:t>Body JSON</w:t>
            </w:r>
          </w:p>
        </w:tc>
        <w:tc>
          <w:tcPr>
            <w:tcW w:type="dxa" w:w="3969"/>
          </w:tcPr>
          <w:p>
            <w:r>
              <w:rPr>
                <w:b w:val="0"/>
                <w:sz w:val="18"/>
              </w:rPr>
              <w:t xml:space="preserve">Pestaña </w:t>
            </w:r>
            <w:r>
              <w:rPr>
                <w:b/>
                <w:sz w:val="18"/>
              </w:rPr>
              <w:t>Body</w:t>
            </w:r>
            <w:r>
              <w:rPr>
                <w:b w:val="0"/>
                <w:sz w:val="18"/>
              </w:rPr>
              <w:t xml:space="preserve"> (raw / JSON).</w:t>
            </w:r>
          </w:p>
        </w:tc>
        <w:tc>
          <w:tcPr>
            <w:tcW w:type="dxa" w:w="3969"/>
          </w:tcPr>
          <w:p>
            <w:r>
              <w:rPr>
                <w:b w:val="0"/>
                <w:sz w:val="18"/>
              </w:rPr>
              <w:t>.body(Map.of(...)) con el mismo JSON.</w:t>
            </w:r>
          </w:p>
        </w:tc>
      </w:tr>
      <w:tr>
        <w:tc>
          <w:tcPr>
            <w:tcW w:type="dxa" w:w="1814"/>
          </w:tcPr>
          <w:p>
            <w:r>
              <w:rPr>
                <w:b/>
                <w:sz w:val="18"/>
              </w:rPr>
              <w:t>Comprobaciones</w:t>
            </w:r>
          </w:p>
        </w:tc>
        <w:tc>
          <w:tcPr>
            <w:tcW w:type="dxa" w:w="3969"/>
          </w:tcPr>
          <w:p>
            <w:r>
              <w:rPr>
                <w:b w:val="0"/>
                <w:sz w:val="18"/>
              </w:rPr>
              <w:t xml:space="preserve">Pestaña </w:t>
            </w:r>
            <w:r>
              <w:rPr>
                <w:b/>
                <w:sz w:val="18"/>
              </w:rPr>
              <w:t>Scripts &gt; Post-response</w:t>
            </w:r>
            <w:r>
              <w:rPr>
                <w:b w:val="0"/>
                <w:sz w:val="18"/>
              </w:rPr>
              <w:t xml:space="preserve">: 10 pm.test(...). Resultado en </w:t>
            </w:r>
            <w:r>
              <w:rPr>
                <w:b/>
                <w:sz w:val="18"/>
              </w:rPr>
              <w:t>Test Results</w:t>
            </w:r>
            <w:r>
              <w:rPr>
                <w:b w:val="0"/>
                <w:sz w:val="18"/>
              </w:rPr>
              <w:t>.</w:t>
            </w:r>
          </w:p>
        </w:tc>
        <w:tc>
          <w:tcPr>
            <w:tcW w:type="dxa" w:w="3969"/>
          </w:tcPr>
          <w:p>
            <w:r>
              <w:rPr>
                <w:b w:val="0"/>
                <w:sz w:val="18"/>
              </w:rPr>
              <w:t>.then(): statusCode(201), header(...), time(...) y body(...). Resultado en el árbol de JUnit.</w:t>
            </w:r>
          </w:p>
        </w:tc>
      </w:tr>
      <w:tr>
        <w:tc>
          <w:tcPr>
            <w:tcW w:type="dxa" w:w="1814"/>
          </w:tcPr>
          <w:p>
            <w:r>
              <w:rPr>
                <w:b/>
                <w:sz w:val="18"/>
              </w:rPr>
              <w:t>Limpieza</w:t>
            </w:r>
          </w:p>
        </w:tc>
        <w:tc>
          <w:tcPr>
            <w:tcW w:type="dxa" w:w="3969"/>
          </w:tcPr>
          <w:p>
            <w:r>
              <w:rPr>
                <w:b w:val="0"/>
                <w:sz w:val="18"/>
              </w:rPr>
              <w:t>Al final del Post-response: pm.sendRequest DELETE.</w:t>
            </w:r>
          </w:p>
        </w:tc>
        <w:tc>
          <w:tcPr>
            <w:tcW w:type="dxa" w:w="3969"/>
          </w:tcPr>
          <w:p>
            <w:r>
              <w:rPr>
                <w:b/>
                <w:sz w:val="18"/>
              </w:rPr>
              <w:t>@AfterEach</w:t>
            </w:r>
            <w:r>
              <w:rPr>
                <w:b w:val="0"/>
                <w:sz w:val="18"/>
              </w:rPr>
              <w:t>: DELETE /clientes/{id}.</w:t>
            </w:r>
          </w:p>
        </w:tc>
      </w:tr>
    </w:tbl>
    <w:p>
      <w:pPr>
        <w:spacing w:after="80"/>
      </w:pPr>
    </w:p>
    <w:p>
      <w:pPr>
        <w:spacing w:after="40"/>
      </w:pPr>
      <w:r>
        <w:rPr>
          <w:b/>
          <w:i w:val="0"/>
        </w:rPr>
        <w:t>Las 10 comprobaciones, idénticas en las dos: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454"/>
            <w:shd w:val="clear" w:fill="5B3FA8"/>
          </w:tcPr>
          <w:p>
            <w:r>
              <w:rPr>
                <w:b/>
                <w:color w:val="FFFFFF"/>
                <w:sz w:val="18"/>
              </w:rPr>
              <w:t>#</w:t>
            </w:r>
          </w:p>
        </w:tc>
        <w:tc>
          <w:tcPr>
            <w:tcW w:type="dxa" w:w="2041"/>
            <w:shd w:val="clear" w:fill="5B3FA8"/>
          </w:tcPr>
          <w:p>
            <w:r>
              <w:rPr>
                <w:b/>
                <w:color w:val="FFFFFF"/>
                <w:sz w:val="18"/>
              </w:rPr>
              <w:t>Comprobación</w:t>
            </w:r>
          </w:p>
        </w:tc>
        <w:tc>
          <w:tcPr>
            <w:tcW w:type="dxa" w:w="3515"/>
            <w:shd w:val="clear" w:fill="5B3FA8"/>
          </w:tcPr>
          <w:p>
            <w:r>
              <w:rPr>
                <w:b/>
                <w:color w:val="FFFFFF"/>
                <w:sz w:val="18"/>
              </w:rPr>
              <w:t>Postman (pm.test)</w:t>
            </w:r>
          </w:p>
        </w:tc>
        <w:tc>
          <w:tcPr>
            <w:tcW w:type="dxa" w:w="3742"/>
            <w:shd w:val="clear" w:fill="5B3FA8"/>
          </w:tcPr>
          <w:p>
            <w:r>
              <w:rPr>
                <w:b/>
                <w:color w:val="FFFFFF"/>
                <w:sz w:val="18"/>
              </w:rPr>
              <w:t>REST Assured (.then())</w:t>
            </w:r>
          </w:p>
        </w:tc>
      </w:tr>
      <w:tr>
        <w:tc>
          <w:tcPr>
            <w:tcW w:type="dxa" w:w="454"/>
          </w:tcPr>
          <w:p>
            <w:r>
              <w:rPr>
                <w:b/>
                <w:sz w:val="17"/>
              </w:rPr>
              <w:t>1</w:t>
            </w:r>
          </w:p>
        </w:tc>
        <w:tc>
          <w:tcPr>
            <w:tcW w:type="dxa" w:w="2041"/>
          </w:tcPr>
          <w:p>
            <w:r>
              <w:rPr>
                <w:b w:val="0"/>
                <w:sz w:val="17"/>
              </w:rPr>
              <w:t>Status 201 Created</w:t>
            </w:r>
          </w:p>
        </w:tc>
        <w:tc>
          <w:tcPr>
            <w:tcW w:type="dxa" w:w="3515"/>
          </w:tcPr>
          <w:p>
            <w:r>
              <w:rPr>
                <w:b w:val="0"/>
                <w:sz w:val="17"/>
              </w:rPr>
              <w:t>pm.response.to.have.status(201)</w:t>
            </w:r>
          </w:p>
        </w:tc>
        <w:tc>
          <w:tcPr>
            <w:tcW w:type="dxa" w:w="3742"/>
          </w:tcPr>
          <w:p>
            <w:r>
              <w:rPr>
                <w:b w:val="0"/>
                <w:sz w:val="17"/>
              </w:rPr>
              <w:t>.statusCode(201)</w:t>
            </w:r>
          </w:p>
        </w:tc>
      </w:tr>
      <w:tr>
        <w:tc>
          <w:tcPr>
            <w:tcW w:type="dxa" w:w="454"/>
          </w:tcPr>
          <w:p>
            <w:r>
              <w:rPr>
                <w:b/>
                <w:sz w:val="17"/>
              </w:rPr>
              <w:t>2</w:t>
            </w:r>
          </w:p>
        </w:tc>
        <w:tc>
          <w:tcPr>
            <w:tcW w:type="dxa" w:w="2041"/>
          </w:tcPr>
          <w:p>
            <w:r>
              <w:rPr>
                <w:b w:val="0"/>
                <w:sz w:val="17"/>
              </w:rPr>
              <w:t>Responde JSON</w:t>
            </w:r>
          </w:p>
        </w:tc>
        <w:tc>
          <w:tcPr>
            <w:tcW w:type="dxa" w:w="3515"/>
          </w:tcPr>
          <w:p>
            <w:r>
              <w:rPr>
                <w:b w:val="0"/>
                <w:sz w:val="17"/>
              </w:rPr>
              <w:t>headers.get('Content-Type') incluye 'application/json'</w:t>
            </w:r>
          </w:p>
        </w:tc>
        <w:tc>
          <w:tcPr>
            <w:tcW w:type="dxa" w:w="3742"/>
          </w:tcPr>
          <w:p>
            <w:r>
              <w:rPr>
                <w:b w:val="0"/>
                <w:sz w:val="17"/>
              </w:rPr>
              <w:t>.header("Content-Type", containsString("application/json"))</w:t>
            </w:r>
          </w:p>
        </w:tc>
      </w:tr>
      <w:tr>
        <w:tc>
          <w:tcPr>
            <w:tcW w:type="dxa" w:w="454"/>
          </w:tcPr>
          <w:p>
            <w:r>
              <w:rPr>
                <w:b/>
                <w:sz w:val="17"/>
              </w:rPr>
              <w:t>3</w:t>
            </w:r>
          </w:p>
        </w:tc>
        <w:tc>
          <w:tcPr>
            <w:tcW w:type="dxa" w:w="2041"/>
          </w:tcPr>
          <w:p>
            <w:r>
              <w:rPr>
                <w:b w:val="0"/>
                <w:sz w:val="17"/>
              </w:rPr>
              <w:t>Menos de 3 segundos</w:t>
            </w:r>
          </w:p>
        </w:tc>
        <w:tc>
          <w:tcPr>
            <w:tcW w:type="dxa" w:w="3515"/>
          </w:tcPr>
          <w:p>
            <w:r>
              <w:rPr>
                <w:b w:val="0"/>
                <w:sz w:val="17"/>
              </w:rPr>
              <w:t>responseTime &lt; 3000</w:t>
            </w:r>
          </w:p>
        </w:tc>
        <w:tc>
          <w:tcPr>
            <w:tcW w:type="dxa" w:w="3742"/>
          </w:tcPr>
          <w:p>
            <w:r>
              <w:rPr>
                <w:b w:val="0"/>
                <w:sz w:val="17"/>
              </w:rPr>
              <w:t>.time(lessThan(3000L))</w:t>
            </w:r>
          </w:p>
        </w:tc>
      </w:tr>
      <w:tr>
        <w:tc>
          <w:tcPr>
            <w:tcW w:type="dxa" w:w="454"/>
          </w:tcPr>
          <w:p>
            <w:r>
              <w:rPr>
                <w:b/>
                <w:sz w:val="17"/>
              </w:rPr>
              <w:t>4</w:t>
            </w:r>
          </w:p>
        </w:tc>
        <w:tc>
          <w:tcPr>
            <w:tcW w:type="dxa" w:w="2041"/>
          </w:tcPr>
          <w:p>
            <w:r>
              <w:rPr>
                <w:b w:val="0"/>
                <w:sz w:val="17"/>
              </w:rPr>
              <w:t>Trae id_cliente</w:t>
            </w:r>
          </w:p>
        </w:tc>
        <w:tc>
          <w:tcPr>
            <w:tcW w:type="dxa" w:w="3515"/>
          </w:tcPr>
          <w:p>
            <w:r>
              <w:rPr>
                <w:b w:val="0"/>
                <w:sz w:val="17"/>
              </w:rPr>
              <w:t>json.id_cliente existe</w:t>
            </w:r>
          </w:p>
        </w:tc>
        <w:tc>
          <w:tcPr>
            <w:tcW w:type="dxa" w:w="3742"/>
          </w:tcPr>
          <w:p>
            <w:r>
              <w:rPr>
                <w:b w:val="0"/>
                <w:sz w:val="17"/>
              </w:rPr>
              <w:t>.body("id_cliente", notNullValue())</w:t>
            </w:r>
          </w:p>
        </w:tc>
      </w:tr>
      <w:tr>
        <w:tc>
          <w:tcPr>
            <w:tcW w:type="dxa" w:w="454"/>
          </w:tcPr>
          <w:p>
            <w:r>
              <w:rPr>
                <w:b/>
                <w:sz w:val="17"/>
              </w:rPr>
              <w:t>5</w:t>
            </w:r>
          </w:p>
        </w:tc>
        <w:tc>
          <w:tcPr>
            <w:tcW w:type="dxa" w:w="2041"/>
          </w:tcPr>
          <w:p>
            <w:r>
              <w:rPr>
                <w:b w:val="0"/>
                <w:sz w:val="17"/>
              </w:rPr>
              <w:t>Razón social</w:t>
            </w:r>
          </w:p>
        </w:tc>
        <w:tc>
          <w:tcPr>
            <w:tcW w:type="dxa" w:w="3515"/>
          </w:tcPr>
          <w:p>
            <w:r>
              <w:rPr>
                <w:b w:val="0"/>
                <w:sz w:val="17"/>
              </w:rPr>
              <w:t>eql('Cliente API ' + doc)</w:t>
            </w:r>
          </w:p>
        </w:tc>
        <w:tc>
          <w:tcPr>
            <w:tcW w:type="dxa" w:w="3742"/>
          </w:tcPr>
          <w:p>
            <w:r>
              <w:rPr>
                <w:b w:val="0"/>
                <w:sz w:val="17"/>
              </w:rPr>
              <w:t>equalTo("Cliente API " + documento)</w:t>
            </w:r>
          </w:p>
        </w:tc>
      </w:tr>
      <w:tr>
        <w:tc>
          <w:tcPr>
            <w:tcW w:type="dxa" w:w="454"/>
          </w:tcPr>
          <w:p>
            <w:r>
              <w:rPr>
                <w:b/>
                <w:sz w:val="17"/>
              </w:rPr>
              <w:t>6</w:t>
            </w:r>
          </w:p>
        </w:tc>
        <w:tc>
          <w:tcPr>
            <w:tcW w:type="dxa" w:w="2041"/>
          </w:tcPr>
          <w:p>
            <w:r>
              <w:rPr>
                <w:b w:val="0"/>
                <w:sz w:val="17"/>
              </w:rPr>
              <w:t>Estado Activo</w:t>
            </w:r>
          </w:p>
        </w:tc>
        <w:tc>
          <w:tcPr>
            <w:tcW w:type="dxa" w:w="3515"/>
          </w:tcPr>
          <w:p>
            <w:r>
              <w:rPr>
                <w:b w:val="0"/>
                <w:sz w:val="17"/>
              </w:rPr>
              <w:t>eql('Activo')</w:t>
            </w:r>
          </w:p>
        </w:tc>
        <w:tc>
          <w:tcPr>
            <w:tcW w:type="dxa" w:w="3742"/>
          </w:tcPr>
          <w:p>
            <w:r>
              <w:rPr>
                <w:b w:val="0"/>
                <w:sz w:val="17"/>
              </w:rPr>
              <w:t>equalTo("Activo")</w:t>
            </w:r>
          </w:p>
        </w:tc>
      </w:tr>
      <w:tr>
        <w:tc>
          <w:tcPr>
            <w:tcW w:type="dxa" w:w="454"/>
          </w:tcPr>
          <w:p>
            <w:r>
              <w:rPr>
                <w:b/>
                <w:sz w:val="17"/>
              </w:rPr>
              <w:t>7</w:t>
            </w:r>
          </w:p>
        </w:tc>
        <w:tc>
          <w:tcPr>
            <w:tcW w:type="dxa" w:w="2041"/>
          </w:tcPr>
          <w:p>
            <w:r>
              <w:rPr>
                <w:b w:val="0"/>
                <w:sz w:val="17"/>
              </w:rPr>
              <w:t>Cuenta corriente</w:t>
            </w:r>
          </w:p>
        </w:tc>
        <w:tc>
          <w:tcPr>
            <w:tcW w:type="dxa" w:w="3515"/>
          </w:tcPr>
          <w:p>
            <w:r>
              <w:rPr>
                <w:b w:val="0"/>
                <w:sz w:val="17"/>
              </w:rPr>
              <w:t>eql('Cuenta corriente')</w:t>
            </w:r>
          </w:p>
        </w:tc>
        <w:tc>
          <w:tcPr>
            <w:tcW w:type="dxa" w:w="3742"/>
          </w:tcPr>
          <w:p>
            <w:r>
              <w:rPr>
                <w:b w:val="0"/>
                <w:sz w:val="17"/>
              </w:rPr>
              <w:t>equalTo("Cuenta corriente")</w:t>
            </w:r>
          </w:p>
        </w:tc>
      </w:tr>
      <w:tr>
        <w:tc>
          <w:tcPr>
            <w:tcW w:type="dxa" w:w="454"/>
          </w:tcPr>
          <w:p>
            <w:r>
              <w:rPr>
                <w:b/>
                <w:sz w:val="17"/>
              </w:rPr>
              <w:t>8</w:t>
            </w:r>
          </w:p>
        </w:tc>
        <w:tc>
          <w:tcPr>
            <w:tcW w:type="dxa" w:w="2041"/>
          </w:tcPr>
          <w:p>
            <w:r>
              <w:rPr>
                <w:b w:val="0"/>
                <w:sz w:val="17"/>
              </w:rPr>
              <w:t>Límite 15000</w:t>
            </w:r>
          </w:p>
        </w:tc>
        <w:tc>
          <w:tcPr>
            <w:tcW w:type="dxa" w:w="3515"/>
          </w:tcPr>
          <w:p>
            <w:r>
              <w:rPr>
                <w:b w:val="0"/>
                <w:sz w:val="17"/>
              </w:rPr>
              <w:t>Number(limiteCredito) = 15000</w:t>
            </w:r>
          </w:p>
        </w:tc>
        <w:tc>
          <w:tcPr>
            <w:tcW w:type="dxa" w:w="3742"/>
          </w:tcPr>
          <w:p>
            <w:r>
              <w:rPr>
                <w:b w:val="0"/>
                <w:sz w:val="17"/>
              </w:rPr>
              <w:t>monto(15000)</w:t>
            </w:r>
          </w:p>
        </w:tc>
      </w:tr>
      <w:tr>
        <w:tc>
          <w:tcPr>
            <w:tcW w:type="dxa" w:w="454"/>
          </w:tcPr>
          <w:p>
            <w:r>
              <w:rPr>
                <w:b/>
                <w:sz w:val="17"/>
              </w:rPr>
              <w:t>9</w:t>
            </w:r>
          </w:p>
        </w:tc>
        <w:tc>
          <w:tcPr>
            <w:tcW w:type="dxa" w:w="2041"/>
          </w:tcPr>
          <w:p>
            <w:r>
              <w:rPr>
                <w:b w:val="0"/>
                <w:sz w:val="17"/>
              </w:rPr>
              <w:t>Saldo 0</w:t>
            </w:r>
          </w:p>
        </w:tc>
        <w:tc>
          <w:tcPr>
            <w:tcW w:type="dxa" w:w="3515"/>
          </w:tcPr>
          <w:p>
            <w:r>
              <w:rPr>
                <w:b w:val="0"/>
                <w:sz w:val="17"/>
              </w:rPr>
              <w:t>Number(saldoDeudor) = 0</w:t>
            </w:r>
          </w:p>
        </w:tc>
        <w:tc>
          <w:tcPr>
            <w:tcW w:type="dxa" w:w="3742"/>
          </w:tcPr>
          <w:p>
            <w:r>
              <w:rPr>
                <w:b w:val="0"/>
                <w:sz w:val="17"/>
              </w:rPr>
              <w:t>monto(0)</w:t>
            </w:r>
          </w:p>
        </w:tc>
      </w:tr>
      <w:tr>
        <w:tc>
          <w:tcPr>
            <w:tcW w:type="dxa" w:w="454"/>
          </w:tcPr>
          <w:p>
            <w:r>
              <w:rPr>
                <w:b/>
                <w:sz w:val="17"/>
              </w:rPr>
              <w:t>10</w:t>
            </w:r>
          </w:p>
        </w:tc>
        <w:tc>
          <w:tcPr>
            <w:tcW w:type="dxa" w:w="2041"/>
          </w:tcPr>
          <w:p>
            <w:r>
              <w:rPr>
                <w:b w:val="0"/>
                <w:sz w:val="17"/>
              </w:rPr>
              <w:t>Documento enviado</w:t>
            </w:r>
          </w:p>
        </w:tc>
        <w:tc>
          <w:tcPr>
            <w:tcW w:type="dxa" w:w="3515"/>
          </w:tcPr>
          <w:p>
            <w:r>
              <w:rPr>
                <w:b w:val="0"/>
                <w:sz w:val="17"/>
              </w:rPr>
              <w:t>persona.numeroDocumento = doc</w:t>
            </w:r>
          </w:p>
        </w:tc>
        <w:tc>
          <w:tcPr>
            <w:tcW w:type="dxa" w:w="3742"/>
          </w:tcPr>
          <w:p>
            <w:r>
              <w:rPr>
                <w:b w:val="0"/>
                <w:sz w:val="17"/>
              </w:rPr>
              <w:t>equalTo(documento)</w:t>
            </w:r>
          </w:p>
        </w:tc>
      </w:tr>
    </w:tbl>
    <w:p>
      <w:pPr>
        <w:spacing w:after="80"/>
      </w:pPr>
    </w:p>
    <w:p>
      <w:pPr>
        <w:pStyle w:val="Heading1"/>
      </w:pPr>
      <w:r>
        <w:t>5. Cómo probar cada cosa en vivo (paso a paso)</w:t>
      </w:r>
    </w:p>
    <w:p>
      <w:pPr>
        <w:pStyle w:val="Heading2"/>
      </w:pPr>
      <w:r>
        <w:t>5.1 Postman (Lisandro): la petición POST con cabeceras, body y estado</w:t>
      </w:r>
    </w:p>
    <w:p>
      <w:pPr>
        <w:spacing w:after="40"/>
        <w:ind w:left="510" w:hanging="340"/>
      </w:pPr>
      <w:r>
        <w:rPr>
          <w:b/>
        </w:rPr>
        <w:t xml:space="preserve">1. </w:t>
      </w:r>
      <w:r>
        <w:rPr>
          <w:b w:val="0"/>
        </w:rPr>
        <w:t xml:space="preserve">Unos minutos antes, abrir </w:t>
      </w:r>
      <w:r>
        <w:rPr>
          <w:b/>
        </w:rPr>
        <w:t>https://sistema-gestion-elsur.vercel.app</w:t>
      </w:r>
      <w:r>
        <w:rPr>
          <w:b w:val="0"/>
        </w:rPr>
        <w:t xml:space="preserve"> para despertar el servidor (en el plan gratis de Render tarda casi un minuto la primera vez).</w:t>
      </w:r>
    </w:p>
    <w:p>
      <w:pPr>
        <w:spacing w:after="40"/>
        <w:ind w:left="510" w:hanging="340"/>
      </w:pPr>
      <w:r>
        <w:rPr>
          <w:b/>
        </w:rPr>
        <w:t xml:space="preserve">2. </w:t>
      </w:r>
      <w:r>
        <w:rPr>
          <w:b w:val="0"/>
        </w:rPr>
        <w:t xml:space="preserve">En Postman, abrir la colección </w:t>
      </w:r>
      <w:r>
        <w:rPr>
          <w:b/>
        </w:rPr>
        <w:t>GestaPro - Registrar cliente</w:t>
      </w:r>
      <w:r>
        <w:rPr>
          <w:b w:val="0"/>
        </w:rPr>
        <w:t xml:space="preserve"> y la única petición: </w:t>
      </w:r>
      <w:r>
        <w:rPr>
          <w:b/>
        </w:rPr>
        <w:t>Registrar cliente (POST /api/clientes)</w:t>
      </w:r>
      <w:r>
        <w:rPr>
          <w:b w:val="0"/>
        </w:rPr>
        <w:t>.</w:t>
      </w:r>
    </w:p>
    <w:p>
      <w:pPr>
        <w:spacing w:after="40"/>
        <w:ind w:left="510" w:hanging="340"/>
      </w:pPr>
      <w:r>
        <w:rPr>
          <w:b/>
        </w:rPr>
        <w:t xml:space="preserve">3. </w:t>
      </w:r>
      <w:r>
        <w:rPr>
          <w:b/>
        </w:rPr>
        <w:t>Seguridad:</w:t>
      </w:r>
      <w:r>
        <w:rPr>
          <w:b w:val="0"/>
        </w:rPr>
        <w:t xml:space="preserve"> pestaña </w:t>
      </w:r>
      <w:r>
        <w:rPr>
          <w:b/>
        </w:rPr>
        <w:t>Scripts → Pre-request</w:t>
      </w:r>
      <w:r>
        <w:rPr>
          <w:b w:val="0"/>
        </w:rPr>
        <w:t>. Ahí está el login: manda usuario y contraseña a /api/usuarios/login y guarda el token en {{token}}.</w:t>
      </w:r>
    </w:p>
    <w:p>
      <w:pPr>
        <w:spacing w:after="40"/>
        <w:ind w:left="510" w:hanging="340"/>
      </w:pPr>
      <w:r>
        <w:rPr>
          <w:b/>
        </w:rPr>
        <w:t xml:space="preserve">4. </w:t>
      </w:r>
      <w:r>
        <w:rPr>
          <w:b/>
        </w:rPr>
        <w:t>Token:</w:t>
      </w:r>
      <w:r>
        <w:rPr>
          <w:b w:val="0"/>
        </w:rPr>
        <w:t xml:space="preserve"> pestaña </w:t>
      </w:r>
      <w:r>
        <w:rPr>
          <w:b/>
        </w:rPr>
        <w:t>Authorization</w:t>
      </w:r>
      <w:r>
        <w:rPr>
          <w:b w:val="0"/>
        </w:rPr>
        <w:t xml:space="preserve"> → Type </w:t>
      </w:r>
      <w:r>
        <w:rPr>
          <w:b/>
        </w:rPr>
        <w:t>Bearer Token</w:t>
      </w:r>
      <w:r>
        <w:rPr>
          <w:b w:val="0"/>
        </w:rPr>
        <w:t xml:space="preserve"> → Token </w:t>
      </w:r>
      <w:r>
        <w:rPr>
          <w:b/>
        </w:rPr>
        <w:t>{{token}}</w:t>
      </w:r>
      <w:r>
        <w:rPr>
          <w:b w:val="0"/>
        </w:rPr>
        <w:t>. Es la llave que pide el backend: sin ella responde 401.</w:t>
      </w:r>
    </w:p>
    <w:p>
      <w:pPr>
        <w:spacing w:after="40"/>
        <w:ind w:left="510" w:hanging="340"/>
      </w:pPr>
      <w:r>
        <w:rPr>
          <w:b/>
        </w:rPr>
        <w:t xml:space="preserve">5. </w:t>
      </w:r>
      <w:r>
        <w:rPr>
          <w:b/>
        </w:rPr>
        <w:t>Cabeceras de la petición:</w:t>
      </w:r>
      <w:r>
        <w:rPr>
          <w:b w:val="0"/>
        </w:rPr>
        <w:t xml:space="preserve"> pestaña </w:t>
      </w:r>
      <w:r>
        <w:rPr>
          <w:b/>
        </w:rPr>
        <w:t>Headers</w:t>
      </w:r>
      <w:r>
        <w:rPr>
          <w:b w:val="0"/>
        </w:rPr>
        <w:t xml:space="preserve"> → </w:t>
      </w:r>
      <w:r>
        <w:rPr>
          <w:b/>
        </w:rPr>
        <w:t>Content-Type: application/json</w:t>
      </w:r>
      <w:r>
        <w:rPr>
          <w:b w:val="0"/>
        </w:rPr>
        <w:t xml:space="preserve">. Tocando </w:t>
      </w:r>
      <w:r>
        <w:rPr>
          <w:b/>
        </w:rPr>
        <w:t>hidden</w:t>
      </w:r>
      <w:r>
        <w:rPr>
          <w:b w:val="0"/>
        </w:rPr>
        <w:t xml:space="preserve"> se ve también la cabecera </w:t>
      </w:r>
      <w:r>
        <w:rPr>
          <w:b/>
        </w:rPr>
        <w:t>Authorization: Bearer …</w:t>
      </w:r>
      <w:r>
        <w:rPr>
          <w:b w:val="0"/>
        </w:rPr>
        <w:t xml:space="preserve"> que arma Postman con el token.</w:t>
      </w:r>
    </w:p>
    <w:p>
      <w:pPr>
        <w:spacing w:after="40"/>
        <w:ind w:left="510" w:hanging="340"/>
      </w:pPr>
      <w:r>
        <w:rPr>
          <w:b/>
        </w:rPr>
        <w:t xml:space="preserve">6. </w:t>
      </w:r>
      <w:r>
        <w:rPr>
          <w:b/>
        </w:rPr>
        <w:t>Body JSON:</w:t>
      </w:r>
      <w:r>
        <w:rPr>
          <w:b w:val="0"/>
        </w:rPr>
        <w:t xml:space="preserve"> pestaña </w:t>
      </w:r>
      <w:r>
        <w:rPr>
          <w:b/>
        </w:rPr>
        <w:t>Body</w:t>
      </w:r>
      <w:r>
        <w:rPr>
          <w:b w:val="0"/>
        </w:rPr>
        <w:t xml:space="preserve"> (raw, JSON). Es el cliente con su persona y su dirección; {{documento}} se genera al azar en cada envío.</w:t>
      </w:r>
    </w:p>
    <w:p>
      <w:pPr>
        <w:spacing w:after="40"/>
        <w:ind w:left="510" w:hanging="340"/>
      </w:pPr>
      <w:r>
        <w:rPr>
          <w:b/>
        </w:rPr>
        <w:t xml:space="preserve">7. </w:t>
      </w:r>
      <w:r>
        <w:rPr>
          <w:b w:val="0"/>
        </w:rPr>
        <w:t xml:space="preserve">Apretar </w:t>
      </w:r>
      <w:r>
        <w:rPr>
          <w:b/>
        </w:rPr>
        <w:t>Send</w:t>
      </w:r>
      <w:r>
        <w:rPr>
          <w:b w:val="0"/>
        </w:rPr>
        <w:t>.</w:t>
      </w:r>
    </w:p>
    <w:p>
      <w:pPr>
        <w:spacing w:after="40"/>
        <w:ind w:left="510" w:hanging="340"/>
      </w:pPr>
      <w:r>
        <w:rPr>
          <w:b/>
        </w:rPr>
        <w:t xml:space="preserve">8. </w:t>
      </w:r>
      <w:r>
        <w:rPr>
          <w:b/>
        </w:rPr>
        <w:t>Estado HTTP:</w:t>
      </w:r>
      <w:r>
        <w:rPr>
          <w:b w:val="0"/>
        </w:rPr>
        <w:t xml:space="preserve"> arriba de la respuesta se ve </w:t>
      </w:r>
      <w:r>
        <w:rPr>
          <w:b/>
        </w:rPr>
        <w:t>201 Created</w:t>
      </w:r>
      <w:r>
        <w:rPr>
          <w:b w:val="0"/>
        </w:rPr>
        <w:t>, el tiempo en ms y el tamaño.</w:t>
      </w:r>
    </w:p>
    <w:p>
      <w:pPr>
        <w:spacing w:after="40"/>
        <w:ind w:left="510" w:hanging="340"/>
      </w:pPr>
      <w:r>
        <w:rPr>
          <w:b/>
        </w:rPr>
        <w:t xml:space="preserve">9. </w:t>
      </w:r>
      <w:r>
        <w:rPr>
          <w:b/>
        </w:rPr>
        <w:t>Body de la respuesta:</w:t>
      </w:r>
      <w:r>
        <w:rPr>
          <w:b w:val="0"/>
        </w:rPr>
        <w:t xml:space="preserve"> el JSON del cliente creado con su </w:t>
      </w:r>
      <w:r>
        <w:rPr>
          <w:b/>
        </w:rPr>
        <w:t>id_cliente</w:t>
      </w:r>
      <w:r>
        <w:rPr>
          <w:b w:val="0"/>
        </w:rPr>
        <w:t>, estado "Activo", límite 15000 y saldo 0.</w:t>
      </w:r>
    </w:p>
    <w:p>
      <w:pPr>
        <w:spacing w:after="40"/>
        <w:ind w:left="510" w:hanging="340"/>
      </w:pPr>
      <w:r>
        <w:rPr>
          <w:b/>
        </w:rPr>
        <w:t xml:space="preserve">10. </w:t>
      </w:r>
      <w:r>
        <w:rPr>
          <w:b/>
        </w:rPr>
        <w:t>Cabeceras de la respuesta:</w:t>
      </w:r>
      <w:r>
        <w:rPr>
          <w:b w:val="0"/>
        </w:rPr>
        <w:t xml:space="preserve"> pestaña </w:t>
      </w:r>
      <w:r>
        <w:rPr>
          <w:b/>
        </w:rPr>
        <w:t>Headers</w:t>
      </w:r>
      <w:r>
        <w:rPr>
          <w:b w:val="0"/>
        </w:rPr>
        <w:t xml:space="preserve"> de la respuesta → </w:t>
      </w:r>
      <w:r>
        <w:rPr>
          <w:b/>
        </w:rPr>
        <w:t>Content-Type: application/json</w:t>
      </w:r>
      <w:r>
        <w:rPr>
          <w:b w:val="0"/>
        </w:rPr>
        <w:t xml:space="preserve"> (y las cabeceras de seguridad que agrega el backend, como X-Content-Type-Options).</w:t>
      </w:r>
    </w:p>
    <w:p>
      <w:pPr>
        <w:spacing w:after="40"/>
        <w:ind w:left="510" w:hanging="340"/>
      </w:pPr>
      <w:r>
        <w:rPr>
          <w:b/>
        </w:rPr>
        <w:t xml:space="preserve">11. </w:t>
      </w:r>
      <w:r>
        <w:rPr>
          <w:b/>
        </w:rPr>
        <w:t>Comprobaciones:</w:t>
      </w:r>
      <w:r>
        <w:rPr>
          <w:b w:val="0"/>
        </w:rPr>
        <w:t xml:space="preserve"> pestaña </w:t>
      </w:r>
      <w:r>
        <w:rPr>
          <w:b/>
        </w:rPr>
        <w:t>Test Results</w:t>
      </w:r>
      <w:r>
        <w:rPr>
          <w:b w:val="0"/>
        </w:rPr>
        <w:t xml:space="preserve"> → las 10 en verde. El código está en </w:t>
      </w:r>
      <w:r>
        <w:rPr>
          <w:b/>
        </w:rPr>
        <w:t>Scripts → Post-response</w:t>
      </w:r>
      <w:r>
        <w:rPr>
          <w:b w:val="0"/>
        </w:rPr>
        <w:t>, que al final borra el cliente de prueba.</w:t>
      </w:r>
    </w:p>
    <w:p>
      <w:pPr>
        <w:spacing w:after="40"/>
        <w:ind w:left="510" w:hanging="340"/>
      </w:pPr>
      <w:r>
        <w:rPr>
          <w:b/>
        </w:rPr>
        <w:t xml:space="preserve">12. </w:t>
      </w:r>
      <w:r>
        <w:rPr>
          <w:b w:val="0"/>
        </w:rPr>
        <w:t xml:space="preserve">(Opcional) Abrir la </w:t>
      </w:r>
      <w:r>
        <w:rPr>
          <w:b/>
        </w:rPr>
        <w:t>Console</w:t>
      </w:r>
      <w:r>
        <w:rPr>
          <w:b w:val="0"/>
        </w:rPr>
        <w:t xml:space="preserve"> (abajo a la izquierda) para ver las 3 llamadas: el login, el POST y el DELETE de limpieza.</w:t>
      </w:r>
    </w:p>
    <w:p>
      <w:pPr>
        <w:pStyle w:val="Heading2"/>
      </w:pPr>
      <w:r>
        <w:t>5.2 ¿Cómo llega la petición de Vercel al backend?</w:t>
      </w:r>
    </w:p>
    <w:p>
      <w:pPr>
        <w:spacing w:after="80"/>
      </w:pPr>
      <w:r>
        <w:rPr>
          <w:b w:val="0"/>
          <w:i w:val="0"/>
        </w:rPr>
        <w:t xml:space="preserve">Vercel sirve el frontend y, por una regla de frontend/vercel.json, reenvía todo lo que empieza con </w:t>
      </w:r>
      <w:r>
        <w:rPr>
          <w:b/>
          <w:i w:val="0"/>
        </w:rPr>
        <w:t>/api/</w:t>
      </w:r>
      <w:r>
        <w:rPr>
          <w:b w:val="0"/>
          <w:i w:val="0"/>
        </w:rPr>
        <w:t xml:space="preserve"> al backend en Render. Así Postman le pega directo a </w:t>
      </w:r>
      <w:r>
        <w:rPr>
          <w:b/>
          <w:i w:val="0"/>
        </w:rPr>
        <w:t>https://sistema-gestion-elsur.vercel.app/api/clientes</w:t>
      </w:r>
      <w:r>
        <w:rPr>
          <w:b w:val="0"/>
          <w:i w:val="0"/>
        </w:rPr>
        <w:t>. Como Vercel y Render se despliegan solos con cada push a la rama lucas, Postman siempre prueba la última versión publicada.</w:t>
      </w:r>
    </w:p>
    <w:p>
      <w:pPr>
        <w:pStyle w:val="Heading2"/>
      </w:pPr>
      <w:r>
        <w:t>5.3 REST Assured (Lucas): el mismo caso en Java, desde IntelliJ</w:t>
      </w:r>
    </w:p>
    <w:p>
      <w:pPr>
        <w:spacing w:after="40"/>
        <w:ind w:left="510" w:hanging="340"/>
      </w:pPr>
      <w:r>
        <w:rPr>
          <w:b/>
        </w:rPr>
        <w:t xml:space="preserve">1. </w:t>
      </w:r>
      <w:r>
        <w:rPr>
          <w:b w:val="0"/>
        </w:rPr>
        <w:t xml:space="preserve">Abrir </w:t>
      </w:r>
      <w:r>
        <w:rPr>
          <w:b/>
        </w:rPr>
        <w:t>src/test/java/com/elsur/sistema_gestion/api/RegistrarClienteRestAssuredTest.java</w:t>
      </w:r>
      <w:r>
        <w:rPr>
          <w:b w:val="0"/>
        </w:rPr>
        <w:t xml:space="preserve">. Está comentado para leerlo en voz alta: seguir los comentarios </w:t>
      </w:r>
      <w:r>
        <w:rPr>
          <w:b/>
        </w:rPr>
        <w:t>PASO 1 a PASO 6</w:t>
      </w:r>
      <w:r>
        <w:rPr>
          <w:b w:val="0"/>
        </w:rPr>
        <w:t>.</w:t>
      </w:r>
    </w:p>
    <w:p>
      <w:pPr>
        <w:spacing w:after="40"/>
        <w:ind w:left="510" w:hanging="340"/>
      </w:pPr>
      <w:r>
        <w:rPr>
          <w:b/>
        </w:rPr>
        <w:t xml:space="preserve">2. </w:t>
      </w:r>
      <w:r>
        <w:rPr>
          <w:b w:val="0"/>
        </w:rPr>
        <w:t xml:space="preserve">Mostrar las tres partes: </w:t>
      </w:r>
      <w:r>
        <w:rPr>
          <w:b/>
        </w:rPr>
        <w:t>@BeforeEach</w:t>
      </w:r>
      <w:r>
        <w:rPr>
          <w:b w:val="0"/>
        </w:rPr>
        <w:t xml:space="preserve"> (login = seguridad), </w:t>
      </w:r>
      <w:r>
        <w:rPr>
          <w:b/>
        </w:rPr>
        <w:t>given()</w:t>
      </w:r>
      <w:r>
        <w:rPr>
          <w:b w:val="0"/>
        </w:rPr>
        <w:t xml:space="preserve"> (cabeceras y body JSON), </w:t>
      </w:r>
      <w:r>
        <w:rPr>
          <w:b/>
        </w:rPr>
        <w:t>when()</w:t>
      </w:r>
      <w:r>
        <w:rPr>
          <w:b w:val="0"/>
        </w:rPr>
        <w:t xml:space="preserve"> (el POST) y </w:t>
      </w:r>
      <w:r>
        <w:rPr>
          <w:b/>
        </w:rPr>
        <w:t>then()</w:t>
      </w:r>
      <w:r>
        <w:rPr>
          <w:b w:val="0"/>
        </w:rPr>
        <w:t xml:space="preserve"> (las 10 comprobaciones).</w:t>
      </w:r>
    </w:p>
    <w:p>
      <w:pPr>
        <w:spacing w:after="40"/>
        <w:ind w:left="510" w:hanging="340"/>
      </w:pPr>
      <w:r>
        <w:rPr>
          <w:b/>
        </w:rPr>
        <w:t xml:space="preserve">3. </w:t>
      </w:r>
      <w:r>
        <w:rPr>
          <w:b w:val="0"/>
        </w:rPr>
        <w:t xml:space="preserve">Clic en el </w:t>
      </w:r>
      <w:r>
        <w:rPr>
          <w:b/>
        </w:rPr>
        <w:t>triángulo verde</w:t>
      </w:r>
      <w:r>
        <w:rPr>
          <w:b w:val="0"/>
        </w:rPr>
        <w:t xml:space="preserve"> al lado de la clase → </w:t>
      </w:r>
      <w:r>
        <w:rPr>
          <w:b/>
        </w:rPr>
        <w:t>Run</w:t>
      </w:r>
      <w:r>
        <w:rPr>
          <w:b w:val="0"/>
        </w:rPr>
        <w:t>. El test levanta su propio backend (se ve el logo de Spring en la consola): no necesita internet ni nada prendido.</w:t>
      </w:r>
    </w:p>
    <w:p>
      <w:pPr>
        <w:spacing w:after="40"/>
        <w:ind w:left="510" w:hanging="340"/>
      </w:pPr>
      <w:r>
        <w:rPr>
          <w:b/>
        </w:rPr>
        <w:t xml:space="preserve">4. </w:t>
      </w:r>
      <w:r>
        <w:rPr>
          <w:b w:val="0"/>
        </w:rPr>
        <w:t xml:space="preserve">Abajo aparece el árbol de JUnit con el test en </w:t>
      </w:r>
      <w:r>
        <w:rPr>
          <w:b/>
        </w:rPr>
        <w:t>verde</w:t>
      </w:r>
      <w:r>
        <w:rPr>
          <w:b w:val="0"/>
        </w:rPr>
        <w:t>.</w:t>
      </w:r>
    </w:p>
    <w:p>
      <w:pPr>
        <w:spacing w:after="40"/>
        <w:ind w:left="510" w:hanging="340"/>
      </w:pPr>
      <w:r>
        <w:rPr>
          <w:b/>
        </w:rPr>
        <w:t xml:space="preserve">5. </w:t>
      </w:r>
      <w:r>
        <w:rPr>
          <w:b w:val="0"/>
        </w:rPr>
        <w:t>En la consola se ven la petición (Request method: POST, Request URI, Headers con el token oculto como [ BLACKLISTED ], Body) y la respuesta (</w:t>
      </w:r>
      <w:r>
        <w:rPr>
          <w:b/>
        </w:rPr>
        <w:t>HTTP/1.1 201</w:t>
      </w:r>
      <w:r>
        <w:rPr>
          <w:b w:val="0"/>
        </w:rPr>
        <w:t xml:space="preserve"> y el JSON).</w:t>
      </w:r>
    </w:p>
    <w:p>
      <w:pPr>
        <w:spacing w:after="40"/>
        <w:ind w:left="510" w:hanging="340"/>
      </w:pPr>
      <w:r>
        <w:rPr>
          <w:b/>
        </w:rPr>
        <w:t xml:space="preserve">6. </w:t>
      </w:r>
      <w:r>
        <w:rPr>
          <w:b w:val="0"/>
        </w:rPr>
        <w:t xml:space="preserve">Al final de la consola aparece el cartel </w:t>
      </w:r>
      <w:r>
        <w:rPr>
          <w:b/>
        </w:rPr>
        <w:t>PRUEBA APROBADA: POST /api/clientes -&gt; 201 Created</w:t>
      </w:r>
      <w:r>
        <w:rPr>
          <w:b w:val="0"/>
        </w:rPr>
        <w:t xml:space="preserve"> (en verde). Si algo falla, sale </w:t>
      </w:r>
      <w:r>
        <w:rPr>
          <w:b/>
        </w:rPr>
        <w:t>PRUEBA FALLIDA</w:t>
      </w:r>
      <w:r>
        <w:rPr>
          <w:b w:val="0"/>
        </w:rPr>
        <w:t xml:space="preserve"> en rojo con el motivo.</w:t>
      </w:r>
    </w:p>
    <w:p>
      <w:pPr>
        <w:pStyle w:val="Heading2"/>
      </w:pPr>
      <w:r>
        <w:t>5.4 Integración en automatizaciones (por consola, como lo haría un pipeline)</w:t>
      </w:r>
    </w:p>
    <w:p>
      <w:pPr>
        <w:spacing w:after="40"/>
      </w:pPr>
      <w:r>
        <w:rPr>
          <w:b/>
          <w:i w:val="0"/>
        </w:rPr>
        <w:t>REST Assured con Maven</w:t>
      </w:r>
      <w:r>
        <w:rPr>
          <w:b w:val="0"/>
          <w:i w:val="0"/>
        </w:rPr>
        <w:t xml:space="preserve"> (desde Backend/sistema-gestion-elsur):</w:t>
      </w:r>
    </w:p>
    <w:tbl>
      <w:tblPr>
        <w:tblW w:type="auto" w:w="0"/>
        <w:tblLook w:firstColumn="1" w:firstRow="1" w:lastColumn="0" w:lastRow="0" w:noHBand="0" w:noVBand="1" w:val="04A0"/>
      </w:tblPr>
      <w:tblGrid>
        <w:gridCol w:w="9972"/>
      </w:tblGrid>
      <w:tr>
        <w:tc>
          <w:tcPr>
            <w:tcW w:type="dxa" w:w="9972"/>
            <w:shd w:val="clear" w:fill="F3F1F9"/>
          </w:tcPr>
          <w:p>
            <w:pPr>
              <w:spacing w:after="0"/>
            </w:pPr>
            <w:r>
              <w:rPr>
                <w:rFonts w:ascii="Consolas" w:hAnsi="Consolas" w:eastAsia="Consolas"/>
                <w:sz w:val="17"/>
              </w:rPr>
              <w:t>mvnw.cmd test -Dtest=RegistrarClienteRestAssuredTest</w:t>
            </w:r>
          </w:p>
        </w:tc>
      </w:tr>
    </w:tbl>
    <w:p>
      <w:pPr>
        <w:spacing w:after="40"/>
      </w:pPr>
    </w:p>
    <w:p>
      <w:pPr>
        <w:spacing w:after="80"/>
      </w:pPr>
      <w:r>
        <w:rPr>
          <w:b w:val="0"/>
          <w:i/>
          <w:color w:val="555555"/>
        </w:rPr>
        <w:t xml:space="preserve">Con </w:t>
      </w:r>
      <w:r>
        <w:rPr>
          <w:b/>
          <w:i/>
          <w:color w:val="555555"/>
        </w:rPr>
        <w:t>mvnw.cmd test</w:t>
      </w:r>
      <w:r>
        <w:rPr>
          <w:b w:val="0"/>
          <w:i/>
          <w:color w:val="555555"/>
        </w:rPr>
        <w:t xml:space="preserve"> (sin -Dtest) corre junto con todos los tests del backend. Si este falla, el build falla.</w:t>
      </w:r>
    </w:p>
    <w:p>
      <w:pPr>
        <w:spacing w:after="40"/>
      </w:pPr>
      <w:r>
        <w:rPr>
          <w:b/>
          <w:i w:val="0"/>
        </w:rPr>
        <w:t>Postman con Newman</w:t>
      </w:r>
      <w:r>
        <w:rPr>
          <w:b w:val="0"/>
          <w:i w:val="0"/>
        </w:rPr>
        <w:t xml:space="preserve"> (desde docs/ie2/postman, contra la app de Vercel):</w:t>
      </w:r>
    </w:p>
    <w:tbl>
      <w:tblPr>
        <w:tblW w:type="auto" w:w="0"/>
        <w:tblLook w:firstColumn="1" w:firstRow="1" w:lastColumn="0" w:lastRow="0" w:noHBand="0" w:noVBand="1" w:val="04A0"/>
      </w:tblPr>
      <w:tblGrid>
        <w:gridCol w:w="9972"/>
      </w:tblGrid>
      <w:tr>
        <w:tc>
          <w:tcPr>
            <w:tcW w:type="dxa" w:w="9972"/>
            <w:shd w:val="clear" w:fill="F3F1F9"/>
          </w:tcPr>
          <w:p>
            <w:pPr>
              <w:spacing w:after="0"/>
            </w:pPr>
            <w:r>
              <w:rPr>
                <w:rFonts w:ascii="Consolas" w:hAnsi="Consolas" w:eastAsia="Consolas"/>
                <w:sz w:val="17"/>
              </w:rPr>
              <w:t>npx newman run GestaPro_Registrar_Cliente.postman_collection.json -e GestaPro_Vercel.postman_environment.json --env-var usuario=SU_USUARIO --env-var password=SU_CONTRASEÑA</w:t>
            </w:r>
          </w:p>
        </w:tc>
      </w:tr>
    </w:tbl>
    <w:p>
      <w:pPr>
        <w:spacing w:after="40"/>
      </w:pPr>
    </w:p>
    <w:p>
      <w:pPr>
        <w:spacing w:after="80"/>
      </w:pPr>
      <w:r>
        <w:rPr>
          <w:b w:val="0"/>
          <w:i/>
          <w:color w:val="555555"/>
        </w:rPr>
        <w:t>Muestra la misma petición y las 10 comprobaciones en la terminal, con una tabla de resumen al final.</w:t>
      </w:r>
    </w:p>
    <w:p>
      <w:pPr>
        <w:pStyle w:val="Heading2"/>
      </w:pPr>
      <w:r>
        <w:t>5.5 Mostrar cómo informa una falla cada herramienta (opcional, suma en la demo)</w:t>
      </w:r>
    </w:p>
    <w:p>
      <w:pPr>
        <w:spacing w:after="40"/>
        <w:ind w:left="510" w:hanging="340"/>
      </w:pPr>
      <w:r>
        <w:rPr>
          <w:b/>
        </w:rPr>
        <w:t xml:space="preserve">1. </w:t>
      </w:r>
      <w:r>
        <w:rPr>
          <w:b/>
        </w:rPr>
        <w:t>Postman:</w:t>
      </w:r>
      <w:r>
        <w:rPr>
          <w:b w:val="0"/>
        </w:rPr>
        <w:t xml:space="preserve"> en Scripts → Post-response, cambiar to.have.status(201) por to.have.status(200) → Send → Test Results muestra en rojo "expected response to have status code 200 but got 201". Volver a 201.</w:t>
      </w:r>
    </w:p>
    <w:p>
      <w:pPr>
        <w:spacing w:after="40"/>
        <w:ind w:left="510" w:hanging="340"/>
      </w:pPr>
      <w:r>
        <w:rPr>
          <w:b/>
        </w:rPr>
        <w:t xml:space="preserve">2. </w:t>
      </w:r>
      <w:r>
        <w:rPr>
          <w:b/>
        </w:rPr>
        <w:t>REST Assured:</w:t>
      </w:r>
      <w:r>
        <w:rPr>
          <w:b w:val="0"/>
        </w:rPr>
        <w:t xml:space="preserve"> cambiar .statusCode(201) por .statusCode(200) → Run → el test queda en rojo y la consola dice "Expected status code &lt;200&gt; but was &lt;201&gt;", con la petición y la respuesta completas. Volver a 201.</w:t>
      </w:r>
    </w:p>
    <w:p>
      <w:pPr>
        <w:spacing w:after="40"/>
        <w:ind w:left="510" w:hanging="340"/>
      </w:pPr>
      <w:r>
        <w:rPr>
          <w:b/>
        </w:rPr>
        <w:t xml:space="preserve">3. </w:t>
      </w:r>
      <w:r>
        <w:rPr>
          <w:b w:val="0"/>
        </w:rPr>
        <w:t>Comentario para la demo: Postman lo muestra en la pantalla; REST Assured lo muestra en el build, así que un cambio así no llegaría a producción sin que nadie lo vea.</w:t>
      </w:r>
    </w:p>
    <w:p>
      <w:pPr>
        <w:pStyle w:val="Heading2"/>
      </w:pPr>
      <w:r>
        <w:t>5.6 Probar la seguridad (opcional)</w:t>
      </w:r>
    </w:p>
    <w:p>
      <w:pPr>
        <w:spacing w:after="40"/>
        <w:ind w:left="510" w:hanging="340"/>
      </w:pPr>
      <w:r>
        <w:rPr>
          <w:b/>
        </w:rPr>
        <w:t xml:space="preserve">1. </w:t>
      </w:r>
      <w:r>
        <w:rPr>
          <w:b/>
        </w:rPr>
        <w:t>Postman:</w:t>
      </w:r>
      <w:r>
        <w:rPr>
          <w:b w:val="0"/>
        </w:rPr>
        <w:t xml:space="preserve"> en la pestaña Authorization, cambiar Type a </w:t>
      </w:r>
      <w:r>
        <w:rPr>
          <w:b/>
        </w:rPr>
        <w:t>No Auth</w:t>
      </w:r>
      <w:r>
        <w:rPr>
          <w:b w:val="0"/>
        </w:rPr>
        <w:t xml:space="preserve"> → Send → el backend responde </w:t>
      </w:r>
      <w:r>
        <w:rPr>
          <w:b/>
        </w:rPr>
        <w:t>401 Unauthorized</w:t>
      </w:r>
      <w:r>
        <w:rPr>
          <w:b w:val="0"/>
        </w:rPr>
        <w:t xml:space="preserve"> ("Se requiere un token válido…"). Volver a </w:t>
      </w:r>
      <w:r>
        <w:rPr>
          <w:b/>
        </w:rPr>
        <w:t>Bearer Token</w:t>
      </w:r>
      <w:r>
        <w:rPr>
          <w:b w:val="0"/>
        </w:rPr>
        <w:t>.</w:t>
      </w:r>
    </w:p>
    <w:p>
      <w:pPr>
        <w:spacing w:after="40"/>
        <w:ind w:left="510" w:hanging="340"/>
      </w:pPr>
      <w:r>
        <w:rPr>
          <w:b/>
        </w:rPr>
        <w:t xml:space="preserve">2. </w:t>
      </w:r>
      <w:r>
        <w:rPr>
          <w:b/>
        </w:rPr>
        <w:t>REST Assured:</w:t>
      </w:r>
      <w:r>
        <w:rPr>
          <w:b w:val="0"/>
        </w:rPr>
        <w:t xml:space="preserve"> comentar la línea .header("Authorization", ...) → Run → el test falla porque espera 201 y recibe </w:t>
      </w:r>
      <w:r>
        <w:rPr>
          <w:b/>
        </w:rPr>
        <w:t>401</w:t>
      </w:r>
      <w:r>
        <w:rPr>
          <w:b w:val="0"/>
        </w:rPr>
        <w:t>. Volver a dejarla.</w:t>
      </w:r>
    </w:p>
    <w:p>
      <w:pPr>
        <w:spacing w:after="40"/>
        <w:ind w:left="510" w:hanging="340"/>
      </w:pPr>
      <w:r>
        <w:rPr>
          <w:b/>
        </w:rPr>
        <w:t xml:space="preserve">3. </w:t>
      </w:r>
      <w:r>
        <w:rPr>
          <w:b w:val="0"/>
        </w:rPr>
        <w:t>Conclusión: el endpoint está protegido; sin token no se puede dar de alta un cliente.</w:t>
      </w:r>
    </w:p>
    <w:p>
      <w:pPr>
        <w:pStyle w:val="Heading2"/>
      </w:pPr>
      <w:r>
        <w:t>5.7 Si algo falla en vivo (plan B)</w:t>
      </w:r>
    </w:p>
    <w:tbl>
      <w:tblPr>
        <w:tblStyle w:val="TableGrid"/>
        <w:tblW w:type="auto" w:w="0"/>
        <w:jc w:val="center"/>
        <w:tblLook w:firstColumn="1" w:firstRow="1" w:lastColumn="0" w:lastRow="0" w:noHBand="0" w:noVBand="1" w:val="04A0"/>
      </w:tblPr>
      <w:tblGrid>
        <w:gridCol w:w="4986"/>
        <w:gridCol w:w="4986"/>
      </w:tblGrid>
      <w:tr>
        <w:tc>
          <w:tcPr>
            <w:tcW w:type="dxa" w:w="3061"/>
            <w:shd w:val="clear" w:fill="5B3FA8"/>
          </w:tcPr>
          <w:p>
            <w:r>
              <w:rPr>
                <w:b/>
                <w:color w:val="FFFFFF"/>
                <w:sz w:val="19"/>
              </w:rPr>
              <w:t>Problema</w:t>
            </w:r>
          </w:p>
        </w:tc>
        <w:tc>
          <w:tcPr>
            <w:tcW w:type="dxa" w:w="6690"/>
            <w:shd w:val="clear" w:fill="5B3FA8"/>
          </w:tcPr>
          <w:p>
            <w:r>
              <w:rPr>
                <w:b/>
                <w:color w:val="FFFFFF"/>
                <w:sz w:val="19"/>
              </w:rPr>
              <w:t>Qué hacer</w:t>
            </w:r>
          </w:p>
        </w:tc>
      </w:tr>
      <w:tr>
        <w:tc>
          <w:tcPr>
            <w:tcW w:type="dxa" w:w="3061"/>
          </w:tcPr>
          <w:p>
            <w:r>
              <w:rPr>
                <w:b/>
                <w:sz w:val="18"/>
              </w:rPr>
              <w:t>La petición tarda o da error 502 / 504</w:t>
            </w:r>
          </w:p>
        </w:tc>
        <w:tc>
          <w:tcPr>
            <w:tcW w:type="dxa" w:w="6690"/>
          </w:tcPr>
          <w:p>
            <w:r>
              <w:rPr>
                <w:b w:val="0"/>
                <w:sz w:val="18"/>
              </w:rPr>
              <w:t>El servidor de Render estaba dormido: abrir la app de Vercel, esperar un minuto y volver a mandar.</w:t>
            </w:r>
          </w:p>
        </w:tc>
      </w:tr>
      <w:tr>
        <w:tc>
          <w:tcPr>
            <w:tcW w:type="dxa" w:w="3061"/>
          </w:tcPr>
          <w:p>
            <w:r>
              <w:rPr>
                <w:b/>
                <w:sz w:val="18"/>
              </w:rPr>
              <w:t>401 en Postman</w:t>
            </w:r>
          </w:p>
        </w:tc>
        <w:tc>
          <w:tcPr>
            <w:tcW w:type="dxa" w:w="6690"/>
          </w:tcPr>
          <w:p>
            <w:r>
              <w:rPr>
                <w:b w:val="0"/>
                <w:sz w:val="18"/>
              </w:rPr>
              <w:t>El login falló: revisar el usuario y la contraseña cargados en el entorno GestaPro - Vercel.</w:t>
            </w:r>
          </w:p>
        </w:tc>
      </w:tr>
      <w:tr>
        <w:tc>
          <w:tcPr>
            <w:tcW w:type="dxa" w:w="3061"/>
          </w:tcPr>
          <w:p>
            <w:r>
              <w:rPr>
                <w:b/>
                <w:sz w:val="18"/>
              </w:rPr>
              <w:t>200 en vez de 201</w:t>
            </w:r>
          </w:p>
        </w:tc>
        <w:tc>
          <w:tcPr>
            <w:tcW w:type="dxa" w:w="6690"/>
          </w:tcPr>
          <w:p>
            <w:r>
              <w:rPr>
                <w:b w:val="0"/>
                <w:sz w:val="18"/>
              </w:rPr>
              <w:t>Render todavía no terminó de desplegar el último commit: esperar el deploy y repetir.</w:t>
            </w:r>
          </w:p>
        </w:tc>
      </w:tr>
      <w:tr>
        <w:tc>
          <w:tcPr>
            <w:tcW w:type="dxa" w:w="3061"/>
          </w:tcPr>
          <w:p>
            <w:r>
              <w:rPr>
                <w:b/>
                <w:sz w:val="18"/>
              </w:rPr>
              <w:t>Sin internet en el aula</w:t>
            </w:r>
          </w:p>
        </w:tc>
        <w:tc>
          <w:tcPr>
            <w:tcW w:type="dxa" w:w="6690"/>
          </w:tcPr>
          <w:p>
            <w:r>
              <w:rPr>
                <w:b w:val="0"/>
                <w:sz w:val="18"/>
              </w:rPr>
              <w:t>Postman no puede llegar a Vercel: mostrar REST Assured, que levanta su propio backend sin internet.</w:t>
            </w:r>
          </w:p>
        </w:tc>
      </w:tr>
      <w:tr>
        <w:tc>
          <w:tcPr>
            <w:tcW w:type="dxa" w:w="3061"/>
          </w:tcPr>
          <w:p>
            <w:r>
              <w:rPr>
                <w:b/>
                <w:sz w:val="18"/>
              </w:rPr>
              <w:t>IntelliJ no encuentra dependencias</w:t>
            </w:r>
          </w:p>
        </w:tc>
        <w:tc>
          <w:tcPr>
            <w:tcW w:type="dxa" w:w="6690"/>
          </w:tcPr>
          <w:p>
            <w:r>
              <w:rPr>
                <w:b w:val="0"/>
                <w:sz w:val="18"/>
              </w:rPr>
              <w:t>Usar la consola: mvnw.cmd test -Dtest=RegistrarClienteRestAssuredTest.</w:t>
            </w:r>
          </w:p>
        </w:tc>
      </w:tr>
    </w:tbl>
    <w:p>
      <w:pPr>
        <w:spacing w:after="80"/>
      </w:pPr>
    </w:p>
    <w:p>
      <w:pPr>
        <w:pStyle w:val="Heading1"/>
      </w:pPr>
      <w:r>
        <w:t>6. Comparación final (minutos 9–10)</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fill="5B3FA8"/>
          </w:tcPr>
          <w:p>
            <w:r>
              <w:rPr>
                <w:b/>
                <w:color w:val="FFFFFF"/>
                <w:sz w:val="19"/>
              </w:rPr>
              <w:t>Aspecto que pide la consigna</w:t>
            </w:r>
          </w:p>
        </w:tc>
        <w:tc>
          <w:tcPr>
            <w:tcW w:type="dxa" w:w="2835"/>
            <w:shd w:val="clear" w:fill="5B3FA8"/>
          </w:tcPr>
          <w:p>
            <w:r>
              <w:rPr>
                <w:b/>
                <w:color w:val="FFFFFF"/>
                <w:sz w:val="19"/>
              </w:rPr>
              <w:t>Postman</w:t>
            </w:r>
          </w:p>
        </w:tc>
        <w:tc>
          <w:tcPr>
            <w:tcW w:type="dxa" w:w="3061"/>
            <w:shd w:val="clear" w:fill="5B3FA8"/>
          </w:tcPr>
          <w:p>
            <w:r>
              <w:rPr>
                <w:b/>
                <w:color w:val="FFFFFF"/>
                <w:sz w:val="19"/>
              </w:rPr>
              <w:t>REST Assured</w:t>
            </w:r>
          </w:p>
        </w:tc>
        <w:tc>
          <w:tcPr>
            <w:tcW w:type="dxa" w:w="1587"/>
            <w:shd w:val="clear" w:fill="5B3FA8"/>
          </w:tcPr>
          <w:p>
            <w:r>
              <w:rPr>
                <w:b/>
                <w:color w:val="FFFFFF"/>
                <w:sz w:val="19"/>
              </w:rPr>
              <w:t>Ganador</w:t>
            </w:r>
          </w:p>
        </w:tc>
      </w:tr>
      <w:tr>
        <w:tc>
          <w:tcPr>
            <w:tcW w:type="dxa" w:w="2268"/>
          </w:tcPr>
          <w:p>
            <w:r>
              <w:rPr>
                <w:b/>
                <w:sz w:val="18"/>
              </w:rPr>
              <w:t>Facilidad de uso</w:t>
            </w:r>
          </w:p>
        </w:tc>
        <w:tc>
          <w:tcPr>
            <w:tcW w:type="dxa" w:w="2835"/>
          </w:tcPr>
          <w:p>
            <w:r>
              <w:rPr>
                <w:b w:val="0"/>
                <w:sz w:val="18"/>
              </w:rPr>
              <w:t>Todo visual: Authorization, Headers, Body, Status y Test Results con un clic.</w:t>
            </w:r>
          </w:p>
        </w:tc>
        <w:tc>
          <w:tcPr>
            <w:tcW w:type="dxa" w:w="3061"/>
          </w:tcPr>
          <w:p>
            <w:r>
              <w:rPr>
                <w:b w:val="0"/>
                <w:sz w:val="18"/>
              </w:rPr>
              <w:t>Hay que leer y escribir Java.</w:t>
            </w:r>
          </w:p>
        </w:tc>
        <w:tc>
          <w:tcPr>
            <w:tcW w:type="dxa" w:w="1587"/>
          </w:tcPr>
          <w:p>
            <w:r>
              <w:rPr>
                <w:b w:val="0"/>
                <w:sz w:val="18"/>
              </w:rPr>
              <w:t>Postman</w:t>
            </w:r>
          </w:p>
        </w:tc>
      </w:tr>
      <w:tr>
        <w:tc>
          <w:tcPr>
            <w:tcW w:type="dxa" w:w="2268"/>
          </w:tcPr>
          <w:p>
            <w:r>
              <w:rPr>
                <w:b/>
                <w:sz w:val="18"/>
              </w:rPr>
              <w:t>Mantenibilidad</w:t>
            </w:r>
          </w:p>
        </w:tc>
        <w:tc>
          <w:tcPr>
            <w:tcW w:type="dxa" w:w="2835"/>
          </w:tcPr>
          <w:p>
            <w:r>
              <w:rPr>
                <w:b w:val="0"/>
                <w:sz w:val="18"/>
              </w:rPr>
              <w:t>Colección JSON fuera del repo, se edita a mano.</w:t>
            </w:r>
          </w:p>
        </w:tc>
        <w:tc>
          <w:tcPr>
            <w:tcW w:type="dxa" w:w="3061"/>
          </w:tcPr>
          <w:p>
            <w:r>
              <w:rPr>
                <w:b w:val="0"/>
                <w:sz w:val="18"/>
              </w:rPr>
              <w:t>Código versionado en Git, con refactor y revisión en el PR.</w:t>
            </w:r>
          </w:p>
        </w:tc>
        <w:tc>
          <w:tcPr>
            <w:tcW w:type="dxa" w:w="1587"/>
          </w:tcPr>
          <w:p>
            <w:r>
              <w:rPr>
                <w:b w:val="0"/>
                <w:sz w:val="18"/>
              </w:rPr>
              <w:t>REST Assured</w:t>
            </w:r>
          </w:p>
        </w:tc>
      </w:tr>
      <w:tr>
        <w:tc>
          <w:tcPr>
            <w:tcW w:type="dxa" w:w="2268"/>
          </w:tcPr>
          <w:p>
            <w:r>
              <w:rPr>
                <w:b/>
                <w:sz w:val="18"/>
              </w:rPr>
              <w:t>Integración en automatizaciones</w:t>
            </w:r>
          </w:p>
        </w:tc>
        <w:tc>
          <w:tcPr>
            <w:tcW w:type="dxa" w:w="2835"/>
          </w:tcPr>
          <w:p>
            <w:r>
              <w:rPr>
                <w:b w:val="0"/>
                <w:sz w:val="18"/>
              </w:rPr>
              <w:t>Con Newman, como paso extra del pipeline.</w:t>
            </w:r>
          </w:p>
        </w:tc>
        <w:tc>
          <w:tcPr>
            <w:tcW w:type="dxa" w:w="3061"/>
          </w:tcPr>
          <w:p>
            <w:r>
              <w:rPr>
                <w:b w:val="0"/>
                <w:sz w:val="18"/>
              </w:rPr>
              <w:t>Nativa con mvn test; un fallo corta el build.</w:t>
            </w:r>
          </w:p>
        </w:tc>
        <w:tc>
          <w:tcPr>
            <w:tcW w:type="dxa" w:w="1587"/>
          </w:tcPr>
          <w:p>
            <w:r>
              <w:rPr>
                <w:b w:val="0"/>
                <w:sz w:val="18"/>
              </w:rPr>
              <w:t>REST Assured</w:t>
            </w:r>
          </w:p>
        </w:tc>
      </w:tr>
    </w:tbl>
    <w:p>
      <w:pPr>
        <w:spacing w:after="80"/>
      </w:pPr>
    </w:p>
    <w:p>
      <w:pPr>
        <w:spacing w:after="80"/>
      </w:pPr>
      <w:r>
        <w:rPr>
          <w:b/>
          <w:i w:val="0"/>
        </w:rPr>
        <w:t>Valor para la calidad:</w:t>
      </w:r>
      <w:r>
        <w:rPr>
          <w:b w:val="0"/>
          <w:i w:val="0"/>
        </w:rPr>
        <w:t xml:space="preserve"> con Postman entendemos y mostramos la API; con REST Assured, el alta de clientes queda verificada en cada build y cualquier cambio que la rompa se detecta antes de llegar a producción.</w:t>
      </w:r>
    </w:p>
    <w:p>
      <w:pPr>
        <w:pStyle w:val="Heading1"/>
      </w:pPr>
      <w:r>
        <w:t>7. Guion de los 10 minutos (los dos participan)</w:t>
      </w:r>
    </w:p>
    <w:tbl>
      <w:tblPr>
        <w:tblStyle w:val="TableGrid"/>
        <w:tblW w:type="auto" w:w="0"/>
        <w:jc w:val="center"/>
        <w:tblLook w:firstColumn="1" w:firstRow="1" w:lastColumn="0" w:lastRow="0" w:noHBand="0" w:noVBand="1" w:val="04A0"/>
      </w:tblPr>
      <w:tblGrid>
        <w:gridCol w:w="3324"/>
        <w:gridCol w:w="3324"/>
        <w:gridCol w:w="3324"/>
      </w:tblGrid>
      <w:tr>
        <w:tc>
          <w:tcPr>
            <w:tcW w:type="dxa" w:w="907"/>
            <w:shd w:val="clear" w:fill="5B3FA8"/>
          </w:tcPr>
          <w:p>
            <w:r>
              <w:rPr>
                <w:b/>
                <w:color w:val="FFFFFF"/>
                <w:sz w:val="19"/>
              </w:rPr>
              <w:t>Minuto</w:t>
            </w:r>
          </w:p>
        </w:tc>
        <w:tc>
          <w:tcPr>
            <w:tcW w:type="dxa" w:w="1134"/>
            <w:shd w:val="clear" w:fill="5B3FA8"/>
          </w:tcPr>
          <w:p>
            <w:r>
              <w:rPr>
                <w:b/>
                <w:color w:val="FFFFFF"/>
                <w:sz w:val="19"/>
              </w:rPr>
              <w:t>Quién</w:t>
            </w:r>
          </w:p>
        </w:tc>
        <w:tc>
          <w:tcPr>
            <w:tcW w:type="dxa" w:w="7483"/>
            <w:shd w:val="clear" w:fill="5B3FA8"/>
          </w:tcPr>
          <w:p>
            <w:r>
              <w:rPr>
                <w:b/>
                <w:color w:val="FFFFFF"/>
                <w:sz w:val="19"/>
              </w:rPr>
              <w:t>Qué se hace y qué se dice</w:t>
            </w:r>
          </w:p>
        </w:tc>
      </w:tr>
      <w:tr>
        <w:tc>
          <w:tcPr>
            <w:tcW w:type="dxa" w:w="907"/>
          </w:tcPr>
          <w:p>
            <w:r>
              <w:rPr>
                <w:b/>
                <w:sz w:val="18"/>
              </w:rPr>
              <w:t>1–2</w:t>
            </w:r>
          </w:p>
        </w:tc>
        <w:tc>
          <w:tcPr>
            <w:tcW w:type="dxa" w:w="1134"/>
          </w:tcPr>
          <w:p>
            <w:r>
              <w:rPr>
                <w:b w:val="0"/>
                <w:sz w:val="18"/>
              </w:rPr>
              <w:t>Lucas</w:t>
            </w:r>
          </w:p>
        </w:tc>
        <w:tc>
          <w:tcPr>
            <w:tcW w:type="dxa" w:w="7483"/>
          </w:tcPr>
          <w:p>
            <w:r>
              <w:rPr>
                <w:b/>
                <w:sz w:val="18"/>
              </w:rPr>
              <w:t>Flujo de negocio:</w:t>
            </w:r>
            <w:r>
              <w:rPr>
                <w:b w:val="0"/>
                <w:sz w:val="18"/>
              </w:rPr>
              <w:t xml:space="preserve"> el Dueño registra a un cliente habitual con cuenta corriente y límite de $15.000; el frontend lo hace con POST /api/clientes y el token del login. </w:t>
            </w:r>
            <w:r>
              <w:rPr>
                <w:b/>
                <w:sz w:val="18"/>
              </w:rPr>
              <w:t>Clasificación:</w:t>
            </w:r>
            <w:r>
              <w:rPr>
                <w:b w:val="0"/>
                <w:sz w:val="18"/>
              </w:rPr>
              <w:t xml:space="preserve"> es Verificación (¿el endpoint cumple su especificación?). Presenta los criterios del mapa comparativo.</w:t>
            </w:r>
          </w:p>
        </w:tc>
      </w:tr>
      <w:tr>
        <w:tc>
          <w:tcPr>
            <w:tcW w:type="dxa" w:w="907"/>
          </w:tcPr>
          <w:p>
            <w:r>
              <w:rPr>
                <w:b/>
                <w:sz w:val="18"/>
              </w:rPr>
              <w:t>3–4</w:t>
            </w:r>
          </w:p>
        </w:tc>
        <w:tc>
          <w:tcPr>
            <w:tcW w:type="dxa" w:w="1134"/>
          </w:tcPr>
          <w:p>
            <w:r>
              <w:rPr>
                <w:b w:val="0"/>
                <w:sz w:val="18"/>
              </w:rPr>
              <w:t>Lisandro</w:t>
            </w:r>
          </w:p>
        </w:tc>
        <w:tc>
          <w:tcPr>
            <w:tcW w:type="dxa" w:w="7483"/>
          </w:tcPr>
          <w:p>
            <w:r>
              <w:rPr>
                <w:b/>
                <w:sz w:val="18"/>
              </w:rPr>
              <w:t>Postman.</w:t>
            </w:r>
            <w:r>
              <w:rPr>
                <w:b w:val="0"/>
                <w:sz w:val="18"/>
              </w:rPr>
              <w:t xml:space="preserve"> Abre la petición "Registrar cliente": muestra la pestaña </w:t>
            </w:r>
            <w:r>
              <w:rPr>
                <w:b/>
                <w:sz w:val="18"/>
              </w:rPr>
              <w:t>Authorization</w:t>
            </w:r>
            <w:r>
              <w:rPr>
                <w:b w:val="0"/>
                <w:sz w:val="18"/>
              </w:rPr>
              <w:t xml:space="preserve"> (Bearer Token: la seguridad), </w:t>
            </w:r>
            <w:r>
              <w:rPr>
                <w:b/>
                <w:sz w:val="18"/>
              </w:rPr>
              <w:t>Headers</w:t>
            </w:r>
            <w:r>
              <w:rPr>
                <w:b w:val="0"/>
                <w:sz w:val="18"/>
              </w:rPr>
              <w:t xml:space="preserve"> (Content-Type) y </w:t>
            </w:r>
            <w:r>
              <w:rPr>
                <w:b/>
                <w:sz w:val="18"/>
              </w:rPr>
              <w:t>Body</w:t>
            </w:r>
            <w:r>
              <w:rPr>
                <w:b w:val="0"/>
                <w:sz w:val="18"/>
              </w:rPr>
              <w:t xml:space="preserve"> (el JSON del cliente) → </w:t>
            </w:r>
            <w:r>
              <w:rPr>
                <w:b/>
                <w:sz w:val="18"/>
              </w:rPr>
              <w:t>Send</w:t>
            </w:r>
            <w:r>
              <w:rPr>
                <w:b w:val="0"/>
                <w:sz w:val="18"/>
              </w:rPr>
              <w:t xml:space="preserve"> → muestra el </w:t>
            </w:r>
            <w:r>
              <w:rPr>
                <w:b/>
                <w:sz w:val="18"/>
              </w:rPr>
              <w:t>Status 201 Created</w:t>
            </w:r>
            <w:r>
              <w:rPr>
                <w:b w:val="0"/>
                <w:sz w:val="18"/>
              </w:rPr>
              <w:t xml:space="preserve">, el tiempo, el JSON de respuesta (id_cliente, estado, límite) y </w:t>
            </w:r>
            <w:r>
              <w:rPr>
                <w:b/>
                <w:sz w:val="18"/>
              </w:rPr>
              <w:t>Test Results</w:t>
            </w:r>
            <w:r>
              <w:rPr>
                <w:b w:val="0"/>
                <w:sz w:val="18"/>
              </w:rPr>
              <w:t xml:space="preserve"> con las 10 comprobaciones en verde. Muestra la pestaña </w:t>
            </w:r>
            <w:r>
              <w:rPr>
                <w:b/>
                <w:sz w:val="18"/>
              </w:rPr>
              <w:t>Scripts</w:t>
            </w:r>
            <w:r>
              <w:rPr>
                <w:b w:val="0"/>
                <w:sz w:val="18"/>
              </w:rPr>
              <w:t>: en Pre-request está el login (seguridad) y en Post-response las comprobaciones y la limpieza. Todo está en la misma petición.</w:t>
            </w:r>
          </w:p>
        </w:tc>
      </w:tr>
      <w:tr>
        <w:tc>
          <w:tcPr>
            <w:tcW w:type="dxa" w:w="907"/>
          </w:tcPr>
          <w:p>
            <w:r>
              <w:rPr>
                <w:b/>
                <w:sz w:val="18"/>
              </w:rPr>
              <w:t>5–6</w:t>
            </w:r>
          </w:p>
        </w:tc>
        <w:tc>
          <w:tcPr>
            <w:tcW w:type="dxa" w:w="1134"/>
          </w:tcPr>
          <w:p>
            <w:r>
              <w:rPr>
                <w:b w:val="0"/>
                <w:sz w:val="18"/>
              </w:rPr>
              <w:t>Lucas</w:t>
            </w:r>
          </w:p>
        </w:tc>
        <w:tc>
          <w:tcPr>
            <w:tcW w:type="dxa" w:w="7483"/>
          </w:tcPr>
          <w:p>
            <w:r>
              <w:rPr>
                <w:b/>
                <w:sz w:val="18"/>
              </w:rPr>
              <w:t>REST Assured en IntelliJ.</w:t>
            </w:r>
            <w:r>
              <w:rPr>
                <w:b w:val="0"/>
                <w:sz w:val="18"/>
              </w:rPr>
              <w:t xml:space="preserve"> Abre RegistrarClienteRestAssuredTest y muestra que es el mismo caso: given (las mismas cabeceras y el mismo JSON), when (el mismo POST), then (las mismas 10 comprobaciones). Lo corre con el triángulo verde: el test levanta el backend y da verde.</w:t>
            </w:r>
          </w:p>
        </w:tc>
      </w:tr>
      <w:tr>
        <w:tc>
          <w:tcPr>
            <w:tcW w:type="dxa" w:w="907"/>
          </w:tcPr>
          <w:p>
            <w:r>
              <w:rPr>
                <w:b/>
                <w:sz w:val="18"/>
              </w:rPr>
              <w:t>7–8</w:t>
            </w:r>
          </w:p>
        </w:tc>
        <w:tc>
          <w:tcPr>
            <w:tcW w:type="dxa" w:w="1134"/>
          </w:tcPr>
          <w:p>
            <w:r>
              <w:rPr>
                <w:b w:val="0"/>
                <w:sz w:val="18"/>
              </w:rPr>
              <w:t>Los dos</w:t>
            </w:r>
          </w:p>
        </w:tc>
        <w:tc>
          <w:tcPr>
            <w:tcW w:type="dxa" w:w="7483"/>
          </w:tcPr>
          <w:p>
            <w:r>
              <w:rPr>
                <w:b/>
                <w:sz w:val="18"/>
              </w:rPr>
              <w:t>Lectura de resultados:</w:t>
            </w:r>
            <w:r>
              <w:rPr>
                <w:b w:val="0"/>
                <w:sz w:val="18"/>
              </w:rPr>
              <w:t xml:space="preserve"> Lisandro, el Test Results de Postman (y, si quieren, el Runner o Newman por consola). Lucas, el árbol de JUnit en verde y la consola con la petición y la respuesta (el token aparece oculto como [ BLACKLISTED ]). Opcional: cambiar el 201 por 200 en las dos para mostrar cómo informa el error cada una.</w:t>
            </w:r>
          </w:p>
        </w:tc>
      </w:tr>
      <w:tr>
        <w:tc>
          <w:tcPr>
            <w:tcW w:type="dxa" w:w="907"/>
          </w:tcPr>
          <w:p>
            <w:r>
              <w:rPr>
                <w:b/>
                <w:sz w:val="18"/>
              </w:rPr>
              <w:t>9–10</w:t>
            </w:r>
          </w:p>
        </w:tc>
        <w:tc>
          <w:tcPr>
            <w:tcW w:type="dxa" w:w="1134"/>
          </w:tcPr>
          <w:p>
            <w:r>
              <w:rPr>
                <w:b w:val="0"/>
                <w:sz w:val="18"/>
              </w:rPr>
              <w:t>Los dos</w:t>
            </w:r>
          </w:p>
        </w:tc>
        <w:tc>
          <w:tcPr>
            <w:tcW w:type="dxa" w:w="7483"/>
          </w:tcPr>
          <w:p>
            <w:r>
              <w:rPr>
                <w:b/>
                <w:sz w:val="18"/>
              </w:rPr>
              <w:t>Comparación y cierre:</w:t>
            </w:r>
            <w:r>
              <w:rPr>
                <w:b w:val="0"/>
                <w:sz w:val="18"/>
              </w:rPr>
              <w:t xml:space="preserve"> facilidad de uso (Postman), mantenibilidad y versionado (REST Assured), integración en automatizaciones (mvn test vs. Newman). Valor para la calidad: el alta de clientes queda verificada en cada build y cualquier cambio que la rompa se detecta antes de llegar a producción.</w:t>
            </w:r>
          </w:p>
        </w:tc>
      </w:tr>
    </w:tbl>
    <w:p>
      <w:pPr>
        <w:spacing w:after="80"/>
      </w:pPr>
    </w:p>
    <w:p>
      <w:pPr>
        <w:pStyle w:val="Heading1"/>
      </w:pPr>
      <w:r>
        <w:t>8. Preguntas que nos pueden hacer</w:t>
      </w:r>
    </w:p>
    <w:p>
      <w:pPr>
        <w:spacing w:after="20"/>
      </w:pPr>
      <w:r>
        <w:rPr>
          <w:b/>
          <w:i w:val="0"/>
        </w:rPr>
        <w:t>¿Por qué es Verificación y no Validación?</w:t>
      </w:r>
    </w:p>
    <w:p>
      <w:pPr>
        <w:spacing w:after="120"/>
      </w:pPr>
      <w:r>
        <w:rPr>
          <w:b w:val="0"/>
          <w:i w:val="0"/>
        </w:rPr>
        <w:t>Porque comparamos la respuesta del endpoint contra su especificación (status, cabeceras, JSON). No evaluamos con el usuario si la funcionalidad le resuelve su necesidad.</w:t>
      </w:r>
    </w:p>
    <w:p>
      <w:pPr>
        <w:spacing w:after="20"/>
      </w:pPr>
      <w:r>
        <w:rPr>
          <w:b/>
          <w:i w:val="0"/>
        </w:rPr>
        <w:t>¿Es exactamente el mismo caso en las dos?</w:t>
      </w:r>
    </w:p>
    <w:p>
      <w:pPr>
        <w:spacing w:after="120"/>
      </w:pPr>
      <w:r>
        <w:rPr>
          <w:b w:val="0"/>
          <w:i w:val="0"/>
        </w:rPr>
        <w:t>Sí: el mismo POST, las mismas cabeceras, el mismo body JSON y las mismas 10 comprobaciones. Cambia solo cómo se escribe: formularios y JavaScript en Postman, Java en REST Assured.</w:t>
      </w:r>
    </w:p>
    <w:p>
      <w:pPr>
        <w:spacing w:after="20"/>
      </w:pPr>
      <w:r>
        <w:rPr>
          <w:b/>
          <w:i w:val="0"/>
        </w:rPr>
        <w:t>¿Por qué 201 y no 200?</w:t>
      </w:r>
    </w:p>
    <w:p>
      <w:pPr>
        <w:spacing w:after="120"/>
      </w:pPr>
      <w:r>
        <w:rPr>
          <w:b w:val="0"/>
          <w:i w:val="0"/>
        </w:rPr>
        <w:t>Por convención REST, un POST que crea un recurso responde 201 Created. En GestaPro, el mismo POST /api/clientes también modifica un cliente si el JSON trae el id, y en ese caso responde 200 OK. Si alguien cambiara el código de respuesta, el test lo detectaría.</w:t>
      </w:r>
    </w:p>
    <w:p>
      <w:pPr>
        <w:spacing w:after="20"/>
      </w:pPr>
      <w:r>
        <w:rPr>
          <w:b/>
          <w:i w:val="0"/>
        </w:rPr>
        <w:t>¿De dónde sale el token?</w:t>
      </w:r>
    </w:p>
    <w:p>
      <w:pPr>
        <w:spacing w:after="120"/>
      </w:pPr>
      <w:r>
        <w:rPr>
          <w:b w:val="0"/>
          <w:i w:val="0"/>
        </w:rPr>
        <w:t>De un login previo (POST /api/usuarios/login). En Postman lo hace el script Pre-request de la misma petición; en REST Assured, el @BeforeEach. Es preparación, no parte del caso.</w:t>
      </w:r>
    </w:p>
    <w:p>
      <w:pPr>
        <w:spacing w:after="20"/>
      </w:pPr>
      <w:r>
        <w:rPr>
          <w:b/>
          <w:i w:val="0"/>
        </w:rPr>
        <w:t>¿Por qué se borra el cliente al final?</w:t>
      </w:r>
    </w:p>
    <w:p>
      <w:pPr>
        <w:spacing w:after="120"/>
      </w:pPr>
      <w:r>
        <w:rPr>
          <w:b w:val="0"/>
          <w:i w:val="0"/>
        </w:rPr>
        <w:t>Para no dejar datos de prueba: así se puede repetir la prueba todas las veces que haga falta, incluso contra la app publicada.</w:t>
      </w:r>
    </w:p>
    <w:p>
      <w:pPr>
        <w:spacing w:after="20"/>
      </w:pPr>
      <w:r>
        <w:rPr>
          <w:b/>
          <w:i w:val="0"/>
        </w:rPr>
        <w:t>¿Qué ventaja tiene que REST Assured levante su propio servidor?</w:t>
      </w:r>
    </w:p>
    <w:p>
      <w:pPr>
        <w:spacing w:after="120"/>
      </w:pPr>
      <w:r>
        <w:rPr>
          <w:b w:val="0"/>
          <w:i w:val="0"/>
        </w:rPr>
        <w:t>No depende de que alguien deje el backend prendido ni de datos previos: corre en cualquier máquina o en un pipeline de integración continua.</w:t>
      </w:r>
    </w:p>
    <w:p>
      <w:pPr>
        <w:spacing w:after="20"/>
      </w:pPr>
      <w:r>
        <w:rPr>
          <w:b/>
          <w:i w:val="0"/>
        </w:rPr>
        <w:t>¿Se puede automatizar Postman?</w:t>
      </w:r>
    </w:p>
    <w:p>
      <w:pPr>
        <w:spacing w:after="120"/>
      </w:pPr>
      <w:r>
        <w:rPr>
          <w:b w:val="0"/>
          <w:i w:val="0"/>
        </w:rPr>
        <w:t>Sí, con Newman (la CLI de Postman) o con el Collection Runner. Igual, la colección vive fuera del código y versionarla es más incómodo.</w:t>
      </w:r>
    </w:p>
    <w:p>
      <w:pPr>
        <w:spacing w:after="20"/>
      </w:pPr>
      <w:r>
        <w:rPr>
          <w:b/>
          <w:i w:val="0"/>
        </w:rPr>
        <w:t>¿Cuál es la diferencia entre 401 y 403?</w:t>
      </w:r>
    </w:p>
    <w:p>
      <w:pPr>
        <w:spacing w:after="120"/>
      </w:pPr>
      <w:r>
        <w:rPr>
          <w:b w:val="0"/>
          <w:i w:val="0"/>
        </w:rPr>
        <w:t>401: no hay autenticación válida (sin token o token vencido). 403: el usuario está autenticado, pero su perfil no tiene permiso para ese módulo.</w:t>
      </w:r>
    </w:p>
    <w:p>
      <w:pPr>
        <w:pStyle w:val="Heading1"/>
      </w:pPr>
      <w:r>
        <w:t>9. Guía de estudio para la Fase 1 (cuestionario individual)</w:t>
      </w:r>
    </w:p>
    <w:p>
      <w:pPr>
        <w:spacing w:after="80"/>
      </w:pPr>
      <w:r>
        <w:rPr>
          <w:b w:val="0"/>
          <w:i/>
          <w:color w:val="555555"/>
        </w:rPr>
        <w:t>El cuestionario es de opción múltiple y abarca las herramientas de todos los equipos. Repaso de lo más probable:</w:t>
      </w:r>
    </w:p>
    <w:p>
      <w:pPr>
        <w:pStyle w:val="Heading2"/>
      </w:pPr>
      <w:r>
        <w:t>Conceptos generales</w:t>
      </w:r>
    </w:p>
    <w:p>
      <w:pPr>
        <w:pStyle w:val="ListBullet"/>
        <w:spacing w:after="40"/>
      </w:pPr>
      <w:r>
        <w:rPr>
          <w:b/>
        </w:rPr>
        <w:t>Verificación:</w:t>
      </w:r>
      <w:r>
        <w:rPr>
          <w:b w:val="0"/>
        </w:rPr>
        <w:t xml:space="preserve"> "¿construimos el producto correctamente?" Compara contra la especificación (revisiones, tests de unidad, integración, contratos de API).</w:t>
      </w:r>
    </w:p>
    <w:p>
      <w:pPr>
        <w:pStyle w:val="ListBullet"/>
        <w:spacing w:after="40"/>
      </w:pPr>
      <w:r>
        <w:rPr>
          <w:b/>
        </w:rPr>
        <w:t>Validación:</w:t>
      </w:r>
      <w:r>
        <w:rPr>
          <w:b w:val="0"/>
        </w:rPr>
        <w:t xml:space="preserve"> "¿construimos el producto correcto?" Compara contra la necesidad del usuario (E2E, pruebas de aceptación, usabilidad).</w:t>
      </w:r>
    </w:p>
    <w:p>
      <w:pPr>
        <w:pStyle w:val="ListBullet"/>
        <w:spacing w:after="40"/>
      </w:pPr>
      <w:r>
        <w:rPr>
          <w:b/>
        </w:rPr>
        <w:t>Niveles de prueba:</w:t>
      </w:r>
      <w:r>
        <w:rPr>
          <w:b w:val="0"/>
        </w:rPr>
        <w:t xml:space="preserve"> unitaria (una clase o método, con mocks), integración (varias capas juntas), sistema / E2E (la app completa desde el navegador), aceptación (el usuario o cliente).</w:t>
      </w:r>
    </w:p>
    <w:p>
      <w:pPr>
        <w:pStyle w:val="ListBullet"/>
        <w:spacing w:after="40"/>
      </w:pPr>
      <w:r>
        <w:rPr>
          <w:b/>
        </w:rPr>
        <w:t>Pruebas no funcionales:</w:t>
      </w:r>
      <w:r>
        <w:rPr>
          <w:b w:val="0"/>
        </w:rPr>
        <w:t xml:space="preserve"> carga y rendimiento (JMeter), seguridad (OWASP ZAP), usabilidad.</w:t>
      </w:r>
    </w:p>
    <w:p>
      <w:pPr>
        <w:pStyle w:val="ListBullet"/>
        <w:spacing w:after="40"/>
      </w:pPr>
      <w:r>
        <w:rPr>
          <w:b/>
        </w:rPr>
        <w:t>Caja negra vs. caja blanca:</w:t>
      </w:r>
      <w:r>
        <w:rPr>
          <w:b w:val="0"/>
        </w:rPr>
        <w:t xml:space="preserve"> caja negra prueba entradas y salidas sin mirar el código (Postman, Cypress, JMeter, ZAP); caja blanca usa el conocimiento del código (tests unitarios, cobertura).</w:t>
      </w:r>
    </w:p>
    <w:p>
      <w:pPr>
        <w:pStyle w:val="ListBullet"/>
        <w:spacing w:after="40"/>
      </w:pPr>
      <w:r>
        <w:rPr>
          <w:b/>
        </w:rPr>
        <w:t>Prueba de regresión:</w:t>
      </w:r>
      <w:r>
        <w:rPr>
          <w:b w:val="0"/>
        </w:rPr>
        <w:t xml:space="preserve"> volver a correr las pruebas después de un cambio para confirmar que no se rompió nada; por eso conviene automatizarlas.</w:t>
      </w:r>
    </w:p>
    <w:p>
      <w:pPr>
        <w:pStyle w:val="Heading2"/>
      </w:pPr>
      <w:r>
        <w:t>Códigos de estado HTTP</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val="clear" w:fill="5B3FA8"/>
          </w:tcPr>
          <w:p>
            <w:r>
              <w:rPr>
                <w:b/>
                <w:color w:val="FFFFFF"/>
                <w:sz w:val="19"/>
              </w:rPr>
              <w:t>Código</w:t>
            </w:r>
          </w:p>
        </w:tc>
        <w:tc>
          <w:tcPr>
            <w:tcW w:type="dxa" w:w="3742"/>
            <w:shd w:val="clear" w:fill="5B3FA8"/>
          </w:tcPr>
          <w:p>
            <w:r>
              <w:rPr>
                <w:b/>
                <w:color w:val="FFFFFF"/>
                <w:sz w:val="19"/>
              </w:rPr>
              <w:t>Significado</w:t>
            </w:r>
          </w:p>
        </w:tc>
        <w:tc>
          <w:tcPr>
            <w:tcW w:type="dxa" w:w="3969"/>
            <w:shd w:val="clear" w:fill="5B3FA8"/>
          </w:tcPr>
          <w:p>
            <w:r>
              <w:rPr>
                <w:b/>
                <w:color w:val="FFFFFF"/>
                <w:sz w:val="19"/>
              </w:rPr>
              <w:t>Ejemplo</w:t>
            </w:r>
          </w:p>
        </w:tc>
      </w:tr>
      <w:tr>
        <w:tc>
          <w:tcPr>
            <w:tcW w:type="dxa" w:w="1814"/>
          </w:tcPr>
          <w:p>
            <w:r>
              <w:rPr>
                <w:b/>
                <w:sz w:val="18"/>
              </w:rPr>
              <w:t>200 OK</w:t>
            </w:r>
          </w:p>
        </w:tc>
        <w:tc>
          <w:tcPr>
            <w:tcW w:type="dxa" w:w="3742"/>
          </w:tcPr>
          <w:p>
            <w:r>
              <w:rPr>
                <w:b w:val="0"/>
                <w:sz w:val="18"/>
              </w:rPr>
              <w:t>La petición salió bien.</w:t>
            </w:r>
          </w:p>
        </w:tc>
        <w:tc>
          <w:tcPr>
            <w:tcW w:type="dxa" w:w="3969"/>
          </w:tcPr>
          <w:p>
            <w:r>
              <w:rPr>
                <w:b w:val="0"/>
                <w:sz w:val="18"/>
              </w:rPr>
              <w:t>GET de una lista; en GestaPro, modificar un cliente.</w:t>
            </w:r>
          </w:p>
        </w:tc>
      </w:tr>
      <w:tr>
        <w:tc>
          <w:tcPr>
            <w:tcW w:type="dxa" w:w="1814"/>
          </w:tcPr>
          <w:p>
            <w:r>
              <w:rPr>
                <w:b/>
                <w:sz w:val="18"/>
              </w:rPr>
              <w:t>201 Created</w:t>
            </w:r>
          </w:p>
        </w:tc>
        <w:tc>
          <w:tcPr>
            <w:tcW w:type="dxa" w:w="3742"/>
          </w:tcPr>
          <w:p>
            <w:r>
              <w:rPr>
                <w:b w:val="0"/>
                <w:sz w:val="18"/>
              </w:rPr>
              <w:t>Se creó un recurso nuevo.</w:t>
            </w:r>
          </w:p>
        </w:tc>
        <w:tc>
          <w:tcPr>
            <w:tcW w:type="dxa" w:w="3969"/>
          </w:tcPr>
          <w:p>
            <w:r>
              <w:rPr>
                <w:b w:val="0"/>
                <w:sz w:val="18"/>
              </w:rPr>
              <w:t>POST que crea: el alta de cliente en GestaPro (nuestro caso).</w:t>
            </w:r>
          </w:p>
        </w:tc>
      </w:tr>
      <w:tr>
        <w:tc>
          <w:tcPr>
            <w:tcW w:type="dxa" w:w="1814"/>
          </w:tcPr>
          <w:p>
            <w:r>
              <w:rPr>
                <w:b/>
                <w:sz w:val="18"/>
              </w:rPr>
              <w:t>204 No Content</w:t>
            </w:r>
          </w:p>
        </w:tc>
        <w:tc>
          <w:tcPr>
            <w:tcW w:type="dxa" w:w="3742"/>
          </w:tcPr>
          <w:p>
            <w:r>
              <w:rPr>
                <w:b w:val="0"/>
                <w:sz w:val="18"/>
              </w:rPr>
              <w:t>Salió bien y no hay cuerpo.</w:t>
            </w:r>
          </w:p>
        </w:tc>
        <w:tc>
          <w:tcPr>
            <w:tcW w:type="dxa" w:w="3969"/>
          </w:tcPr>
          <w:p>
            <w:r>
              <w:rPr>
                <w:b w:val="0"/>
                <w:sz w:val="18"/>
              </w:rPr>
              <w:t>DELETE exitoso.</w:t>
            </w:r>
          </w:p>
        </w:tc>
      </w:tr>
      <w:tr>
        <w:tc>
          <w:tcPr>
            <w:tcW w:type="dxa" w:w="1814"/>
          </w:tcPr>
          <w:p>
            <w:r>
              <w:rPr>
                <w:b/>
                <w:sz w:val="18"/>
              </w:rPr>
              <w:t>400 Bad Request</w:t>
            </w:r>
          </w:p>
        </w:tc>
        <w:tc>
          <w:tcPr>
            <w:tcW w:type="dxa" w:w="3742"/>
          </w:tcPr>
          <w:p>
            <w:r>
              <w:rPr>
                <w:b w:val="0"/>
                <w:sz w:val="18"/>
              </w:rPr>
              <w:t>Datos inválidos o mal formados.</w:t>
            </w:r>
          </w:p>
        </w:tc>
        <w:tc>
          <w:tcPr>
            <w:tcW w:type="dxa" w:w="3969"/>
          </w:tcPr>
          <w:p>
            <w:r>
              <w:rPr>
                <w:b w:val="0"/>
                <w:sz w:val="18"/>
              </w:rPr>
              <w:t>Límite de crédito negativo; fecha inválida (consigna del Equipo 2).</w:t>
            </w:r>
          </w:p>
        </w:tc>
      </w:tr>
      <w:tr>
        <w:tc>
          <w:tcPr>
            <w:tcW w:type="dxa" w:w="1814"/>
          </w:tcPr>
          <w:p>
            <w:r>
              <w:rPr>
                <w:b/>
                <w:sz w:val="18"/>
              </w:rPr>
              <w:t>401 Unauthorized</w:t>
            </w:r>
          </w:p>
        </w:tc>
        <w:tc>
          <w:tcPr>
            <w:tcW w:type="dxa" w:w="3742"/>
          </w:tcPr>
          <w:p>
            <w:r>
              <w:rPr>
                <w:b w:val="0"/>
                <w:sz w:val="18"/>
              </w:rPr>
              <w:t>No autenticado: falta el token o es inválido / vencido.</w:t>
            </w:r>
          </w:p>
        </w:tc>
        <w:tc>
          <w:tcPr>
            <w:tcW w:type="dxa" w:w="3969"/>
          </w:tcPr>
          <w:p>
            <w:r>
              <w:rPr>
                <w:b w:val="0"/>
                <w:sz w:val="18"/>
              </w:rPr>
              <w:t>POST /api/clientes sin token; GET /api/contratos sin sesión (Equipo 4).</w:t>
            </w:r>
          </w:p>
        </w:tc>
      </w:tr>
      <w:tr>
        <w:tc>
          <w:tcPr>
            <w:tcW w:type="dxa" w:w="1814"/>
          </w:tcPr>
          <w:p>
            <w:r>
              <w:rPr>
                <w:b/>
                <w:sz w:val="18"/>
              </w:rPr>
              <w:t>403 Forbidden</w:t>
            </w:r>
          </w:p>
        </w:tc>
        <w:tc>
          <w:tcPr>
            <w:tcW w:type="dxa" w:w="3742"/>
          </w:tcPr>
          <w:p>
            <w:r>
              <w:rPr>
                <w:b w:val="0"/>
                <w:sz w:val="18"/>
              </w:rPr>
              <w:t>Autenticado, pero sin permiso.</w:t>
            </w:r>
          </w:p>
        </w:tc>
        <w:tc>
          <w:tcPr>
            <w:tcW w:type="dxa" w:w="3969"/>
          </w:tcPr>
          <w:p>
            <w:r>
              <w:rPr>
                <w:b w:val="0"/>
                <w:sz w:val="18"/>
              </w:rPr>
              <w:t>Un operario sin permiso de Informes.</w:t>
            </w:r>
          </w:p>
        </w:tc>
      </w:tr>
      <w:tr>
        <w:tc>
          <w:tcPr>
            <w:tcW w:type="dxa" w:w="1814"/>
          </w:tcPr>
          <w:p>
            <w:r>
              <w:rPr>
                <w:b/>
                <w:sz w:val="18"/>
              </w:rPr>
              <w:t>404 Not Found</w:t>
            </w:r>
          </w:p>
        </w:tc>
        <w:tc>
          <w:tcPr>
            <w:tcW w:type="dxa" w:w="3742"/>
          </w:tcPr>
          <w:p>
            <w:r>
              <w:rPr>
                <w:b w:val="0"/>
                <w:sz w:val="18"/>
              </w:rPr>
              <w:t>El recurso no existe.</w:t>
            </w:r>
          </w:p>
        </w:tc>
        <w:tc>
          <w:tcPr>
            <w:tcW w:type="dxa" w:w="3969"/>
          </w:tcPr>
          <w:p>
            <w:r>
              <w:rPr>
                <w:b w:val="0"/>
                <w:sz w:val="18"/>
              </w:rPr>
              <w:t>Cliente con un id inexistente.</w:t>
            </w:r>
          </w:p>
        </w:tc>
      </w:tr>
      <w:tr>
        <w:tc>
          <w:tcPr>
            <w:tcW w:type="dxa" w:w="1814"/>
          </w:tcPr>
          <w:p>
            <w:r>
              <w:rPr>
                <w:b/>
                <w:sz w:val="18"/>
              </w:rPr>
              <w:t>409 Conflict</w:t>
            </w:r>
          </w:p>
        </w:tc>
        <w:tc>
          <w:tcPr>
            <w:tcW w:type="dxa" w:w="3742"/>
          </w:tcPr>
          <w:p>
            <w:r>
              <w:rPr>
                <w:b w:val="0"/>
                <w:sz w:val="18"/>
              </w:rPr>
              <w:t>Choca con el estado actual (duplicado).</w:t>
            </w:r>
          </w:p>
        </w:tc>
        <w:tc>
          <w:tcPr>
            <w:tcW w:type="dxa" w:w="3969"/>
          </w:tcPr>
          <w:p>
            <w:r>
              <w:rPr>
                <w:b w:val="0"/>
                <w:sz w:val="18"/>
              </w:rPr>
              <w:t>Cliente o documento repetido.</w:t>
            </w:r>
          </w:p>
        </w:tc>
      </w:tr>
      <w:tr>
        <w:tc>
          <w:tcPr>
            <w:tcW w:type="dxa" w:w="1814"/>
          </w:tcPr>
          <w:p>
            <w:r>
              <w:rPr>
                <w:b/>
                <w:sz w:val="18"/>
              </w:rPr>
              <w:t>422 Unprocessable Entity</w:t>
            </w:r>
          </w:p>
        </w:tc>
        <w:tc>
          <w:tcPr>
            <w:tcW w:type="dxa" w:w="3742"/>
          </w:tcPr>
          <w:p>
            <w:r>
              <w:rPr>
                <w:b w:val="0"/>
                <w:sz w:val="18"/>
              </w:rPr>
              <w:t>Formato correcto, pero no cumple reglas de negocio (lo usan algunas APIs).</w:t>
            </w:r>
          </w:p>
        </w:tc>
        <w:tc>
          <w:tcPr>
            <w:tcW w:type="dxa" w:w="3969"/>
          </w:tcPr>
          <w:p>
            <w:r>
              <w:rPr>
                <w:b w:val="0"/>
                <w:sz w:val="18"/>
              </w:rPr>
              <w:t>Validaciones semánticas.</w:t>
            </w:r>
          </w:p>
        </w:tc>
      </w:tr>
      <w:tr>
        <w:tc>
          <w:tcPr>
            <w:tcW w:type="dxa" w:w="1814"/>
          </w:tcPr>
          <w:p>
            <w:r>
              <w:rPr>
                <w:b/>
                <w:sz w:val="18"/>
              </w:rPr>
              <w:t>429 Too Many Requests</w:t>
            </w:r>
          </w:p>
        </w:tc>
        <w:tc>
          <w:tcPr>
            <w:tcW w:type="dxa" w:w="3742"/>
          </w:tcPr>
          <w:p>
            <w:r>
              <w:rPr>
                <w:b w:val="0"/>
                <w:sz w:val="18"/>
              </w:rPr>
              <w:t>Demasiadas peticiones (límite de intentos).</w:t>
            </w:r>
          </w:p>
        </w:tc>
        <w:tc>
          <w:tcPr>
            <w:tcW w:type="dxa" w:w="3969"/>
          </w:tcPr>
          <w:p>
            <w:r>
              <w:rPr>
                <w:b w:val="0"/>
                <w:sz w:val="18"/>
              </w:rPr>
              <w:t>Muchos logins fallidos seguidos.</w:t>
            </w:r>
          </w:p>
        </w:tc>
      </w:tr>
      <w:tr>
        <w:tc>
          <w:tcPr>
            <w:tcW w:type="dxa" w:w="1814"/>
          </w:tcPr>
          <w:p>
            <w:r>
              <w:rPr>
                <w:b/>
                <w:sz w:val="18"/>
              </w:rPr>
              <w:t>500 / 503</w:t>
            </w:r>
          </w:p>
        </w:tc>
        <w:tc>
          <w:tcPr>
            <w:tcW w:type="dxa" w:w="3742"/>
          </w:tcPr>
          <w:p>
            <w:r>
              <w:rPr>
                <w:b w:val="0"/>
                <w:sz w:val="18"/>
              </w:rPr>
              <w:t>Error del servidor / servicio no disponible.</w:t>
            </w:r>
          </w:p>
        </w:tc>
        <w:tc>
          <w:tcPr>
            <w:tcW w:type="dxa" w:w="3969"/>
          </w:tcPr>
          <w:p>
            <w:r>
              <w:rPr>
                <w:b w:val="0"/>
                <w:sz w:val="18"/>
              </w:rPr>
              <w:t>Backend caído o saturado (prueba de carga).</w:t>
            </w:r>
          </w:p>
        </w:tc>
      </w:tr>
    </w:tbl>
    <w:p>
      <w:pPr>
        <w:spacing w:after="80"/>
      </w:pPr>
    </w:p>
    <w:p>
      <w:pPr>
        <w:pStyle w:val="Heading2"/>
      </w:pPr>
      <w:r>
        <w:t>Herramientas de cada equipo</w:t>
      </w:r>
    </w:p>
    <w:tbl>
      <w:tblPr>
        <w:tblStyle w:val="TableGrid"/>
        <w:tblW w:type="auto" w:w="0"/>
        <w:jc w:val="center"/>
        <w:tblLook w:firstColumn="1" w:firstRow="1" w:lastColumn="0" w:lastRow="0" w:noHBand="0" w:noVBand="1" w:val="04A0"/>
      </w:tblPr>
      <w:tblGrid>
        <w:gridCol w:w="3324"/>
        <w:gridCol w:w="3324"/>
        <w:gridCol w:w="3324"/>
      </w:tblGrid>
      <w:tr>
        <w:tc>
          <w:tcPr>
            <w:tcW w:type="dxa" w:w="2041"/>
            <w:shd w:val="clear" w:fill="5B3FA8"/>
          </w:tcPr>
          <w:p>
            <w:r>
              <w:rPr>
                <w:b/>
                <w:color w:val="FFFFFF"/>
                <w:sz w:val="19"/>
              </w:rPr>
              <w:t>Herramienta</w:t>
            </w:r>
          </w:p>
        </w:tc>
        <w:tc>
          <w:tcPr>
            <w:tcW w:type="dxa" w:w="2268"/>
            <w:shd w:val="clear" w:fill="5B3FA8"/>
          </w:tcPr>
          <w:p>
            <w:r>
              <w:rPr>
                <w:b/>
                <w:color w:val="FFFFFF"/>
                <w:sz w:val="19"/>
              </w:rPr>
              <w:t>Tipo de prueba</w:t>
            </w:r>
          </w:p>
        </w:tc>
        <w:tc>
          <w:tcPr>
            <w:tcW w:type="dxa" w:w="5216"/>
            <w:shd w:val="clear" w:fill="5B3FA8"/>
          </w:tcPr>
          <w:p>
            <w:r>
              <w:rPr>
                <w:b/>
                <w:color w:val="FFFFFF"/>
                <w:sz w:val="19"/>
              </w:rPr>
              <w:t>Claves para el cuestionario</w:t>
            </w:r>
          </w:p>
        </w:tc>
      </w:tr>
      <w:tr>
        <w:tc>
          <w:tcPr>
            <w:tcW w:type="dxa" w:w="2041"/>
          </w:tcPr>
          <w:p>
            <w:r>
              <w:rPr>
                <w:b/>
                <w:sz w:val="18"/>
              </w:rPr>
              <w:t>Cypress (Equipo 1)</w:t>
            </w:r>
          </w:p>
        </w:tc>
        <w:tc>
          <w:tcPr>
            <w:tcW w:type="dxa" w:w="2268"/>
          </w:tcPr>
          <w:p>
            <w:r>
              <w:rPr>
                <w:b w:val="0"/>
                <w:sz w:val="18"/>
              </w:rPr>
              <w:t>E2E / Validación desde el navegador (frontend React).</w:t>
            </w:r>
          </w:p>
        </w:tc>
        <w:tc>
          <w:tcPr>
            <w:tcW w:type="dxa" w:w="5216"/>
          </w:tcPr>
          <w:p>
            <w:r>
              <w:rPr>
                <w:b w:val="0"/>
                <w:sz w:val="18"/>
              </w:rPr>
              <w:t>Test Runner, selectores estables data-testid, Time-Travel (snapshots de cada paso), cy.intercept para ver la respuesta del login con el JWT, credenciales en variables de entorno (cypress.env.json / Cypress.env()), nunca en el código.</w:t>
            </w:r>
          </w:p>
        </w:tc>
      </w:tr>
      <w:tr>
        <w:tc>
          <w:tcPr>
            <w:tcW w:type="dxa" w:w="2041"/>
          </w:tcPr>
          <w:p>
            <w:r>
              <w:rPr>
                <w:b/>
                <w:sz w:val="18"/>
              </w:rPr>
              <w:t>REST Assured + JUnit 5 (Equipos 2 y 5)</w:t>
            </w:r>
          </w:p>
        </w:tc>
        <w:tc>
          <w:tcPr>
            <w:tcW w:type="dxa" w:w="2268"/>
          </w:tcPr>
          <w:p>
            <w:r>
              <w:rPr>
                <w:b w:val="0"/>
                <w:sz w:val="18"/>
              </w:rPr>
              <w:t>Verificación de API como código (Java / Maven).</w:t>
            </w:r>
          </w:p>
        </w:tc>
        <w:tc>
          <w:tcPr>
            <w:tcW w:type="dxa" w:w="5216"/>
          </w:tcPr>
          <w:p>
            <w:r>
              <w:rPr>
                <w:b w:val="0"/>
                <w:sz w:val="18"/>
              </w:rPr>
              <w:t>given().header().body().when().post().then().statusCode(); aserciones sobre el JSON con Hamcrest (equalTo, notNullValue); @Test, @DisplayName; se corre con mvn test.</w:t>
            </w:r>
          </w:p>
        </w:tc>
      </w:tr>
      <w:tr>
        <w:tc>
          <w:tcPr>
            <w:tcW w:type="dxa" w:w="2041"/>
          </w:tcPr>
          <w:p>
            <w:r>
              <w:rPr>
                <w:b/>
                <w:sz w:val="18"/>
              </w:rPr>
              <w:t>Apache JMeter (Equipo 3)</w:t>
            </w:r>
          </w:p>
        </w:tc>
        <w:tc>
          <w:tcPr>
            <w:tcW w:type="dxa" w:w="2268"/>
          </w:tcPr>
          <w:p>
            <w:r>
              <w:rPr>
                <w:b w:val="0"/>
                <w:sz w:val="18"/>
              </w:rPr>
              <w:t>Carga y rendimiento (no funcional).</w:t>
            </w:r>
          </w:p>
        </w:tc>
        <w:tc>
          <w:tcPr>
            <w:tcW w:type="dxa" w:w="5216"/>
          </w:tcPr>
          <w:p>
            <w:r>
              <w:rPr>
                <w:b w:val="0"/>
                <w:sz w:val="18"/>
              </w:rPr>
              <w:t>Plan de pruebas .jmx; Thread Group = usuarios virtuales (ej. 50) + ramp-up; listeners Summary Report / Ver Árbol de Resultados; métricas: tiempo de respuesta promedio (ms), percentiles 90/95, throughput (peticiones/seg) y % de error. Se busca el punto donde el sistema se degrada.</w:t>
            </w:r>
          </w:p>
        </w:tc>
      </w:tr>
      <w:tr>
        <w:tc>
          <w:tcPr>
            <w:tcW w:type="dxa" w:w="2041"/>
          </w:tcPr>
          <w:p>
            <w:r>
              <w:rPr>
                <w:b/>
                <w:sz w:val="18"/>
              </w:rPr>
              <w:t>MockMvc (Equipo 4)</w:t>
            </w:r>
          </w:p>
        </w:tc>
        <w:tc>
          <w:tcPr>
            <w:tcW w:type="dxa" w:w="2268"/>
          </w:tcPr>
          <w:p>
            <w:r>
              <w:rPr>
                <w:b w:val="0"/>
                <w:sz w:val="18"/>
              </w:rPr>
              <w:t>Verificación de controladores y seguridad (Spring Boot Test).</w:t>
            </w:r>
          </w:p>
        </w:tc>
        <w:tc>
          <w:tcPr>
            <w:tcW w:type="dxa" w:w="5216"/>
          </w:tcPr>
          <w:p>
            <w:r>
              <w:rPr>
                <w:b w:val="0"/>
                <w:sz w:val="18"/>
              </w:rPr>
              <w:t>mockMvc.perform(get("/api/contratos")) sin servidor real; .andExpect(status().isUnauthorized()) o isForbidden(); con token válido, isOk() y el JSON. Más liviano que levantar el servidor.</w:t>
            </w:r>
          </w:p>
        </w:tc>
      </w:tr>
      <w:tr>
        <w:tc>
          <w:tcPr>
            <w:tcW w:type="dxa" w:w="2041"/>
          </w:tcPr>
          <w:p>
            <w:r>
              <w:rPr>
                <w:b/>
                <w:sz w:val="18"/>
              </w:rPr>
              <w:t>Postman (Equipo 5)</w:t>
            </w:r>
          </w:p>
        </w:tc>
        <w:tc>
          <w:tcPr>
            <w:tcW w:type="dxa" w:w="2268"/>
          </w:tcPr>
          <w:p>
            <w:r>
              <w:rPr>
                <w:b w:val="0"/>
                <w:sz w:val="18"/>
              </w:rPr>
              <w:t>Pruebas de API manuales o automatizadas (GUI).</w:t>
            </w:r>
          </w:p>
        </w:tc>
        <w:tc>
          <w:tcPr>
            <w:tcW w:type="dxa" w:w="5216"/>
          </w:tcPr>
          <w:p>
            <w:r>
              <w:rPr>
                <w:b w:val="0"/>
                <w:sz w:val="18"/>
              </w:rPr>
              <w:t>Colecciones, entornos y variables ({{baseUrl}}, {{token}}), scripts Pre-request y Tests (pm.test, pm.expect), Collection Runner y Newman (CLI) para automatizar.</w:t>
            </w:r>
          </w:p>
        </w:tc>
      </w:tr>
      <w:tr>
        <w:tc>
          <w:tcPr>
            <w:tcW w:type="dxa" w:w="2041"/>
          </w:tcPr>
          <w:p>
            <w:r>
              <w:rPr>
                <w:b/>
                <w:sz w:val="18"/>
              </w:rPr>
              <w:t>OWASP ZAP (Equipo 6)</w:t>
            </w:r>
          </w:p>
        </w:tc>
        <w:tc>
          <w:tcPr>
            <w:tcW w:type="dxa" w:w="2268"/>
          </w:tcPr>
          <w:p>
            <w:r>
              <w:rPr>
                <w:b w:val="0"/>
                <w:sz w:val="18"/>
              </w:rPr>
              <w:t>DAST: seguridad dinámica sobre la app en ejecución.</w:t>
            </w:r>
          </w:p>
        </w:tc>
        <w:tc>
          <w:tcPr>
            <w:tcW w:type="dxa" w:w="5216"/>
          </w:tcPr>
          <w:p>
            <w:r>
              <w:rPr>
                <w:b w:val="0"/>
                <w:sz w:val="18"/>
              </w:rPr>
              <w:t>Spider (descubre URLs) y Active Scan (ataca formularios); árbol de alertas por riesgo (alto / medio / bajo / informativo); hallazgos típicos: falta de Content-Security-Policy y X-Frame-Options (clickjacking), cookies sin HttpOnly ni Secure. DAST = app corriendo; SAST = análisis del código fuente sin ejecutarlo.</w:t>
            </w:r>
          </w:p>
        </w:tc>
      </w:tr>
    </w:tbl>
    <w:p>
      <w:pPr>
        <w:spacing w:after="80"/>
      </w:pPr>
    </w:p>
    <w:p>
      <w:pPr>
        <w:pStyle w:val="Heading2"/>
      </w:pPr>
      <w:r>
        <w:t>Seguridad (aparece en varias consignas)</w:t>
      </w:r>
    </w:p>
    <w:p>
      <w:pPr>
        <w:pStyle w:val="ListBullet"/>
        <w:spacing w:after="40"/>
      </w:pPr>
      <w:r>
        <w:rPr>
          <w:b/>
        </w:rPr>
        <w:t>JWT (JSON Web Token):</w:t>
      </w:r>
      <w:r>
        <w:rPr>
          <w:b w:val="0"/>
        </w:rPr>
        <w:t xml:space="preserve"> token firmado que el backend entrega en el login; el cliente lo manda en cada petición en la cabecera </w:t>
      </w:r>
      <w:r>
        <w:rPr>
          <w:b/>
        </w:rPr>
        <w:t>Authorization: Bearer &lt;token&gt;</w:t>
      </w:r>
      <w:r>
        <w:rPr>
          <w:b w:val="0"/>
        </w:rPr>
        <w:t>. Tiene vencimiento.</w:t>
      </w:r>
    </w:p>
    <w:p>
      <w:pPr>
        <w:pStyle w:val="ListBullet"/>
        <w:spacing w:after="40"/>
      </w:pPr>
      <w:r>
        <w:rPr>
          <w:b/>
        </w:rPr>
        <w:t>Autenticación vs. autorización:</w:t>
      </w:r>
      <w:r>
        <w:rPr>
          <w:b w:val="0"/>
        </w:rPr>
        <w:t xml:space="preserve"> quién sos (login → 401 si falla) vs. qué podés hacer (permisos → 403 si no tenés).</w:t>
      </w:r>
    </w:p>
    <w:p>
      <w:pPr>
        <w:pStyle w:val="ListBullet"/>
        <w:spacing w:after="40"/>
      </w:pPr>
      <w:r>
        <w:rPr>
          <w:b/>
        </w:rPr>
        <w:t>Cabeceras de seguridad:</w:t>
      </w:r>
      <w:r>
        <w:rPr>
          <w:b w:val="0"/>
        </w:rPr>
        <w:t xml:space="preserve"> Content-Security-Policy (qué recursos puede cargar la página, frena XSS), X-Frame-Options (evita que te metan en un iframe: clickjacking), Strict-Transport-Security (fuerza HTTPS).</w:t>
      </w:r>
    </w:p>
    <w:p>
      <w:pPr>
        <w:pStyle w:val="ListBullet"/>
        <w:spacing w:after="40"/>
      </w:pPr>
      <w:r>
        <w:rPr>
          <w:b/>
        </w:rPr>
        <w:t>Cookies:</w:t>
      </w:r>
      <w:r>
        <w:rPr>
          <w:b w:val="0"/>
        </w:rPr>
        <w:t xml:space="preserve"> HttpOnly (JavaScript no la puede leer, mitiga robo por XSS), Secure (solo por HTTPS), SameSite (mitiga CSRF).</w:t>
      </w:r>
    </w:p>
    <w:p>
      <w:pPr>
        <w:pStyle w:val="ListBullet"/>
        <w:spacing w:after="40"/>
      </w:pPr>
      <w:r>
        <w:rPr>
          <w:b/>
        </w:rPr>
        <w:t>Credenciales fuera del código:</w:t>
      </w:r>
      <w:r>
        <w:rPr>
          <w:b w:val="0"/>
        </w:rPr>
        <w:t xml:space="preserve"> variables de entorno o archivos ignorados por Git (en GestaPro, las claves van en variables de entorno, no en el repositorio).</w:t>
      </w:r>
    </w:p>
    <w:p>
      <w:pPr>
        <w:pStyle w:val="Heading2"/>
      </w:pPr>
      <w:r>
        <w:t>Preguntas de práctica</w:t>
      </w:r>
    </w:p>
    <w:p>
      <w:pPr>
        <w:pStyle w:val="ListBullet"/>
        <w:spacing w:after="40"/>
      </w:pPr>
      <w:r>
        <w:rPr>
          <w:b/>
        </w:rPr>
        <w:t>Un endpoint protegido responde cuando lo llamás sin token. ¿Qué código esperás?</w:t>
      </w:r>
      <w:r>
        <w:rPr>
          <w:b w:val="0"/>
        </w:rPr>
        <w:t xml:space="preserve"> 401 Unauthorized.</w:t>
      </w:r>
    </w:p>
    <w:p>
      <w:pPr>
        <w:pStyle w:val="ListBullet"/>
        <w:spacing w:after="40"/>
      </w:pPr>
      <w:r>
        <w:rPr>
          <w:b/>
        </w:rPr>
        <w:t>Un usuario logueado sin permiso intenta entrar a un módulo. ¿Qué código?</w:t>
      </w:r>
      <w:r>
        <w:rPr>
          <w:b w:val="0"/>
        </w:rPr>
        <w:t xml:space="preserve"> 403 Forbidden.</w:t>
      </w:r>
    </w:p>
    <w:p>
      <w:pPr>
        <w:pStyle w:val="ListBullet"/>
        <w:spacing w:after="40"/>
      </w:pPr>
      <w:r>
        <w:rPr>
          <w:b/>
        </w:rPr>
        <w:t>¿Qué herramienta usarías para medir cuántos usuarios simultáneos soporta el backend?</w:t>
      </w:r>
      <w:r>
        <w:rPr>
          <w:b w:val="0"/>
        </w:rPr>
        <w:t xml:space="preserve"> Apache JMeter.</w:t>
      </w:r>
    </w:p>
    <w:p>
      <w:pPr>
        <w:pStyle w:val="ListBullet"/>
        <w:spacing w:after="40"/>
      </w:pPr>
      <w:r>
        <w:rPr>
          <w:b/>
        </w:rPr>
        <w:t>¿Qué métrica de JMeter indica cuántas peticiones por segundo procesa el sistema?</w:t>
      </w:r>
      <w:r>
        <w:rPr>
          <w:b w:val="0"/>
        </w:rPr>
        <w:t xml:space="preserve"> Throughput.</w:t>
      </w:r>
    </w:p>
    <w:p>
      <w:pPr>
        <w:pStyle w:val="ListBullet"/>
        <w:spacing w:after="40"/>
      </w:pPr>
      <w:r>
        <w:rPr>
          <w:b/>
        </w:rPr>
        <w:t>¿Qué tipo de prueba es OWASP ZAP sobre la app levantada?</w:t>
      </w:r>
      <w:r>
        <w:rPr>
          <w:b w:val="0"/>
        </w:rPr>
        <w:t xml:space="preserve"> DAST (prueba dinámica de seguridad).</w:t>
      </w:r>
    </w:p>
    <w:p>
      <w:pPr>
        <w:pStyle w:val="ListBullet"/>
        <w:spacing w:after="40"/>
      </w:pPr>
      <w:r>
        <w:rPr>
          <w:b/>
        </w:rPr>
        <w:t>¿Para qué sirve data-testid en Cypress?</w:t>
      </w:r>
      <w:r>
        <w:rPr>
          <w:b w:val="0"/>
        </w:rPr>
        <w:t xml:space="preserve"> Para tener selectores estables que no se rompen si cambia el estilo o el texto.</w:t>
      </w:r>
    </w:p>
    <w:p>
      <w:pPr>
        <w:pStyle w:val="ListBullet"/>
        <w:spacing w:after="40"/>
      </w:pPr>
      <w:r>
        <w:rPr>
          <w:b/>
        </w:rPr>
        <w:t>En REST Assured, ¿en qué bloque van las aserciones?</w:t>
      </w:r>
      <w:r>
        <w:rPr>
          <w:b w:val="0"/>
        </w:rPr>
        <w:t xml:space="preserve"> En then().</w:t>
      </w:r>
    </w:p>
    <w:p>
      <w:pPr>
        <w:pStyle w:val="ListBullet"/>
        <w:spacing w:after="40"/>
      </w:pPr>
      <w:r>
        <w:rPr>
          <w:b/>
        </w:rPr>
        <w:t>¿Cómo se corre una colección de Postman desde la consola o un pipeline?</w:t>
      </w:r>
      <w:r>
        <w:rPr>
          <w:b w:val="0"/>
        </w:rPr>
        <w:t xml:space="preserve"> Con Newman.</w:t>
      </w:r>
    </w:p>
    <w:p>
      <w:pPr>
        <w:pStyle w:val="ListBullet"/>
        <w:spacing w:after="40"/>
      </w:pPr>
      <w:r>
        <w:rPr>
          <w:b/>
        </w:rPr>
        <w:t>¿MockMvc levanta un servidor HTTP real?</w:t>
      </w:r>
      <w:r>
        <w:rPr>
          <w:b w:val="0"/>
        </w:rPr>
        <w:t xml:space="preserve"> No: simula las peticiones contra el contexto de Spring, sin abrir un puerto.</w:t>
      </w:r>
    </w:p>
    <w:p>
      <w:pPr>
        <w:pStyle w:val="ListBullet"/>
        <w:spacing w:after="40"/>
      </w:pPr>
      <w:r>
        <w:rPr>
          <w:b/>
        </w:rPr>
        <w:t>Probar que la API devuelve el JSON con la estructura acordada, ¿es verificación o validación?</w:t>
      </w:r>
      <w:r>
        <w:rPr>
          <w:b w:val="0"/>
        </w:rPr>
        <w:t xml:space="preserve"> Verificación.</w:t>
      </w:r>
    </w:p>
    <w:p>
      <w:pPr>
        <w:pStyle w:val="ListBullet"/>
        <w:spacing w:after="40"/>
      </w:pPr>
      <w:r>
        <w:rPr>
          <w:b/>
        </w:rPr>
        <w:t>Una prueba E2E desde el navegador que confirma que el usuario puede loguearse y llegar al dashboard, ¿qué es principalmente?</w:t>
      </w:r>
      <w:r>
        <w:rPr>
          <w:b w:val="0"/>
        </w:rPr>
        <w:t xml:space="preserve"> Validación (experiencia del usuario).</w:t>
      </w:r>
    </w:p>
    <w:p>
      <w:pPr>
        <w:pStyle w:val="ListBullet"/>
        <w:spacing w:after="40"/>
      </w:pPr>
      <w:r>
        <w:rPr>
          <w:b/>
        </w:rPr>
        <w:t>¿Qué cabecera evita el clickjacking?</w:t>
      </w:r>
      <w:r>
        <w:rPr>
          <w:b w:val="0"/>
        </w:rPr>
        <w:t xml:space="preserve"> X-Frame-Options (o frame-ancestors en la CSP).</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B3FA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B3FA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