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 w:val="0"/>
          <w:i w:val="0"/>
          <w:color w:val="555555"/>
          <w:sz w:val="20"/>
        </w:rPr>
        <w:t>Tecnicatura Superior en Desarrollo de Software — UPC Sede Villa Carlos Paz</w:t>
      </w:r>
    </w:p>
    <w:p>
      <w:pPr>
        <w:spacing w:after="360"/>
        <w:jc w:val="center"/>
      </w:pPr>
      <w:r>
        <w:rPr>
          <w:b w:val="0"/>
          <w:i w:val="0"/>
          <w:color w:val="555555"/>
          <w:sz w:val="20"/>
        </w:rPr>
        <w:t>Verificación y Validación de Programas — Instancia Evaluativa 2</w:t>
      </w:r>
    </w:p>
    <w:p>
      <w:pPr>
        <w:spacing w:after="40"/>
        <w:jc w:val="center"/>
      </w:pPr>
      <w:r>
        <w:rPr>
          <w:b/>
          <w:i w:val="0"/>
          <w:color w:val="5B3FA8"/>
          <w:sz w:val="48"/>
        </w:rPr>
        <w:t>Postman vs. REST Assured</w:t>
      </w:r>
    </w:p>
    <w:p>
      <w:pPr>
        <w:spacing w:after="280"/>
        <w:jc w:val="center"/>
      </w:pPr>
      <w:r>
        <w:rPr>
          <w:b w:val="0"/>
          <w:i w:val="0"/>
          <w:sz w:val="26"/>
        </w:rPr>
        <w:t>Demostración comparativa de API Testing sobre GestaPro</w:t>
      </w:r>
    </w:p>
    <w:p>
      <w:pPr>
        <w:spacing w:after="40"/>
        <w:jc w:val="center"/>
      </w:pPr>
      <w:r>
        <w:rPr>
          <w:b/>
          <w:i w:val="0"/>
        </w:rPr>
        <w:t>Equipo 5:</w:t>
      </w:r>
      <w:r>
        <w:rPr>
          <w:b w:val="0"/>
          <w:i w:val="0"/>
        </w:rPr>
        <w:t xml:space="preserve"> Lucas Romo · Lisandro Romero</w:t>
      </w:r>
    </w:p>
    <w:p>
      <w:pPr>
        <w:spacing w:after="40"/>
        <w:jc w:val="center"/>
      </w:pPr>
      <w:r>
        <w:rPr>
          <w:b/>
          <w:i w:val="0"/>
        </w:rPr>
        <w:t>Proyecto:</w:t>
      </w:r>
      <w:r>
        <w:rPr>
          <w:b w:val="0"/>
          <w:i w:val="0"/>
        </w:rPr>
        <w:t xml:space="preserve"> GestaPro (sistema de gestión para El Sur, centro de copiado)</w:t>
      </w:r>
    </w:p>
    <w:p>
      <w:pPr>
        <w:spacing w:after="360"/>
        <w:jc w:val="center"/>
      </w:pPr>
      <w:r>
        <w:rPr>
          <w:b/>
          <w:i w:val="0"/>
        </w:rPr>
        <w:t>Casos de prueba:</w:t>
      </w:r>
      <w:r>
        <w:rPr>
          <w:b w:val="0"/>
          <w:i w:val="0"/>
        </w:rPr>
        <w:t xml:space="preserve"> Verificación del contrato de POST /api/clientes y Validación de la historia de usuario "cliente con cuenta corriente"</w:t>
      </w:r>
    </w:p>
    <w:p>
      <w:pPr>
        <w:pStyle w:val="Heading1"/>
      </w:pPr>
      <w:r>
        <w:t>1. Qué pide la consigna y cómo la cubrimos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Consigna (Equipo 5)</w:t>
            </w:r>
          </w:p>
        </w:tc>
        <w:tc>
          <w:tcPr>
            <w:tcW w:type="dxa" w:w="5272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Cómo la cubrimos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Presentar los criterios del mapa comparativo GUI vs. código nativo.</w:t>
            </w:r>
          </w:p>
        </w:tc>
        <w:tc>
          <w:tcPr>
            <w:tcW w:type="dxa" w:w="5272"/>
          </w:tcPr>
          <w:p>
            <w:r/>
            <w:r>
              <w:rPr>
                <w:b w:val="0"/>
                <w:sz w:val="18"/>
              </w:rPr>
              <w:t>Sección 5: mapa comparativo con 11 criterios. Lo presenta Lucas en los minutos 1–2.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Ejecutar en vivo un POST en Postman mostrando cabeceras, body JSON y estado HTTP.</w:t>
            </w:r>
          </w:p>
        </w:tc>
        <w:tc>
          <w:tcPr>
            <w:tcW w:type="dxa" w:w="5272"/>
          </w:tcPr>
          <w:p>
            <w:r/>
            <w:r>
              <w:rPr>
                <w:b w:val="0"/>
                <w:sz w:val="18"/>
              </w:rPr>
              <w:t xml:space="preserve">Colección "GestaPro - API Clientes" con dos carpetas: </w:t>
            </w:r>
            <w:r>
              <w:rPr>
                <w:b/>
                <w:sz w:val="18"/>
              </w:rPr>
              <w:t>Verificación</w:t>
            </w:r>
            <w:r>
              <w:rPr>
                <w:b w:val="0"/>
                <w:sz w:val="18"/>
              </w:rPr>
              <w:t xml:space="preserve"> (contrato de POST /api/clientes) y </w:t>
            </w:r>
            <w:r>
              <w:rPr>
                <w:b/>
                <w:sz w:val="18"/>
              </w:rPr>
              <w:t>Validación</w:t>
            </w:r>
            <w:r>
              <w:rPr>
                <w:b w:val="0"/>
                <w:sz w:val="18"/>
              </w:rPr>
              <w:t xml:space="preserve"> (historia de usuario completa). Pestañas Headers, Body, Status y Test Results.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Ejecutar exactamente el mismo caso en Java con REST Assured + JUnit 5 desde el IDE.</w:t>
            </w:r>
          </w:p>
        </w:tc>
        <w:tc>
          <w:tcPr>
            <w:tcW w:type="dxa" w:w="5272"/>
          </w:tcPr>
          <w:p>
            <w:r/>
            <w:r>
              <w:rPr>
                <w:b w:val="0"/>
                <w:sz w:val="18"/>
              </w:rPr>
              <w:t xml:space="preserve">Dos clases con los mismos casos y las mismas comprobaciones: </w:t>
            </w:r>
            <w:r>
              <w:rPr>
                <w:b/>
                <w:sz w:val="18"/>
              </w:rPr>
              <w:t>ClientesApiVerificacionTest</w:t>
            </w:r>
            <w:r>
              <w:rPr>
                <w:b w:val="0"/>
                <w:sz w:val="18"/>
              </w:rPr>
              <w:t xml:space="preserve"> y </w:t>
            </w:r>
            <w:r>
              <w:rPr>
                <w:b/>
                <w:sz w:val="18"/>
              </w:rPr>
              <w:t>ClientesApiValidacionTest</w:t>
            </w:r>
            <w:r>
              <w:rPr>
                <w:b w:val="0"/>
                <w:sz w:val="18"/>
              </w:rPr>
              <w:t>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Comparar ambas herramientas en facilidad de uso, mantenibilidad e integración en automatizaciones.</w:t>
            </w:r>
          </w:p>
        </w:tc>
        <w:tc>
          <w:tcPr>
            <w:tcW w:type="dxa" w:w="5272"/>
          </w:tcPr>
          <w:p>
            <w:r/>
            <w:r>
              <w:rPr>
                <w:b w:val="0"/>
                <w:sz w:val="18"/>
              </w:rPr>
              <w:t>Minutos 9–10 y sección 5: conclusión con cuándo conviene cada una.</w:t>
            </w:r>
          </w:p>
        </w:tc>
      </w:tr>
    </w:tbl>
    <w:p>
      <w:pPr>
        <w:spacing w:after="40"/>
      </w:pPr>
    </w:p>
    <w:p>
      <w:pPr>
        <w:pStyle w:val="Heading1"/>
      </w:pPr>
      <w:r>
        <w:t>2. Verificación y Validación con cada herramienta</w:t>
      </w:r>
    </w:p>
    <w:p>
      <w:pPr>
        <w:spacing w:after="80"/>
      </w:pPr>
      <w:r>
        <w:rPr>
          <w:b w:val="0"/>
          <w:i w:val="0"/>
        </w:rPr>
        <w:t xml:space="preserve">Hacemos </w:t>
      </w:r>
      <w:r>
        <w:rPr>
          <w:b/>
          <w:i w:val="0"/>
        </w:rPr>
        <w:t>dos pruebas con cada herramienta</w:t>
      </w:r>
      <w:r>
        <w:rPr>
          <w:b w:val="0"/>
          <w:i w:val="0"/>
        </w:rPr>
        <w:t>: una de Verificación y otra de Validación, sobre el mismo módulo (clientes con cuenta corriente).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71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742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Verificación</w:t>
            </w:r>
          </w:p>
        </w:tc>
        <w:tc>
          <w:tcPr>
            <w:tcW w:type="dxa" w:w="3912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Validación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Pregunta que responde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18"/>
              </w:rPr>
              <w:t>¿Construimos el producto correctamente?</w:t>
            </w:r>
            <w:r>
              <w:rPr>
                <w:b w:val="0"/>
                <w:sz w:val="18"/>
              </w:rPr>
              <w:t xml:space="preserve"> ¿La API cumple su especificación técnica?</w:t>
            </w:r>
          </w:p>
        </w:tc>
        <w:tc>
          <w:tcPr>
            <w:tcW w:type="dxa" w:w="3912"/>
          </w:tcPr>
          <w:p>
            <w:r/>
            <w:r>
              <w:rPr>
                <w:b/>
                <w:sz w:val="18"/>
              </w:rPr>
              <w:t>¿Construimos el producto correcto?</w:t>
            </w:r>
            <w:r>
              <w:rPr>
                <w:b w:val="0"/>
                <w:sz w:val="18"/>
              </w:rPr>
              <w:t xml:space="preserve"> ¿El sistema resuelve lo que necesita el usuario?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Contra qué se compara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El contrato del endpoint: códigos HTTP, estructura del JSON, reglas y seguridad.</w:t>
            </w:r>
          </w:p>
        </w:tc>
        <w:tc>
          <w:tcPr>
            <w:tcW w:type="dxa" w:w="3912"/>
          </w:tcPr>
          <w:p>
            <w:r/>
            <w:r>
              <w:rPr>
                <w:b w:val="0"/>
                <w:sz w:val="18"/>
              </w:rPr>
              <w:t>Los criterios de aceptación de las historias de usuario GP.26, GP.27, GP.36 y GP.37.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Qué hace la prueba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 xml:space="preserve">POST /api/clientes: </w:t>
            </w:r>
            <w:r>
              <w:rPr>
                <w:b/>
                <w:sz w:val="18"/>
              </w:rPr>
              <w:t>200</w:t>
            </w:r>
            <w:r>
              <w:rPr>
                <w:b w:val="0"/>
                <w:sz w:val="18"/>
              </w:rPr>
              <w:t xml:space="preserve"> con el JSON correcto, </w:t>
            </w:r>
            <w:r>
              <w:rPr>
                <w:b/>
                <w:sz w:val="18"/>
              </w:rPr>
              <w:t>409</w:t>
            </w:r>
            <w:r>
              <w:rPr>
                <w:b w:val="0"/>
                <w:sz w:val="18"/>
              </w:rPr>
              <w:t xml:space="preserve"> si se repite, </w:t>
            </w:r>
            <w:r>
              <w:rPr>
                <w:b/>
                <w:sz w:val="18"/>
              </w:rPr>
              <w:t>400</w:t>
            </w:r>
            <w:r>
              <w:rPr>
                <w:b w:val="0"/>
                <w:sz w:val="18"/>
              </w:rPr>
              <w:t xml:space="preserve"> con límite negativo y </w:t>
            </w:r>
            <w:r>
              <w:rPr>
                <w:b/>
                <w:sz w:val="18"/>
              </w:rPr>
              <w:t>401</w:t>
            </w:r>
            <w:r>
              <w:rPr>
                <w:b w:val="0"/>
                <w:sz w:val="18"/>
              </w:rPr>
              <w:t xml:space="preserve"> sin token.</w:t>
            </w:r>
          </w:p>
        </w:tc>
        <w:tc>
          <w:tcPr>
            <w:tcW w:type="dxa" w:w="3912"/>
          </w:tcPr>
          <w:p>
            <w:r/>
            <w:r>
              <w:rPr>
                <w:b w:val="0"/>
                <w:sz w:val="18"/>
              </w:rPr>
              <w:t>El Dueño registra un cliente con límite de $15.000 → lo encuentra en el listado, activo → su cuenta corriente arranca en $0 y sin movimientos → le sube el límite a $20.000 y se refleja → al final se borra el cliente de prueba.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Dónde corre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 xml:space="preserve">Solo en el </w:t>
            </w:r>
            <w:r>
              <w:rPr>
                <w:b/>
                <w:sz w:val="18"/>
              </w:rPr>
              <w:t>backend local de prueba</w:t>
            </w:r>
            <w:r>
              <w:rPr>
                <w:b w:val="0"/>
                <w:sz w:val="18"/>
              </w:rPr>
              <w:t xml:space="preserve"> (base H2 en memoria). La colección tiene un seguro: si el entorno no es localhost, no manda nada.</w:t>
            </w:r>
          </w:p>
        </w:tc>
        <w:tc>
          <w:tcPr>
            <w:tcW w:type="dxa" w:w="3912"/>
          </w:tcPr>
          <w:p>
            <w:r/>
            <w:r>
              <w:rPr>
                <w:b w:val="0"/>
                <w:sz w:val="18"/>
              </w:rPr>
              <w:t xml:space="preserve">En local </w:t>
            </w:r>
            <w:r>
              <w:rPr>
                <w:b/>
                <w:sz w:val="18"/>
              </w:rPr>
              <w:t>o en la app publicada</w:t>
            </w:r>
            <w:r>
              <w:rPr>
                <w:b w:val="0"/>
                <w:sz w:val="18"/>
              </w:rPr>
              <w:t xml:space="preserve"> (Render, la que usa el frontend de Vercel), porque se limpia sola y no deja datos.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En Postman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Carpeta "1. Verificación (contrato de la API)": login + 4 peticiones.</w:t>
            </w:r>
          </w:p>
        </w:tc>
        <w:tc>
          <w:tcPr>
            <w:tcW w:type="dxa" w:w="3912"/>
          </w:tcPr>
          <w:p>
            <w:r/>
            <w:r>
              <w:rPr>
                <w:b w:val="0"/>
                <w:sz w:val="18"/>
              </w:rPr>
              <w:t>Carpeta "2. Validación (historia de usuario…)": login + 8 pasos.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En REST Assured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Clase ClientesApiVerificacionTest (4 tests).</w:t>
            </w:r>
          </w:p>
        </w:tc>
        <w:tc>
          <w:tcPr>
            <w:tcW w:type="dxa" w:w="3912"/>
          </w:tcPr>
          <w:p>
            <w:r/>
            <w:r>
              <w:rPr>
                <w:b w:val="0"/>
                <w:sz w:val="18"/>
              </w:rPr>
              <w:t>Clase ClientesApiValidacionTest (1 test con el escenario completo).</w:t>
            </w:r>
          </w:p>
        </w:tc>
      </w:tr>
    </w:tbl>
    <w:p>
      <w:pPr>
        <w:spacing w:after="40"/>
      </w:pPr>
    </w:p>
    <w:p>
      <w:pPr>
        <w:pStyle w:val="Heading1"/>
      </w:pPr>
      <w:r>
        <w:t>3. ¿Qué es REST Assured?</w:t>
      </w:r>
    </w:p>
    <w:p>
      <w:pPr>
        <w:spacing w:after="80"/>
      </w:pPr>
      <w:r>
        <w:rPr>
          <w:b/>
          <w:i w:val="0"/>
        </w:rPr>
        <w:t>REST Assured es una librería de Java para probar APIs REST escribiendo código.</w:t>
      </w:r>
      <w:r>
        <w:rPr>
          <w:b w:val="0"/>
          <w:i w:val="0"/>
        </w:rPr>
        <w:t xml:space="preserve"> Hace lo mismo que Postman (manda peticiones HTTP y revisa las respuestas), pero en vez de botones y formularios, la prueba es una clase Java que vive en el proyecto, al lado del código que prueba.</w:t>
      </w:r>
    </w:p>
    <w:p>
      <w:pPr>
        <w:pStyle w:val="ListBullet"/>
        <w:spacing w:after="40"/>
      </w:pPr>
      <w:r>
        <w:rPr>
          <w:b w:val="0"/>
        </w:rPr>
        <w:t xml:space="preserve">Se usa junto con </w:t>
      </w:r>
      <w:r>
        <w:rPr>
          <w:b/>
        </w:rPr>
        <w:t>JUnit 5</w:t>
      </w:r>
      <w:r>
        <w:rPr>
          <w:b w:val="0"/>
        </w:rPr>
        <w:t>, el framework de tests de Java: cada método con @Test es una prueba, y el IDE la marca en verde o en rojo.</w:t>
      </w:r>
    </w:p>
    <w:p>
      <w:pPr>
        <w:pStyle w:val="ListBullet"/>
        <w:spacing w:after="40"/>
      </w:pPr>
      <w:r>
        <w:rPr>
          <w:b w:val="0"/>
        </w:rPr>
        <w:t xml:space="preserve">Se escribe con el estilo </w:t>
      </w:r>
      <w:r>
        <w:rPr>
          <w:b/>
        </w:rPr>
        <w:t>given / when / then</w:t>
      </w:r>
      <w:r>
        <w:rPr>
          <w:b w:val="0"/>
        </w:rPr>
        <w:t xml:space="preserve">: </w:t>
      </w:r>
      <w:r>
        <w:rPr>
          <w:b/>
        </w:rPr>
        <w:t>given</w:t>
      </w:r>
      <w:r>
        <w:rPr>
          <w:b w:val="0"/>
        </w:rPr>
        <w:t xml:space="preserve"> = lo que preparo (cabeceras, token, body JSON); </w:t>
      </w:r>
      <w:r>
        <w:rPr>
          <w:b/>
        </w:rPr>
        <w:t>when</w:t>
      </w:r>
      <w:r>
        <w:rPr>
          <w:b w:val="0"/>
        </w:rPr>
        <w:t xml:space="preserve"> = la acción (el POST, GET, PUT o DELETE); </w:t>
      </w:r>
      <w:r>
        <w:rPr>
          <w:b/>
        </w:rPr>
        <w:t>then</w:t>
      </w:r>
      <w:r>
        <w:rPr>
          <w:b w:val="0"/>
        </w:rPr>
        <w:t xml:space="preserve"> = lo que espero (código de estado, campos del JSON, tiempo de respuesta).</w:t>
      </w:r>
    </w:p>
    <w:p>
      <w:pPr>
        <w:pStyle w:val="ListBullet"/>
        <w:spacing w:after="40"/>
      </w:pPr>
      <w:r>
        <w:rPr>
          <w:b w:val="0"/>
        </w:rPr>
        <w:t xml:space="preserve">Las comprobaciones sobre el JSON se escriben con </w:t>
      </w:r>
      <w:r>
        <w:rPr>
          <w:b/>
        </w:rPr>
        <w:t>Hamcrest</w:t>
      </w:r>
      <w:r>
        <w:rPr>
          <w:b w:val="0"/>
        </w:rPr>
        <w:t>: equalTo(...) es "igual a", notNullValue() es "que exista", containsString(...) es "que contenga".</w:t>
      </w:r>
    </w:p>
    <w:p>
      <w:pPr>
        <w:pStyle w:val="ListBullet"/>
        <w:spacing w:after="40"/>
      </w:pPr>
      <w:r>
        <w:rPr>
          <w:b w:val="0"/>
        </w:rPr>
        <w:t xml:space="preserve">En nuestro proyecto, el test </w:t>
      </w:r>
      <w:r>
        <w:rPr>
          <w:b/>
        </w:rPr>
        <w:t>levanta el backend de verdad</w:t>
      </w:r>
      <w:r>
        <w:rPr>
          <w:b w:val="0"/>
        </w:rPr>
        <w:t xml:space="preserve"> (con @SpringBootTest, en un puerto libre y con una base en memoria) y le pega por HTTP como lo haría el frontend. No hace falta tener nada prendido antes.</w:t>
      </w:r>
    </w:p>
    <w:p>
      <w:pPr>
        <w:pStyle w:val="ListBullet"/>
        <w:spacing w:after="40"/>
      </w:pPr>
      <w:r>
        <w:rPr>
          <w:b w:val="0"/>
        </w:rPr>
        <w:t xml:space="preserve">Como es código, </w:t>
      </w:r>
      <w:r>
        <w:rPr>
          <w:b/>
        </w:rPr>
        <w:t>se guarda en Git</w:t>
      </w:r>
      <w:r>
        <w:rPr>
          <w:b w:val="0"/>
        </w:rPr>
        <w:t xml:space="preserve">, se revisa en los Pull Requests y </w:t>
      </w:r>
      <w:r>
        <w:rPr>
          <w:b/>
        </w:rPr>
        <w:t>corre solo con "mvn test"</w:t>
      </w:r>
      <w:r>
        <w:rPr>
          <w:b w:val="0"/>
        </w:rPr>
        <w:t xml:space="preserve"> junto con los otros 356 tests del backend. Si alguien rompe el alta de clientes, el build falla.</w:t>
      </w:r>
    </w:p>
    <w:p>
      <w:pPr>
        <w:spacing w:after="160"/>
      </w:pPr>
      <w:r>
        <w:rPr>
          <w:b w:val="0"/>
          <w:i w:val="0"/>
        </w:rPr>
        <w:t xml:space="preserve">En una línea: </w:t>
      </w:r>
      <w:r>
        <w:rPr>
          <w:b/>
          <w:i w:val="0"/>
        </w:rPr>
        <w:t>Postman es para probar la API a mano y explorarla; REST Assured es para dejar esa misma prueba automatizada dentro del proyecto.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3F1F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7"/>
              </w:rPr>
              <w:t>given()                                      // preparo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 xml:space="preserve">    .header("Authorization", "Bearer " + token)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 xml:space="preserve">    .contentType(ContentType.JSON)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 xml:space="preserve">    .body(cliente(documento, 10000))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>.when()                                      // ejecuto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 xml:space="preserve">    .post("/clientes")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>.then()                                      // verifico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 xml:space="preserve">    .statusCode(200)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 xml:space="preserve">    .body("razonSocial", equalTo("Cliente API " + documento));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preparamos en el repositorio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649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Archivo</w:t>
            </w:r>
          </w:p>
        </w:tc>
        <w:tc>
          <w:tcPr>
            <w:tcW w:type="dxa" w:w="4876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Para qué sirve</w:t>
            </w:r>
          </w:p>
        </w:tc>
      </w:tr>
      <w:tr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src/test/java/com/elsur/sistema_gestion/api/ClientesApiVerificacionTest.java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8"/>
              </w:rPr>
              <w:t>Verificación en REST Assured: los 4 casos del contrato (200, 409, 400, 401).</w:t>
            </w:r>
          </w:p>
        </w:tc>
      </w:tr>
      <w:tr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src/test/java/com/elsur/sistema_gestion/api/ClientesApiValidacionTest.java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8"/>
              </w:rPr>
              <w:t>Validación en REST Assured: el escenario de la historia de usuario, que se limpia solo al final.</w:t>
            </w:r>
          </w:p>
        </w:tc>
      </w:tr>
      <w:tr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src/test/java/com/elsur/sistema_gestion/api/ApiPruebaBase.java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8"/>
              </w:rPr>
              <w:t>Lo común: levanta el backend, hace el login y arma el JSON del cliente (el mismo que en Postman).</w:t>
            </w:r>
          </w:p>
        </w:tc>
      </w:tr>
      <w:tr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src/test/java/com/elsur/sistema_gestion/api/UsuarioApiPruebaInicializador.java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8"/>
              </w:rPr>
              <w:t>Carga el usuario de prueba admin.api / ApiTest2026, el rol ADMIN y los tipos de documento. Solo existe en test y solo con el perfil "api".</w:t>
            </w:r>
          </w:p>
        </w:tc>
      </w:tr>
      <w:tr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Backend/sistema-gestion-elsur/pom.xml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8"/>
              </w:rPr>
              <w:t>Dependencia io.rest-assured:rest-assured 6.0.1 (solo para tests).</w:t>
            </w:r>
          </w:p>
        </w:tc>
      </w:tr>
      <w:tr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docs/ie2/postman/GestaPro_API_Clientes.postman_collection.json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8"/>
              </w:rPr>
              <w:t>La colección de Postman con las dos carpetas.</w:t>
            </w:r>
          </w:p>
        </w:tc>
      </w:tr>
      <w:tr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docs/ie2/postman/GestaPro_Local.postman_environment.json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8"/>
              </w:rPr>
              <w:t>Entorno local: http://localhost:8080 con el usuario de prueba.</w:t>
            </w:r>
          </w:p>
        </w:tc>
      </w:tr>
      <w:tr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docs/ie2/postman/GestaPro_Publicado.postman_environment.json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8"/>
              </w:rPr>
              <w:t>Entorno de la app publicada: https://sistema-gestion-elsur.onrender.com. El usuario y la contraseña los cargan ustedes (no están en el archivo).</w:t>
            </w:r>
          </w:p>
        </w:tc>
      </w:tr>
      <w:tr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docs/ie2/iniciar_backend_pruebas.cmd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8"/>
              </w:rPr>
              <w:t>Levanta el backend local de prueba en http://localhost:8080 (base H2 en memoria). No toca Supabase.</w:t>
            </w:r>
          </w:p>
        </w:tc>
      </w:tr>
    </w:tbl>
    <w:p>
      <w:pPr>
        <w:spacing w:after="40"/>
      </w:pPr>
    </w:p>
    <w:p>
      <w:pPr>
        <w:pStyle w:val="Heading2"/>
      </w:pPr>
      <w:r>
        <w:t>Antes de la clase (checklist)</w:t>
      </w:r>
    </w:p>
    <w:p>
      <w:pPr>
        <w:pStyle w:val="ListBullet"/>
        <w:spacing w:after="40"/>
      </w:pPr>
      <w:r>
        <w:rPr>
          <w:b w:val="0"/>
        </w:rPr>
        <w:t xml:space="preserve">Instalar </w:t>
      </w:r>
      <w:r>
        <w:rPr>
          <w:b/>
        </w:rPr>
        <w:t>Postman</w:t>
      </w:r>
      <w:r>
        <w:rPr>
          <w:b w:val="0"/>
        </w:rPr>
        <w:t xml:space="preserve"> e importar los tres archivos de docs/ie2/postman (Import → arrastrar los archivos).</w:t>
      </w:r>
    </w:p>
    <w:p>
      <w:pPr>
        <w:pStyle w:val="ListBullet"/>
        <w:spacing w:after="40"/>
      </w:pPr>
      <w:r>
        <w:rPr>
          <w:b w:val="0"/>
        </w:rPr>
        <w:t xml:space="preserve">En el entorno </w:t>
      </w:r>
      <w:r>
        <w:rPr>
          <w:b/>
        </w:rPr>
        <w:t>"GestaPro - Publicado"</w:t>
      </w:r>
      <w:r>
        <w:rPr>
          <w:b w:val="0"/>
        </w:rPr>
        <w:t xml:space="preserve">, cargar el usuario y la contraseña reales de la app </w:t>
      </w:r>
      <w:r>
        <w:rPr>
          <w:b/>
        </w:rPr>
        <w:t>solo en la columna "Current value"</w:t>
      </w:r>
      <w:r>
        <w:rPr>
          <w:b w:val="0"/>
        </w:rPr>
        <w:t xml:space="preserve"> (así no se sincronizan ni se exportan). Nunca los suban al repo.</w:t>
      </w:r>
    </w:p>
    <w:p>
      <w:pPr>
        <w:pStyle w:val="ListBullet"/>
        <w:spacing w:after="40"/>
      </w:pPr>
      <w:r>
        <w:rPr>
          <w:b w:val="0"/>
        </w:rPr>
        <w:t xml:space="preserve">Abrir el backend en </w:t>
      </w:r>
      <w:r>
        <w:rPr>
          <w:b/>
        </w:rPr>
        <w:t>IntelliJ</w:t>
      </w:r>
      <w:r>
        <w:rPr>
          <w:b w:val="0"/>
        </w:rPr>
        <w:t xml:space="preserve"> y correr una vez las dos clases (botón verde) para que Maven baje las dependencias.</w:t>
      </w:r>
    </w:p>
    <w:p>
      <w:pPr>
        <w:pStyle w:val="ListBullet"/>
        <w:spacing w:after="40"/>
      </w:pPr>
      <w:r>
        <w:rPr>
          <w:b w:val="0"/>
        </w:rPr>
        <w:t xml:space="preserve">Probar </w:t>
      </w:r>
      <w:r>
        <w:rPr>
          <w:b/>
        </w:rPr>
        <w:t>docs/ie2/iniciar_backend_pruebas.cmd</w:t>
      </w:r>
      <w:r>
        <w:rPr>
          <w:b w:val="0"/>
        </w:rPr>
        <w:t xml:space="preserve"> (doble clic) y esperar "[API de prueba] Usuario 'admin.api' listo".</w:t>
      </w:r>
    </w:p>
    <w:p>
      <w:pPr>
        <w:pStyle w:val="ListBullet"/>
        <w:spacing w:after="40"/>
      </w:pPr>
      <w:r>
        <w:rPr>
          <w:b w:val="0"/>
        </w:rPr>
        <w:t>Correr la colección completa con el entorno Local, y la carpeta Validación con el entorno Publicado: todo en verde.</w:t>
      </w:r>
    </w:p>
    <w:p>
      <w:pPr>
        <w:pStyle w:val="ListBullet"/>
        <w:spacing w:after="40"/>
      </w:pPr>
      <w:r>
        <w:rPr>
          <w:b/>
        </w:rPr>
        <w:t>El día de la clase, 5 minutos antes:</w:t>
      </w:r>
      <w:r>
        <w:rPr>
          <w:b w:val="0"/>
        </w:rPr>
        <w:t xml:space="preserve"> abrir https://sistema-gestion-elsur.vercel.app (o https://sistema-gestion-elsur.onrender.com/actuator/health) para despertar el servidor de Render. En el plan gratuito se duerme y la primera petición puede tardar casi un minuto.</w:t>
      </w:r>
    </w:p>
    <w:p>
      <w:pPr>
        <w:pStyle w:val="ListBullet"/>
        <w:spacing w:after="40"/>
      </w:pPr>
      <w:r>
        <w:rPr>
          <w:b w:val="0"/>
        </w:rPr>
        <w:t>Subir la letra del IDE y de Postman para el proyector, y ensayar con cronómetro: los dos hablan.</w:t>
      </w:r>
    </w:p>
    <w:p>
      <w:pPr>
        <w:pStyle w:val="Heading1"/>
      </w:pPr>
      <w:r>
        <w:t>5. Mapa comparativo: herramienta GUI vs. librería de código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3628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Postman (GUI)</w:t>
            </w:r>
          </w:p>
        </w:tc>
        <w:tc>
          <w:tcPr>
            <w:tcW w:type="dxa" w:w="3855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REST Assured (código Java / JUnit 5)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Tipo de herramienta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Cliente HTTP visual con tests en JavaScript (pm.test).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Librería Java para tests de API con estilo given / when / then.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Curva de aprendizaje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Baja:</w:t>
            </w:r>
            <w:r>
              <w:rPr>
                <w:b w:val="0"/>
                <w:sz w:val="18"/>
              </w:rPr>
              <w:t xml:space="preserve"> se arma la petición con formularios y se ve la respuesta al instante.</w:t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8"/>
              </w:rPr>
              <w:t>Media:</w:t>
            </w:r>
            <w:r>
              <w:rPr>
                <w:b w:val="0"/>
                <w:sz w:val="18"/>
              </w:rPr>
              <w:t xml:space="preserve"> hay que saber Java, JUnit y Maven.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Exploración y depuración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Ideal</w:t>
            </w:r>
            <w:r>
              <w:rPr>
                <w:b w:val="0"/>
                <w:sz w:val="18"/>
              </w:rPr>
              <w:t xml:space="preserve"> para probar a mano un endpoint nuevo o reproducir un bug.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Menos ágil para explorar: cada cambio implica editar y volver a correr.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Dónde vive la prueba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En la colección (JSON exportable), fuera del código del proyecto.</w:t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8"/>
              </w:rPr>
              <w:t>En el repositorio</w:t>
            </w:r>
            <w:r>
              <w:rPr>
                <w:b w:val="0"/>
                <w:sz w:val="18"/>
              </w:rPr>
              <w:t>, junto al código que prueba (src/test/java).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Mantenibilidad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Si cambia el contrato, hay que actualizar cada petición a mano; los scripts se duplican.</w:t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8"/>
              </w:rPr>
              <w:t>Alta:</w:t>
            </w:r>
            <w:r>
              <w:rPr>
                <w:b w:val="0"/>
                <w:sz w:val="18"/>
              </w:rPr>
              <w:t xml:space="preserve"> el JSON se arma con métodos reutilizables (cliente(...)) y el IDE avisa al refactorizar.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Versionado y revisión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Posible exportando la colección, pero los cambios se leen mal en un diff.</w:t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8"/>
              </w:rPr>
              <w:t>Nativo:</w:t>
            </w:r>
            <w:r>
              <w:rPr>
                <w:b w:val="0"/>
                <w:sz w:val="18"/>
              </w:rPr>
              <w:t xml:space="preserve"> viaja con Git y se revisa en el Pull Request como cualquier código.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Entorno y datos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Cambia de entorno con un clic (Local / Publicado), pero necesita el servidor prendido.</w:t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8"/>
              </w:rPr>
              <w:t>Autónomo:</w:t>
            </w:r>
            <w:r>
              <w:rPr>
                <w:b w:val="0"/>
                <w:sz w:val="18"/>
              </w:rPr>
              <w:t xml:space="preserve"> @SpringBootTest levanta la app con base en memoria; con -Dapi.url apunta a la publicada.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Integración en CI/CD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Con Newman (CLI de Postman): npx newman run coleccion.json.</w:t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8"/>
              </w:rPr>
              <w:t>Directa:</w:t>
            </w:r>
            <w:r>
              <w:rPr>
                <w:b w:val="0"/>
                <w:sz w:val="18"/>
              </w:rPr>
              <w:t xml:space="preserve"> mvn test la corre junto a los otros tests; un fallo corta el build.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Reportes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Test Results y Collection Runner (visual); Newman genera reporte por consola o HTML.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Árbol de JUnit en el IDE y XML de Surefire (target/surefire-reports).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Colaboración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Muy buena para compartir con no programadores (QA, frontend, documentación).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Pensada para el equipo de desarrollo.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Cuándo conviene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Probar a mano, explorar, documentar y validar rápido en la app publicada.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Regresión automática: que el contrato y el flujo no se rompan en cada cambio.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Conclusión:</w:t>
      </w:r>
      <w:r>
        <w:rPr>
          <w:b w:val="0"/>
          <w:i w:val="0"/>
        </w:rPr>
        <w:t xml:space="preserve"> no compiten, se complementan. Postman para explorar y validar rápido; REST Assured para dejar la verificación y la validación automatizadas dentro del proyecto, de modo que se repitan solas en cada build.</w:t>
      </w:r>
    </w:p>
    <w:p>
      <w:pPr>
        <w:pStyle w:val="Heading1"/>
      </w:pPr>
      <w:r>
        <w:t>6. Guion de los 10 minutos (los dos participan)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907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Minuto</w:t>
            </w:r>
          </w:p>
        </w:tc>
        <w:tc>
          <w:tcPr>
            <w:tcW w:type="dxa" w:w="1134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Quién</w:t>
            </w:r>
          </w:p>
        </w:tc>
        <w:tc>
          <w:tcPr>
            <w:tcW w:type="dxa" w:w="7483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Qué se hace y qué se dice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1–2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Lucas</w:t>
            </w:r>
          </w:p>
        </w:tc>
        <w:tc>
          <w:tcPr>
            <w:tcW w:type="dxa" w:w="7483"/>
          </w:tcPr>
          <w:p>
            <w:r/>
            <w:r>
              <w:rPr>
                <w:b/>
                <w:sz w:val="18"/>
              </w:rPr>
              <w:t>Flujo de negocio:</w:t>
            </w:r>
            <w:r>
              <w:rPr>
                <w:b w:val="0"/>
                <w:sz w:val="18"/>
              </w:rPr>
              <w:t xml:space="preserve"> en El Sur, el Dueño da de alta a clientes habituales con cuenta corriente y un límite de crédito para venderles a cuenta. Por detrás, el frontend hace POST /api/clientes con el token del login. </w:t>
            </w:r>
            <w:r>
              <w:rPr>
                <w:b/>
                <w:sz w:val="18"/>
              </w:rPr>
              <w:t>Clasificación:</w:t>
            </w:r>
            <w:r>
              <w:rPr>
                <w:b w:val="0"/>
                <w:sz w:val="18"/>
              </w:rPr>
              <w:t xml:space="preserve"> vamos a hacer las dos cosas con cada herramienta: </w:t>
            </w:r>
            <w:r>
              <w:rPr>
                <w:b/>
                <w:sz w:val="18"/>
              </w:rPr>
              <w:t>Verificación</w:t>
            </w:r>
            <w:r>
              <w:rPr>
                <w:b w:val="0"/>
                <w:sz w:val="18"/>
              </w:rPr>
              <w:t xml:space="preserve"> (¿la API cumple su contrato?) y </w:t>
            </w:r>
            <w:r>
              <w:rPr>
                <w:b/>
                <w:sz w:val="18"/>
              </w:rPr>
              <w:t>Validación</w:t>
            </w:r>
            <w:r>
              <w:rPr>
                <w:b w:val="0"/>
                <w:sz w:val="18"/>
              </w:rPr>
              <w:t xml:space="preserve"> (¿resuelve lo que necesita el Dueño, según los criterios de aceptación de las historias de usuario?). Presenta los criterios del mapa comparativo.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3–4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Lisandro</w:t>
            </w:r>
          </w:p>
        </w:tc>
        <w:tc>
          <w:tcPr>
            <w:tcW w:type="dxa" w:w="7483"/>
          </w:tcPr>
          <w:p>
            <w:r/>
            <w:r>
              <w:rPr>
                <w:b/>
                <w:sz w:val="18"/>
              </w:rPr>
              <w:t>Postman.</w:t>
            </w:r>
            <w:r>
              <w:rPr>
                <w:b w:val="0"/>
                <w:sz w:val="18"/>
              </w:rPr>
              <w:t xml:space="preserve"> Carpeta Verificación con el entorno Local: login (se ve cómo se guarda el token), Crear cliente: pestañas </w:t>
            </w:r>
            <w:r>
              <w:rPr>
                <w:b/>
                <w:sz w:val="18"/>
              </w:rPr>
              <w:t>Headers</w:t>
            </w:r>
            <w:r>
              <w:rPr>
                <w:b w:val="0"/>
                <w:sz w:val="18"/>
              </w:rPr>
              <w:t xml:space="preserve"> (Authorization: Bearer …, Content-Type) y </w:t>
            </w:r>
            <w:r>
              <w:rPr>
                <w:b/>
                <w:sz w:val="18"/>
              </w:rPr>
              <w:t>Body</w:t>
            </w:r>
            <w:r>
              <w:rPr>
                <w:b w:val="0"/>
                <w:sz w:val="18"/>
              </w:rPr>
              <w:t xml:space="preserve"> (JSON) → Send → </w:t>
            </w:r>
            <w:r>
              <w:rPr>
                <w:b/>
                <w:sz w:val="18"/>
              </w:rPr>
              <w:t>200 OK</w:t>
            </w:r>
            <w:r>
              <w:rPr>
                <w:b w:val="0"/>
                <w:sz w:val="18"/>
              </w:rPr>
              <w:t xml:space="preserve">, tiempo y Test Results en verde. Después 409, 400 y 401. Luego cambia al entorno </w:t>
            </w:r>
            <w:r>
              <w:rPr>
                <w:b/>
                <w:sz w:val="18"/>
              </w:rPr>
              <w:t>Publicado</w:t>
            </w:r>
            <w:r>
              <w:rPr>
                <w:b w:val="0"/>
                <w:sz w:val="18"/>
              </w:rPr>
              <w:t xml:space="preserve"> y corre la carpeta </w:t>
            </w:r>
            <w:r>
              <w:rPr>
                <w:b/>
                <w:sz w:val="18"/>
              </w:rPr>
              <w:t>Validación</w:t>
            </w:r>
            <w:r>
              <w:rPr>
                <w:b w:val="0"/>
                <w:sz w:val="18"/>
              </w:rPr>
              <w:t xml:space="preserve"> con el Runner: los 8 pasos contra la app real (la de Vercel) y el cliente de prueba se borra al final.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5–6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Lucas</w:t>
            </w:r>
          </w:p>
        </w:tc>
        <w:tc>
          <w:tcPr>
            <w:tcW w:type="dxa" w:w="7483"/>
          </w:tcPr>
          <w:p>
            <w:r/>
            <w:r>
              <w:rPr>
                <w:b/>
                <w:sz w:val="18"/>
              </w:rPr>
              <w:t>REST Assured en IntelliJ.</w:t>
            </w:r>
            <w:r>
              <w:rPr>
                <w:b w:val="0"/>
                <w:sz w:val="18"/>
              </w:rPr>
              <w:t xml:space="preserve"> Explica given / when / then con el test 1 de ClientesApiVerificacionTest y lo corre (4 en verde). Después corre ClientesApiValidacionTest: el mismo escenario del Dueño, escrito en Java, con los mismos pasos y la limpieza en el bloque finally.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7–8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Los dos</w:t>
            </w:r>
          </w:p>
        </w:tc>
        <w:tc>
          <w:tcPr>
            <w:tcW w:type="dxa" w:w="7483"/>
          </w:tcPr>
          <w:p>
            <w:r/>
            <w:r>
              <w:rPr>
                <w:b/>
                <w:sz w:val="18"/>
              </w:rPr>
              <w:t>Interpretación de resultados:</w:t>
            </w:r>
            <w:r>
              <w:rPr>
                <w:b w:val="0"/>
                <w:sz w:val="18"/>
              </w:rPr>
              <w:t xml:space="preserve"> Lisandro lee el resumen del Runner (peticiones, tests pasados y tiempos; contra Render se notan tiempos más altos que en local). Lucas muestra el árbol de JUnit, la consola con las peticiones y respuestas, y el XML de target/surefire-reports. Opcional: romper una comprobación (por ejemplo, esperar 201) para ver cómo informa el error cada herramienta.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9–10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Los dos</w:t>
            </w:r>
          </w:p>
        </w:tc>
        <w:tc>
          <w:tcPr>
            <w:tcW w:type="dxa" w:w="7483"/>
          </w:tcPr>
          <w:p>
            <w:r/>
            <w:r>
              <w:rPr>
                <w:b/>
                <w:sz w:val="18"/>
              </w:rPr>
              <w:t>Comparación y cierre:</w:t>
            </w:r>
            <w:r>
              <w:rPr>
                <w:b w:val="0"/>
                <w:sz w:val="18"/>
              </w:rPr>
              <w:t xml:space="preserve"> facilidad de uso (Postman), mantenibilidad y versionado (REST Assured), integración en automatizaciones (mvn test vs. Newman). Valor para la calidad: la verificación protege el contrato en cada build y la validación confirma que el flujo del usuario sigue funcionando, incluso en la app publicada.</w:t>
            </w:r>
          </w:p>
        </w:tc>
      </w:tr>
    </w:tbl>
    <w:p>
      <w:pPr>
        <w:spacing w:after="40"/>
      </w:pPr>
    </w:p>
    <w:p>
      <w:pPr>
        <w:pStyle w:val="Heading1"/>
      </w:pPr>
      <w:r>
        <w:t>7. Pasos exactos en vivo</w:t>
      </w:r>
    </w:p>
    <w:p>
      <w:pPr>
        <w:pStyle w:val="Heading2"/>
      </w:pPr>
      <w:r>
        <w:t>7.1 Postman</w:t>
      </w:r>
    </w:p>
    <w:p>
      <w:pPr>
        <w:pStyle w:val="ListNumber"/>
        <w:spacing w:after="40"/>
      </w:pPr>
      <w:r>
        <w:rPr>
          <w:b w:val="0"/>
        </w:rPr>
        <w:t xml:space="preserve">Doble clic en </w:t>
      </w:r>
      <w:r>
        <w:rPr>
          <w:b/>
        </w:rPr>
        <w:t>docs/ie2/iniciar_backend_pruebas.cmd</w:t>
      </w:r>
      <w:r>
        <w:rPr>
          <w:b w:val="0"/>
        </w:rPr>
        <w:t xml:space="preserve"> y esperar "[API de prueba] Usuario 'admin.api' listo" (unos 30 segundos).</w:t>
      </w:r>
    </w:p>
    <w:p>
      <w:pPr>
        <w:pStyle w:val="ListNumber"/>
        <w:spacing w:after="40"/>
      </w:pPr>
      <w:r>
        <w:rPr>
          <w:b w:val="0"/>
        </w:rPr>
        <w:t xml:space="preserve">Entorno </w:t>
      </w:r>
      <w:r>
        <w:rPr>
          <w:b/>
        </w:rPr>
        <w:t>GestaPro - Local (H2 de prueba)</w:t>
      </w:r>
      <w:r>
        <w:rPr>
          <w:b w:val="0"/>
        </w:rPr>
        <w:t xml:space="preserve"> arriba a la derecha. Desplegar la carpeta </w:t>
      </w:r>
      <w:r>
        <w:rPr>
          <w:b/>
        </w:rPr>
        <w:t>1. Verificación</w:t>
      </w:r>
      <w:r>
        <w:rPr>
          <w:b w:val="0"/>
        </w:rPr>
        <w:t>.</w:t>
      </w:r>
    </w:p>
    <w:p>
      <w:pPr>
        <w:pStyle w:val="ListNumber"/>
        <w:spacing w:after="40"/>
      </w:pPr>
      <w:r>
        <w:rPr>
          <w:b/>
        </w:rPr>
        <w:t>Login</w:t>
      </w:r>
      <w:r>
        <w:rPr>
          <w:b w:val="0"/>
        </w:rPr>
        <w:t xml:space="preserve"> → Send → 200 y token. En la pestaña Scripts/Tests se ve cómo se guarda en {{token}}.</w:t>
      </w:r>
    </w:p>
    <w:p>
      <w:pPr>
        <w:pStyle w:val="ListNumber"/>
        <w:spacing w:after="40"/>
      </w:pPr>
      <w:r>
        <w:rPr>
          <w:b/>
        </w:rPr>
        <w:t>1. Crear cliente</w:t>
      </w:r>
      <w:r>
        <w:rPr>
          <w:b w:val="0"/>
        </w:rPr>
        <w:t xml:space="preserve"> → mostrar Headers y Body → Send → Status, Time, Body de respuesta y Test Results.</w:t>
      </w:r>
    </w:p>
    <w:p>
      <w:pPr>
        <w:pStyle w:val="ListNumber"/>
        <w:spacing w:after="40"/>
      </w:pPr>
      <w:r>
        <w:rPr>
          <w:b w:val="0"/>
        </w:rPr>
        <w:t xml:space="preserve">Peticiones </w:t>
      </w:r>
      <w:r>
        <w:rPr>
          <w:b/>
        </w:rPr>
        <w:t>2</w:t>
      </w:r>
      <w:r>
        <w:rPr>
          <w:b w:val="0"/>
        </w:rPr>
        <w:t xml:space="preserve">, </w:t>
      </w:r>
      <w:r>
        <w:rPr>
          <w:b/>
        </w:rPr>
        <w:t>3</w:t>
      </w:r>
      <w:r>
        <w:rPr>
          <w:b w:val="0"/>
        </w:rPr>
        <w:t xml:space="preserve"> y </w:t>
      </w:r>
      <w:r>
        <w:rPr>
          <w:b/>
        </w:rPr>
        <w:t>4</w:t>
      </w:r>
      <w:r>
        <w:rPr>
          <w:b w:val="0"/>
        </w:rPr>
        <w:t xml:space="preserve"> → 409, 400 y 401.</w:t>
      </w:r>
    </w:p>
    <w:p>
      <w:pPr>
        <w:pStyle w:val="ListNumber"/>
        <w:spacing w:after="40"/>
      </w:pPr>
      <w:r>
        <w:rPr>
          <w:b w:val="0"/>
        </w:rPr>
        <w:t xml:space="preserve">Cambiar al entorno </w:t>
      </w:r>
      <w:r>
        <w:rPr>
          <w:b/>
        </w:rPr>
        <w:t>GestaPro - Publicado (Render / Vercel)</w:t>
      </w:r>
      <w:r>
        <w:rPr>
          <w:b w:val="0"/>
        </w:rPr>
        <w:t xml:space="preserve">. Clic derecho en la carpeta </w:t>
      </w:r>
      <w:r>
        <w:rPr>
          <w:b/>
        </w:rPr>
        <w:t>2. Validación</w:t>
      </w:r>
      <w:r>
        <w:rPr>
          <w:b w:val="0"/>
        </w:rPr>
        <w:t xml:space="preserve"> → </w:t>
      </w:r>
      <w:r>
        <w:rPr>
          <w:b/>
        </w:rPr>
        <w:t>Run folder</w:t>
      </w:r>
      <w:r>
        <w:rPr>
          <w:b w:val="0"/>
        </w:rPr>
        <w:t xml:space="preserve"> → Run: los 8 pasos en verde contra la app real.</w:t>
      </w:r>
    </w:p>
    <w:p>
      <w:pPr>
        <w:pStyle w:val="ListNumber"/>
        <w:spacing w:after="40"/>
      </w:pPr>
      <w:r>
        <w:rPr>
          <w:b w:val="0"/>
        </w:rPr>
        <w:t xml:space="preserve">(Opcional, por consola) </w:t>
      </w:r>
      <w:r>
        <w:rPr>
          <w:b/>
        </w:rPr>
        <w:t>npx newman run GestaPro_API_Clientes.postman_collection.json -e GestaPro_Local.postman_environment.json</w:t>
      </w:r>
    </w:p>
    <w:p>
      <w:pPr>
        <w:pStyle w:val="Heading2"/>
      </w:pPr>
      <w:r>
        <w:t>7.2 REST Assured (IntelliJ)</w:t>
      </w:r>
    </w:p>
    <w:p>
      <w:pPr>
        <w:pStyle w:val="ListNumber"/>
        <w:spacing w:after="40"/>
      </w:pPr>
      <w:r>
        <w:rPr>
          <w:b w:val="0"/>
        </w:rPr>
        <w:t xml:space="preserve">Abrir </w:t>
      </w:r>
      <w:r>
        <w:rPr>
          <w:b/>
        </w:rPr>
        <w:t>ClientesApiVerificacionTest</w:t>
      </w:r>
      <w:r>
        <w:rPr>
          <w:b w:val="0"/>
        </w:rPr>
        <w:t xml:space="preserve"> y explicar el test 1 (given / when / then).</w:t>
      </w:r>
    </w:p>
    <w:p>
      <w:pPr>
        <w:pStyle w:val="ListNumber"/>
        <w:spacing w:after="40"/>
      </w:pPr>
      <w:r>
        <w:rPr>
          <w:b w:val="0"/>
        </w:rPr>
        <w:t xml:space="preserve">Triángulo verde de la clase → </w:t>
      </w:r>
      <w:r>
        <w:rPr>
          <w:b/>
        </w:rPr>
        <w:t>Run</w:t>
      </w:r>
      <w:r>
        <w:rPr>
          <w:b w:val="0"/>
        </w:rPr>
        <w:t xml:space="preserve"> → 4 tests en verde. No hace falta el backend del paso 7.1: el test levanta el suyo.</w:t>
      </w:r>
    </w:p>
    <w:p>
      <w:pPr>
        <w:pStyle w:val="ListNumber"/>
        <w:spacing w:after="40"/>
      </w:pPr>
      <w:r>
        <w:rPr>
          <w:b w:val="0"/>
        </w:rPr>
        <w:t xml:space="preserve">Abrir </w:t>
      </w:r>
      <w:r>
        <w:rPr>
          <w:b/>
        </w:rPr>
        <w:t>ClientesApiValidacionTest</w:t>
      </w:r>
      <w:r>
        <w:rPr>
          <w:b w:val="0"/>
        </w:rPr>
        <w:t xml:space="preserve"> → Run → el escenario completo en verde; en la consola se ven los 200, el PUT del límite, el DELETE y el 404 final.</w:t>
      </w:r>
    </w:p>
    <w:p>
      <w:pPr>
        <w:pStyle w:val="ListNumber"/>
        <w:spacing w:after="40"/>
      </w:pPr>
      <w:r>
        <w:rPr>
          <w:b w:val="0"/>
        </w:rPr>
        <w:t>(Opcional) Correr la validación contra la app publicada desde una terminal PowerShell en Backend/sistema-gestion-elsur: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3F1F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7"/>
              </w:rPr>
              <w:t>$env:API_USUARIO = "su_usuario"; $env:API_PASSWORD = "su_contraseña"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>.\mvnw.cmd test -Dtest=ClientesApiValidacionTest "-Dapi.url=https://sistema-gestion-elsur.onrender.com"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color w:val="555555"/>
        </w:rPr>
        <w:t>Las credenciales van en variables de entorno, nunca en el código. La Verificación nunca corre contra la app publicada, aunque se pase -Dapi.url.</w:t>
      </w:r>
    </w:p>
    <w:p>
      <w:pPr>
        <w:pStyle w:val="Heading2"/>
      </w:pPr>
      <w:r>
        <w:t>7.3 La misma comprobación en las dos herramientas</w:t>
      </w:r>
    </w:p>
    <w:p>
      <w:pPr>
        <w:spacing w:after="40"/>
      </w:pPr>
      <w:r>
        <w:rPr>
          <w:b w:val="0"/>
          <w:i w:val="0"/>
        </w:rPr>
        <w:t>Postman (pestaña Tests / Post-response):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3F1F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7"/>
              </w:rPr>
              <w:t>pm.test('Status 200 OK', () =&gt; pm.response.to.have.status(200));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>const json = pm.response.json();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>pm.test('Razón social correcta', () =&gt; pm.expect(json.razonSocial).to.eql('Cliente API ' + doc));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 w:val="0"/>
          <w:i w:val="0"/>
        </w:rPr>
        <w:t>REST Assured: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3F1F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7"/>
              </w:rPr>
              <w:t>.then()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 xml:space="preserve">    .statusCode(200)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 xml:space="preserve">    .body("razonSocial", equalTo("Cliente API " + documento));</w:t>
            </w:r>
          </w:p>
        </w:tc>
      </w:tr>
    </w:tbl>
    <w:p>
      <w:pPr>
        <w:spacing w:after="40"/>
      </w:pPr>
    </w:p>
    <w:p>
      <w:pPr>
        <w:pStyle w:val="Heading1"/>
      </w:pPr>
      <w:r>
        <w:t>8. Plan B (si algo falla en vivo)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75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Problema</w:t>
            </w:r>
          </w:p>
        </w:tc>
        <w:tc>
          <w:tcPr>
            <w:tcW w:type="dxa" w:w="6350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Qué hacer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b w:val="0"/>
                <w:sz w:val="18"/>
              </w:rPr>
              <w:t>La app publicada tarda o da timeout</w:t>
            </w:r>
          </w:p>
        </w:tc>
        <w:tc>
          <w:tcPr>
            <w:tcW w:type="dxa" w:w="6350"/>
          </w:tcPr>
          <w:p>
            <w:r/>
            <w:r>
              <w:rPr>
                <w:b w:val="0"/>
                <w:sz w:val="18"/>
              </w:rPr>
              <w:t>Render estaba dormido: esperar un minuto y repetir (por eso conviene despertarlo antes). Si sigue sin responder, correr la Validación con el entorno Local: es el mismo escenario.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b w:val="0"/>
                <w:sz w:val="18"/>
              </w:rPr>
              <w:t>Sin internet en el aula</w:t>
            </w:r>
          </w:p>
        </w:tc>
        <w:tc>
          <w:tcPr>
            <w:tcW w:type="dxa" w:w="6350"/>
          </w:tcPr>
          <w:p>
            <w:r/>
            <w:r>
              <w:rPr>
                <w:b w:val="0"/>
                <w:sz w:val="18"/>
              </w:rPr>
              <w:t>Todo funciona local con H2: usar el entorno Local para las dos carpetas y no pasar -Dapi.url en REST Assured.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b w:val="0"/>
                <w:sz w:val="18"/>
              </w:rPr>
              <w:t>Postman: "Could not get response" en local</w:t>
            </w:r>
          </w:p>
        </w:tc>
        <w:tc>
          <w:tcPr>
            <w:tcW w:type="dxa" w:w="6350"/>
          </w:tcPr>
          <w:p>
            <w:r/>
            <w:r>
              <w:rPr>
                <w:b w:val="0"/>
                <w:sz w:val="18"/>
              </w:rPr>
              <w:t>El backend de prueba no está levantado o todavía arranca: volver a ejecutar iniciar_backend_pruebas.cmd y esperar el mensaje "listo".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b w:val="0"/>
                <w:sz w:val="18"/>
              </w:rPr>
              <w:t>El puerto 8080 está ocupado</w:t>
            </w:r>
          </w:p>
        </w:tc>
        <w:tc>
          <w:tcPr>
            <w:tcW w:type="dxa" w:w="6350"/>
          </w:tcPr>
          <w:p>
            <w:r/>
            <w:r>
              <w:rPr>
                <w:b w:val="0"/>
                <w:sz w:val="18"/>
              </w:rPr>
              <w:t>Cerrar el otro backend, o cambiar --server.port=8081 en el .cmd y baseUrl en el entorno Local.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b w:val="0"/>
                <w:sz w:val="18"/>
              </w:rPr>
              <w:t>401 en las peticiones</w:t>
            </w:r>
          </w:p>
        </w:tc>
        <w:tc>
          <w:tcPr>
            <w:tcW w:type="dxa" w:w="6350"/>
          </w:tcPr>
          <w:p>
            <w:r/>
            <w:r>
              <w:rPr>
                <w:b w:val="0"/>
                <w:sz w:val="18"/>
              </w:rPr>
              <w:t>Falta el token: correr primero el Login de esa carpeta. En el entorno Publicado, revisar usuario y contraseña.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b w:val="0"/>
                <w:sz w:val="18"/>
              </w:rPr>
              <w:t>Las peticiones de Verificación aparecen "omitidas"</w:t>
            </w:r>
          </w:p>
        </w:tc>
        <w:tc>
          <w:tcPr>
            <w:tcW w:type="dxa" w:w="6350"/>
          </w:tcPr>
          <w:p>
            <w:r/>
            <w:r>
              <w:rPr>
                <w:b w:val="0"/>
                <w:sz w:val="18"/>
              </w:rPr>
              <w:t>Es el seguro: el entorno elegido no es local. Cambiar a GestaPro - Local.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b w:val="0"/>
                <w:sz w:val="18"/>
              </w:rPr>
              <w:t>IntelliJ no encuentra dependencias</w:t>
            </w:r>
          </w:p>
        </w:tc>
        <w:tc>
          <w:tcPr>
            <w:tcW w:type="dxa" w:w="6350"/>
          </w:tcPr>
          <w:p>
            <w:r/>
            <w:r>
              <w:rPr>
                <w:b w:val="0"/>
                <w:sz w:val="18"/>
              </w:rPr>
              <w:t>Usar la consola: mvnw.cmd test "-Dtest=ClientesApi*Test". Por eso conviene correrlo una vez antes de la clase.</w:t>
            </w:r>
          </w:p>
        </w:tc>
      </w:tr>
    </w:tbl>
    <w:p>
      <w:pPr>
        <w:spacing w:after="40"/>
      </w:pPr>
    </w:p>
    <w:p>
      <w:pPr>
        <w:pStyle w:val="Heading1"/>
      </w:pPr>
      <w:r>
        <w:t>9. Preguntas que nos pueden hacer</w:t>
      </w:r>
    </w:p>
    <w:p>
      <w:pPr>
        <w:spacing w:after="20"/>
      </w:pPr>
      <w:r>
        <w:rPr>
          <w:b/>
          <w:i w:val="0"/>
        </w:rPr>
        <w:t>¿Cuál es la diferencia entre las dos pruebas?</w:t>
      </w:r>
    </w:p>
    <w:p>
      <w:pPr>
        <w:spacing w:after="120"/>
      </w:pPr>
      <w:r>
        <w:rPr>
          <w:b w:val="0"/>
          <w:i w:val="0"/>
        </w:rPr>
        <w:t>La de Verificación compara la API contra su especificación técnica (códigos, JSON, reglas). La de Validación recorre el flujo que necesita el usuario y lo compara contra los criterios de aceptación de sus historias de usuario.</w:t>
      </w:r>
    </w:p>
    <w:p>
      <w:pPr>
        <w:spacing w:after="20"/>
      </w:pPr>
      <w:r>
        <w:rPr>
          <w:b/>
          <w:i w:val="0"/>
        </w:rPr>
        <w:t>¿Por qué la Verificación no corre contra la app publicada?</w:t>
      </w:r>
    </w:p>
    <w:p>
      <w:pPr>
        <w:spacing w:after="120"/>
      </w:pPr>
      <w:r>
        <w:rPr>
          <w:b w:val="0"/>
          <w:i w:val="0"/>
        </w:rPr>
        <w:t>Porque el caso 409 necesita crear un cliente repetido y esos clientes no se borran: ensuciaría la base real. La Validación sí, porque al final borra lo que creó y confirma con un 404 que no quedó nada.</w:t>
      </w:r>
    </w:p>
    <w:p>
      <w:pPr>
        <w:spacing w:after="20"/>
      </w:pPr>
      <w:r>
        <w:rPr>
          <w:b/>
          <w:i w:val="0"/>
        </w:rPr>
        <w:t>¿Por qué el alta devuelve 200 y no 201?</w:t>
      </w:r>
    </w:p>
    <w:p>
      <w:pPr>
        <w:spacing w:after="120"/>
      </w:pPr>
      <w:r>
        <w:rPr>
          <w:b w:val="0"/>
          <w:i w:val="0"/>
        </w:rPr>
        <w:t>Es el contrato actual del controlador. El test verifica el comportamiento real; si un día devolviera 201, el test lo detectaría.</w:t>
      </w:r>
    </w:p>
    <w:p>
      <w:pPr>
        <w:spacing w:after="20"/>
      </w:pPr>
      <w:r>
        <w:rPr>
          <w:b/>
          <w:i w:val="0"/>
        </w:rPr>
        <w:t>¿Cuál es la diferencia entre 401 y 403?</w:t>
      </w:r>
    </w:p>
    <w:p>
      <w:pPr>
        <w:spacing w:after="120"/>
      </w:pPr>
      <w:r>
        <w:rPr>
          <w:b w:val="0"/>
          <w:i w:val="0"/>
        </w:rPr>
        <w:t>401: no hay autenticación válida (sin token o token vencido). 403: el usuario está autenticado, pero su perfil no tiene permiso para ese módulo.</w:t>
      </w:r>
    </w:p>
    <w:p>
      <w:pPr>
        <w:spacing w:after="20"/>
      </w:pPr>
      <w:r>
        <w:rPr>
          <w:b/>
          <w:i w:val="0"/>
        </w:rPr>
        <w:t>¿Qué ventaja tiene que REST Assured levante su propio servidor?</w:t>
      </w:r>
    </w:p>
    <w:p>
      <w:pPr>
        <w:spacing w:after="120"/>
      </w:pPr>
      <w:r>
        <w:rPr>
          <w:b w:val="0"/>
          <w:i w:val="0"/>
        </w:rPr>
        <w:t>No depende de que alguien deje el backend prendido ni de datos previos: se puede correr en cualquier máquina o en un pipeline de integración continua.</w:t>
      </w:r>
    </w:p>
    <w:p>
      <w:pPr>
        <w:spacing w:after="20"/>
      </w:pPr>
      <w:r>
        <w:rPr>
          <w:b/>
          <w:i w:val="0"/>
        </w:rPr>
        <w:t>¿Se puede automatizar Postman?</w:t>
      </w:r>
    </w:p>
    <w:p>
      <w:pPr>
        <w:spacing w:after="120"/>
      </w:pPr>
      <w:r>
        <w:rPr>
          <w:b w:val="0"/>
          <w:i w:val="0"/>
        </w:rPr>
        <w:t>Sí, con Newman (la CLI de Postman) o con el Collection Runner. Igual, la colección vive fuera del código y versionarla es más incómodo.</w:t>
      </w:r>
    </w:p>
    <w:p>
      <w:pPr>
        <w:spacing w:after="20"/>
      </w:pPr>
      <w:r>
        <w:rPr>
          <w:b/>
          <w:i w:val="0"/>
        </w:rPr>
        <w:t>¿Dónde están las credenciales de producción?</w:t>
      </w:r>
    </w:p>
    <w:p>
      <w:pPr>
        <w:spacing w:after="120"/>
      </w:pPr>
      <w:r>
        <w:rPr>
          <w:b w:val="0"/>
          <w:i w:val="0"/>
        </w:rPr>
        <w:t>En ningún archivo del repositorio: en Postman, en el "Current value" del entorno; en REST Assured, en variables de entorno (API_USUARIO y API_PASSWORD).</w:t>
      </w:r>
    </w:p>
    <w:p>
      <w:pPr>
        <w:spacing w:after="20"/>
      </w:pPr>
      <w:r>
        <w:rPr>
          <w:b/>
          <w:i w:val="0"/>
        </w:rPr>
        <w:t>¿Qué es given / when / then?</w:t>
      </w:r>
    </w:p>
    <w:p>
      <w:pPr>
        <w:spacing w:after="120"/>
      </w:pPr>
      <w:r>
        <w:rPr>
          <w:b w:val="0"/>
          <w:i w:val="0"/>
        </w:rPr>
        <w:t>Estilo BDD: given = precondiciones (headers, body, token); when = la acción (POST, GET, PUT, DELETE); then = las comprobaciones (status, JSON, tiempo).</w:t>
      </w:r>
    </w:p>
    <w:p>
      <w:pPr>
        <w:pStyle w:val="Heading1"/>
      </w:pPr>
      <w:r>
        <w:t>10. Guía de estudio para la Fase 1 (cuestionario individual)</w:t>
      </w:r>
    </w:p>
    <w:p>
      <w:pPr>
        <w:spacing w:after="80"/>
      </w:pPr>
      <w:r>
        <w:rPr>
          <w:b w:val="0"/>
          <w:i/>
          <w:color w:val="555555"/>
        </w:rPr>
        <w:t>El cuestionario es de opción múltiple y abarca las herramientas de todos los equipos. Repaso de lo más probable:</w:t>
      </w:r>
    </w:p>
    <w:p>
      <w:pPr>
        <w:pStyle w:val="Heading2"/>
      </w:pPr>
      <w:r>
        <w:t>Conceptos generales</w:t>
      </w:r>
    </w:p>
    <w:p>
      <w:pPr>
        <w:pStyle w:val="ListBullet"/>
        <w:spacing w:after="40"/>
      </w:pPr>
      <w:r>
        <w:rPr>
          <w:b/>
        </w:rPr>
        <w:t>Verificación:</w:t>
      </w:r>
      <w:r>
        <w:rPr>
          <w:b w:val="0"/>
        </w:rPr>
        <w:t xml:space="preserve"> "¿construimos el producto correctamente?" Compara contra la especificación (revisiones, tests de unidad, integración, contratos de API).</w:t>
      </w:r>
    </w:p>
    <w:p>
      <w:pPr>
        <w:pStyle w:val="ListBullet"/>
        <w:spacing w:after="40"/>
      </w:pPr>
      <w:r>
        <w:rPr>
          <w:b/>
        </w:rPr>
        <w:t>Validación:</w:t>
      </w:r>
      <w:r>
        <w:rPr>
          <w:b w:val="0"/>
        </w:rPr>
        <w:t xml:space="preserve"> "¿construimos el producto correcto?" Compara contra la necesidad del usuario (E2E, pruebas de aceptación, usabilidad).</w:t>
      </w:r>
    </w:p>
    <w:p>
      <w:pPr>
        <w:pStyle w:val="ListBullet"/>
        <w:spacing w:after="40"/>
      </w:pPr>
      <w:r>
        <w:rPr>
          <w:b/>
        </w:rPr>
        <w:t>Niveles de prueba:</w:t>
      </w:r>
      <w:r>
        <w:rPr>
          <w:b w:val="0"/>
        </w:rPr>
        <w:t xml:space="preserve"> unitaria (una clase o método, con mocks), integración (varias capas juntas), sistema / E2E (la app completa desde el navegador), aceptación (el usuario o cliente).</w:t>
      </w:r>
    </w:p>
    <w:p>
      <w:pPr>
        <w:pStyle w:val="ListBullet"/>
        <w:spacing w:after="40"/>
      </w:pPr>
      <w:r>
        <w:rPr>
          <w:b/>
        </w:rPr>
        <w:t>Pruebas no funcionales:</w:t>
      </w:r>
      <w:r>
        <w:rPr>
          <w:b w:val="0"/>
        </w:rPr>
        <w:t xml:space="preserve"> carga y rendimiento (JMeter), seguridad (OWASP ZAP), usabilidad.</w:t>
      </w:r>
    </w:p>
    <w:p>
      <w:pPr>
        <w:pStyle w:val="ListBullet"/>
        <w:spacing w:after="40"/>
      </w:pPr>
      <w:r>
        <w:rPr>
          <w:b/>
        </w:rPr>
        <w:t>Caja negra vs. caja blanca:</w:t>
      </w:r>
      <w:r>
        <w:rPr>
          <w:b w:val="0"/>
        </w:rPr>
        <w:t xml:space="preserve"> caja negra prueba entradas y salidas sin mirar el código (Postman, Cypress, JMeter, ZAP); caja blanca usa el conocimiento del código (tests unitarios, cobertura).</w:t>
      </w:r>
    </w:p>
    <w:p>
      <w:pPr>
        <w:pStyle w:val="ListBullet"/>
        <w:spacing w:after="40"/>
      </w:pPr>
      <w:r>
        <w:rPr>
          <w:b/>
        </w:rPr>
        <w:t>Prueba de regresión:</w:t>
      </w:r>
      <w:r>
        <w:rPr>
          <w:b w:val="0"/>
        </w:rPr>
        <w:t xml:space="preserve"> volver a correr las pruebas después de un cambio para confirmar que no se rompió nada; por eso conviene automatizarlas.</w:t>
      </w:r>
    </w:p>
    <w:p>
      <w:pPr>
        <w:pStyle w:val="Heading2"/>
      </w:pPr>
      <w:r>
        <w:t>Códigos de estado HTTP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742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Significado</w:t>
            </w:r>
          </w:p>
        </w:tc>
        <w:tc>
          <w:tcPr>
            <w:tcW w:type="dxa" w:w="3969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Ejemplo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200 OK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La petición salió bien.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GET de una lista; en GestaPro, también el alta de cliente.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201 Created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Se creó un recurso nuevo.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POST que crea (convención REST).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204 No Content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Salió bien y no hay cuerpo.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DELETE exitoso.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400 Bad Request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Datos inválidos o mal formados.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Límite de crédito negativo; fecha inválida (consigna del Equipo 2).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401 Unauthorized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No autenticado: falta el token o es inválido / vencido.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POST /api/clientes sin token; GET /api/contratos sin sesión (Equipo 4).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403 Forbidden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Autenticado, pero sin permiso.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Un operario sin permiso de Informes.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404 Not Found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El recurso no existe.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Cliente con un id inexistente.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409 Conflict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Choca con el estado actual (duplicado).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Cliente o documento repetido.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422 Unprocessable Entity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Formato correcto, pero no cumple reglas de negocio (lo usan algunas APIs).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Validaciones semánticas.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429 Too Many Requests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Demasiadas peticiones (límite de intentos).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Muchos logins fallidos seguidos.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500 / 503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Error del servidor / servicio no disponible.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Backend caído o saturado (prueba de carga).</w:t>
            </w:r>
          </w:p>
        </w:tc>
      </w:tr>
    </w:tbl>
    <w:p>
      <w:pPr>
        <w:spacing w:after="40"/>
      </w:pPr>
    </w:p>
    <w:p>
      <w:pPr>
        <w:pStyle w:val="Heading2"/>
      </w:pPr>
      <w:r>
        <w:t>Herramientas de cada equipo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Herramienta</w:t>
            </w:r>
          </w:p>
        </w:tc>
        <w:tc>
          <w:tcPr>
            <w:tcW w:type="dxa" w:w="2268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Tipo de prueba</w:t>
            </w:r>
          </w:p>
        </w:tc>
        <w:tc>
          <w:tcPr>
            <w:tcW w:type="dxa" w:w="5216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Claves para el cuestionario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Cypress (Equipo 1)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E2E / Validación desde el navegador (frontend React).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Test Runner, selectores estables data-testid, Time-Travel (snapshots de cada paso), cy.intercept para ver la respuesta del login con el JWT, credenciales en variables de entorno (cypress.env.json / Cypress.env()), nunca en el código.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REST Assured + JUnit 5 (Equipos 2 y 5)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Verificación de API como código (Java / Maven).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given().header().body().when().post().then().statusCode(); aserciones sobre el JSON con Hamcrest (equalTo, notNullValue); @Test, @DisplayName; se corre con mvn test.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Apache JMeter (Equipo 3)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Carga y rendimiento (no funcional).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Plan de pruebas .jmx; Thread Group = usuarios virtuales (ej. 50) + ramp-up; listeners Summary Report / Ver Árbol de Resultados; métricas: tiempo de respuesta promedio (ms), percentiles 90/95, throughput (peticiones/seg) y % de error. Se busca el punto donde el sistema se degrada.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MockMvc (Equipo 4)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Verificación de controladores y seguridad (Spring Boot Test).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mockMvc.perform(get("/api/contratos")) sin servidor real; .andExpect(status().isUnauthorized()) o isForbidden(); con token válido, isOk() y el JSON. Más liviano que levantar el servidor.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Postman (Equipo 5)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Pruebas de API manuales o automatizadas (GUI).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Colecciones, entornos y variables ({{baseUrl}}, {{token}}), scripts Pre-request y Tests (pm.test, pm.expect), Collection Runner y Newman (CLI) para automatizar.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OWASP ZAP (Equipo 6)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DAST: seguridad dinámica sobre la app en ejecución.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Spider (descubre URLs) y Active Scan (ataca formularios); árbol de alertas por riesgo (alto / medio / bajo / informativo); hallazgos típicos: falta de Content-Security-Policy y X-Frame-Options (clickjacking), cookies sin HttpOnly ni Secure. DAST = app corriendo; SAST = análisis del código fuente sin ejecutarlo.</w:t>
            </w:r>
          </w:p>
        </w:tc>
      </w:tr>
    </w:tbl>
    <w:p>
      <w:pPr>
        <w:spacing w:after="40"/>
      </w:pPr>
    </w:p>
    <w:p>
      <w:pPr>
        <w:pStyle w:val="Heading2"/>
      </w:pPr>
      <w:r>
        <w:t>Seguridad (aparece en varias consignas)</w:t>
      </w:r>
    </w:p>
    <w:p>
      <w:pPr>
        <w:pStyle w:val="ListBullet"/>
        <w:spacing w:after="40"/>
      </w:pPr>
      <w:r>
        <w:rPr>
          <w:b/>
        </w:rPr>
        <w:t>JWT (JSON Web Token):</w:t>
      </w:r>
      <w:r>
        <w:rPr>
          <w:b w:val="0"/>
        </w:rPr>
        <w:t xml:space="preserve"> token firmado que el backend entrega en el login; el cliente lo manda en cada petición en la cabecera </w:t>
      </w:r>
      <w:r>
        <w:rPr>
          <w:b/>
        </w:rPr>
        <w:t>Authorization: Bearer &lt;token&gt;</w:t>
      </w:r>
      <w:r>
        <w:rPr>
          <w:b w:val="0"/>
        </w:rPr>
        <w:t>. Tiene vencimiento.</w:t>
      </w:r>
    </w:p>
    <w:p>
      <w:pPr>
        <w:pStyle w:val="ListBullet"/>
        <w:spacing w:after="40"/>
      </w:pPr>
      <w:r>
        <w:rPr>
          <w:b/>
        </w:rPr>
        <w:t>Autenticación vs. autorización:</w:t>
      </w:r>
      <w:r>
        <w:rPr>
          <w:b w:val="0"/>
        </w:rPr>
        <w:t xml:space="preserve"> quién sos (login → 401 si falla) vs. qué podés hacer (permisos → 403 si no tenés).</w:t>
      </w:r>
    </w:p>
    <w:p>
      <w:pPr>
        <w:pStyle w:val="ListBullet"/>
        <w:spacing w:after="40"/>
      </w:pPr>
      <w:r>
        <w:rPr>
          <w:b/>
        </w:rPr>
        <w:t>Cabeceras de seguridad:</w:t>
      </w:r>
      <w:r>
        <w:rPr>
          <w:b w:val="0"/>
        </w:rPr>
        <w:t xml:space="preserve"> Content-Security-Policy (qué recursos puede cargar la página, frena XSS), X-Frame-Options (evita que te metan en un iframe: clickjacking), Strict-Transport-Security (fuerza HTTPS).</w:t>
      </w:r>
    </w:p>
    <w:p>
      <w:pPr>
        <w:pStyle w:val="ListBullet"/>
        <w:spacing w:after="40"/>
      </w:pPr>
      <w:r>
        <w:rPr>
          <w:b/>
        </w:rPr>
        <w:t>Cookies:</w:t>
      </w:r>
      <w:r>
        <w:rPr>
          <w:b w:val="0"/>
        </w:rPr>
        <w:t xml:space="preserve"> HttpOnly (JavaScript no la puede leer, mitiga robo por XSS), Secure (solo por HTTPS), SameSite (mitiga CSRF).</w:t>
      </w:r>
    </w:p>
    <w:p>
      <w:pPr>
        <w:pStyle w:val="ListBullet"/>
        <w:spacing w:after="40"/>
      </w:pPr>
      <w:r>
        <w:rPr>
          <w:b/>
        </w:rPr>
        <w:t>Credenciales fuera del código:</w:t>
      </w:r>
      <w:r>
        <w:rPr>
          <w:b w:val="0"/>
        </w:rPr>
        <w:t xml:space="preserve"> variables de entorno o archivos ignorados por Git (en GestaPro, las claves van en variables de entorno, no en el repositorio).</w:t>
      </w:r>
    </w:p>
    <w:p>
      <w:pPr>
        <w:pStyle w:val="Heading2"/>
      </w:pPr>
      <w:r>
        <w:t>Preguntas de práctica</w:t>
      </w:r>
    </w:p>
    <w:p>
      <w:pPr>
        <w:pStyle w:val="ListBullet"/>
        <w:spacing w:after="40"/>
      </w:pPr>
      <w:r>
        <w:rPr>
          <w:b/>
        </w:rPr>
        <w:t>Un endpoint protegido responde cuando lo llamás sin token. ¿Qué código esperás?</w:t>
      </w:r>
      <w:r>
        <w:rPr>
          <w:b w:val="0"/>
        </w:rPr>
        <w:t xml:space="preserve"> 401 Unauthorized.</w:t>
      </w:r>
    </w:p>
    <w:p>
      <w:pPr>
        <w:pStyle w:val="ListBullet"/>
        <w:spacing w:after="40"/>
      </w:pPr>
      <w:r>
        <w:rPr>
          <w:b/>
        </w:rPr>
        <w:t>Un usuario logueado sin permiso intenta entrar a un módulo. ¿Qué código?</w:t>
      </w:r>
      <w:r>
        <w:rPr>
          <w:b w:val="0"/>
        </w:rPr>
        <w:t xml:space="preserve"> 403 Forbidden.</w:t>
      </w:r>
    </w:p>
    <w:p>
      <w:pPr>
        <w:pStyle w:val="ListBullet"/>
        <w:spacing w:after="40"/>
      </w:pPr>
      <w:r>
        <w:rPr>
          <w:b/>
        </w:rPr>
        <w:t>¿Qué herramienta usarías para medir cuántos usuarios simultáneos soporta el backend?</w:t>
      </w:r>
      <w:r>
        <w:rPr>
          <w:b w:val="0"/>
        </w:rPr>
        <w:t xml:space="preserve"> Apache JMeter.</w:t>
      </w:r>
    </w:p>
    <w:p>
      <w:pPr>
        <w:pStyle w:val="ListBullet"/>
        <w:spacing w:after="40"/>
      </w:pPr>
      <w:r>
        <w:rPr>
          <w:b/>
        </w:rPr>
        <w:t>¿Qué métrica de JMeter indica cuántas peticiones por segundo procesa el sistema?</w:t>
      </w:r>
      <w:r>
        <w:rPr>
          <w:b w:val="0"/>
        </w:rPr>
        <w:t xml:space="preserve"> Throughput.</w:t>
      </w:r>
    </w:p>
    <w:p>
      <w:pPr>
        <w:pStyle w:val="ListBullet"/>
        <w:spacing w:after="40"/>
      </w:pPr>
      <w:r>
        <w:rPr>
          <w:b/>
        </w:rPr>
        <w:t>¿Qué tipo de prueba es OWASP ZAP sobre la app levantada?</w:t>
      </w:r>
      <w:r>
        <w:rPr>
          <w:b w:val="0"/>
        </w:rPr>
        <w:t xml:space="preserve"> DAST (prueba dinámica de seguridad).</w:t>
      </w:r>
    </w:p>
    <w:p>
      <w:pPr>
        <w:pStyle w:val="ListBullet"/>
        <w:spacing w:after="40"/>
      </w:pPr>
      <w:r>
        <w:rPr>
          <w:b/>
        </w:rPr>
        <w:t>¿Para qué sirve data-testid en Cypress?</w:t>
      </w:r>
      <w:r>
        <w:rPr>
          <w:b w:val="0"/>
        </w:rPr>
        <w:t xml:space="preserve"> Para tener selectores estables que no se rompen si cambia el estilo o el texto.</w:t>
      </w:r>
    </w:p>
    <w:p>
      <w:pPr>
        <w:pStyle w:val="ListBullet"/>
        <w:spacing w:after="40"/>
      </w:pPr>
      <w:r>
        <w:rPr>
          <w:b/>
        </w:rPr>
        <w:t>En REST Assured, ¿en qué bloque van las aserciones?</w:t>
      </w:r>
      <w:r>
        <w:rPr>
          <w:b w:val="0"/>
        </w:rPr>
        <w:t xml:space="preserve"> En then().</w:t>
      </w:r>
    </w:p>
    <w:p>
      <w:pPr>
        <w:pStyle w:val="ListBullet"/>
        <w:spacing w:after="40"/>
      </w:pPr>
      <w:r>
        <w:rPr>
          <w:b/>
        </w:rPr>
        <w:t>¿Cómo se corre una colección de Postman desde la consola o un pipeline?</w:t>
      </w:r>
      <w:r>
        <w:rPr>
          <w:b w:val="0"/>
        </w:rPr>
        <w:t xml:space="preserve"> Con Newman.</w:t>
      </w:r>
    </w:p>
    <w:p>
      <w:pPr>
        <w:pStyle w:val="ListBullet"/>
        <w:spacing w:after="40"/>
      </w:pPr>
      <w:r>
        <w:rPr>
          <w:b/>
        </w:rPr>
        <w:t>¿MockMvc levanta un servidor HTTP real?</w:t>
      </w:r>
      <w:r>
        <w:rPr>
          <w:b w:val="0"/>
        </w:rPr>
        <w:t xml:space="preserve"> No: simula las peticiones contra el contexto de Spring, sin abrir un puerto.</w:t>
      </w:r>
    </w:p>
    <w:p>
      <w:pPr>
        <w:pStyle w:val="ListBullet"/>
        <w:spacing w:after="40"/>
      </w:pPr>
      <w:r>
        <w:rPr>
          <w:b/>
        </w:rPr>
        <w:t>Probar que la API devuelve el JSON con la estructura acordada, ¿es verificación o validación?</w:t>
      </w:r>
      <w:r>
        <w:rPr>
          <w:b w:val="0"/>
        </w:rPr>
        <w:t xml:space="preserve"> Verificación.</w:t>
      </w:r>
    </w:p>
    <w:p>
      <w:pPr>
        <w:pStyle w:val="ListBullet"/>
        <w:spacing w:after="40"/>
      </w:pPr>
      <w:r>
        <w:rPr>
          <w:b/>
        </w:rPr>
        <w:t>Una prueba E2E desde el navegador que confirma que el usuario puede loguearse y llegar al dashboard, ¿qué es principalmente?</w:t>
      </w:r>
      <w:r>
        <w:rPr>
          <w:b w:val="0"/>
        </w:rPr>
        <w:t xml:space="preserve"> Validación (experiencia del usuario).</w:t>
      </w:r>
    </w:p>
    <w:p>
      <w:pPr>
        <w:pStyle w:val="ListBullet"/>
        <w:spacing w:after="40"/>
      </w:pPr>
      <w:r>
        <w:rPr>
          <w:b/>
        </w:rPr>
        <w:t>¿Qué cabecera evita el clickjacking?</w:t>
      </w:r>
      <w:r>
        <w:rPr>
          <w:b w:val="0"/>
        </w:rPr>
        <w:t xml:space="preserve"> X-Frame-Options (o frame-ancestors en la CSP).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5B3FA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3FA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3FA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