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Short Explanation about the subject (1/17)</w:t>
      </w:r>
    </w:p>
    <w:p w:rsidR="00511952" w:rsidRDefault="00511952" w:rsidP="00511952">
      <w:r>
        <w:t xml:space="preserve">1) I'm Lucas de S. Abdalah and </w:t>
      </w:r>
      <w:proofErr w:type="spellStart"/>
      <w:r>
        <w:t>i'm</w:t>
      </w:r>
      <w:proofErr w:type="spellEnd"/>
      <w:r>
        <w:t xml:space="preserve"> </w:t>
      </w:r>
      <w:r>
        <w:t>undergraduate</w:t>
      </w:r>
      <w:r>
        <w:t xml:space="preserve"> student at </w:t>
      </w:r>
      <w:proofErr w:type="spellStart"/>
      <w:r>
        <w:t>Universidade</w:t>
      </w:r>
      <w:proofErr w:type="spellEnd"/>
      <w:r>
        <w:t xml:space="preserve"> Federal do </w:t>
      </w:r>
      <w:proofErr w:type="spellStart"/>
      <w:r>
        <w:t>Ceara</w:t>
      </w:r>
      <w:proofErr w:type="spellEnd"/>
      <w:r>
        <w:t>, Brazil</w:t>
      </w:r>
      <w:r>
        <w:t xml:space="preserve">. </w:t>
      </w:r>
      <w:r>
        <w:br/>
      </w:r>
      <w:r>
        <w:t xml:space="preserve">2) I'm glad to present our work today, named: Tensor-Based </w:t>
      </w:r>
      <w:r>
        <w:t>noninvasive</w:t>
      </w:r>
      <w:r>
        <w:t xml:space="preserve"> AF Complexity Index </w:t>
      </w:r>
      <w:proofErr w:type="gramStart"/>
      <w:r>
        <w:t>For</w:t>
      </w:r>
      <w:proofErr w:type="gramEnd"/>
      <w:r>
        <w:t xml:space="preserve"> CA. </w:t>
      </w:r>
      <w:r>
        <w:br/>
      </w:r>
      <w:r>
        <w:t xml:space="preserve">3) This presentation is result of my internship at I3S laboratory during a year of exchange at </w:t>
      </w:r>
      <w:proofErr w:type="spellStart"/>
      <w:r>
        <w:t>Universi</w:t>
      </w:r>
      <w:bookmarkStart w:id="0" w:name="_GoBack"/>
      <w:bookmarkEnd w:id="0"/>
      <w:r>
        <w:t>te</w:t>
      </w:r>
      <w:proofErr w:type="spellEnd"/>
      <w:r>
        <w:t xml:space="preserve"> Cote d'Azur. </w:t>
      </w:r>
      <w:r>
        <w:br/>
      </w:r>
      <w:r>
        <w:t>4) In this work, we propose a new AF complexity index based on tensor decomposition as a potential tool to guide CA.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AF (2/17)</w:t>
      </w:r>
    </w:p>
    <w:p w:rsidR="00511952" w:rsidRDefault="00511952" w:rsidP="00511952">
      <w:r>
        <w:t>1) is the most common sustained cardiac arrhythmia in clinical practice.</w:t>
      </w:r>
      <w:r>
        <w:br/>
      </w:r>
      <w:r>
        <w:t xml:space="preserve">2) In the European Union, 8.8 million adults over 55 years had AF in 2010. Is projected that this number will double by 2060 to 17.9 million. </w:t>
      </w:r>
      <w:r>
        <w:br/>
      </w:r>
      <w:r>
        <w:t>3) How</w:t>
      </w:r>
      <w:r>
        <w:t>e</w:t>
      </w:r>
      <w:r>
        <w:t>ver, the complex physiological processes associated that leads to AF, are complex and not completely understood.</w:t>
      </w:r>
      <w:r>
        <w:br/>
      </w:r>
      <w:r>
        <w:t>4) This a challenging cardiac condition known as the last great frontier in cardiac electrophysiology.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 xml:space="preserve">- </w:t>
      </w:r>
      <w:proofErr w:type="gramStart"/>
      <w:r w:rsidRPr="00511952">
        <w:rPr>
          <w:b/>
          <w:bCs/>
        </w:rPr>
        <w:t>Step-wise</w:t>
      </w:r>
      <w:proofErr w:type="gramEnd"/>
      <w:r w:rsidRPr="00511952">
        <w:rPr>
          <w:b/>
          <w:bCs/>
        </w:rPr>
        <w:t xml:space="preserve"> CA (3/17)</w:t>
      </w:r>
    </w:p>
    <w:p w:rsidR="00511952" w:rsidRDefault="00511952" w:rsidP="00511952">
      <w:r>
        <w:t xml:space="preserve">1) Existing drugs and surgical therapies are widely used aiming to mitigate AF symptoms, and their use depend on medical </w:t>
      </w:r>
      <w:proofErr w:type="spellStart"/>
      <w:r>
        <w:t>preescription</w:t>
      </w:r>
      <w:proofErr w:type="spellEnd"/>
      <w:r>
        <w:t>/indication.</w:t>
      </w:r>
      <w:r>
        <w:br/>
      </w:r>
      <w:r>
        <w:t>2) Step-wise CA is one of them, an effective therapy to treat persistent AF and restore sinus rhythm.</w:t>
      </w:r>
      <w:r>
        <w:br/>
      </w:r>
      <w:r>
        <w:t>3) Its use implicates a catheter incision to scar regions thought to be responsible by triggering the fibrillation.</w:t>
      </w:r>
      <w:r>
        <w:br/>
      </w:r>
      <w:r>
        <w:t xml:space="preserve">4) </w:t>
      </w:r>
      <w:proofErr w:type="spellStart"/>
      <w:r>
        <w:t>Noninvase</w:t>
      </w:r>
      <w:proofErr w:type="spellEnd"/>
      <w:r>
        <w:t xml:space="preserve"> methods can help locate the sources, as well as measure the complexity and consequently the impact, for example of PVI and other widely used techniques.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Signal Processing Techniques (4/17)</w:t>
      </w:r>
    </w:p>
    <w:p w:rsidR="00511952" w:rsidRDefault="00511952" w:rsidP="00511952">
      <w:r>
        <w:t xml:space="preserve">1) To assess </w:t>
      </w:r>
      <w:r>
        <w:t>noninvasively</w:t>
      </w:r>
      <w:r>
        <w:br/>
      </w:r>
      <w:r>
        <w:t xml:space="preserve">2) VA and AA are </w:t>
      </w:r>
      <w:proofErr w:type="spellStart"/>
      <w:r>
        <w:t>sumed</w:t>
      </w:r>
      <w:proofErr w:type="spellEnd"/>
      <w:r>
        <w:t xml:space="preserve"> </w:t>
      </w:r>
      <w:proofErr w:type="spellStart"/>
      <w:r>
        <w:t>uncopled</w:t>
      </w:r>
      <w:proofErr w:type="spellEnd"/>
      <w:r>
        <w:t>, the problem admits BBS formulation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Matrix Approach (5/17)</w:t>
      </w:r>
    </w:p>
    <w:p w:rsidR="00511952" w:rsidRDefault="00511952" w:rsidP="00511952">
      <w:r>
        <w:t xml:space="preserve">1) To estimate these sources, the ECG data matrix can be modeled, </w:t>
      </w:r>
      <w:r>
        <w:br/>
      </w:r>
      <w:r>
        <w:t>2) Constraints: Limited Rank, Orthogonality, Statistical Independence. May lack physiological background.</w:t>
      </w:r>
      <w:r>
        <w:br/>
      </w:r>
      <w:r>
        <w:t>3) Tensor Approach under much milder Constraints.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Tensor Approach (6/17)</w:t>
      </w:r>
    </w:p>
    <w:p w:rsidR="00511952" w:rsidRDefault="00511952" w:rsidP="00511952">
      <w:r>
        <w:t xml:space="preserve">    1) A tensor is an </w:t>
      </w:r>
      <w:proofErr w:type="spellStart"/>
      <w:r>
        <w:t>extesion</w:t>
      </w:r>
      <w:proofErr w:type="spellEnd"/>
      <w:r>
        <w:t xml:space="preserve"> of the concept of matrix. Square with number spread through a 2D </w:t>
      </w:r>
      <w:proofErr w:type="spellStart"/>
      <w:proofErr w:type="gramStart"/>
      <w:r>
        <w:t>structure.A</w:t>
      </w:r>
      <w:proofErr w:type="spellEnd"/>
      <w:proofErr w:type="gramEnd"/>
      <w:r>
        <w:t xml:space="preserve"> 3rd-order tensor as a cube filled with numbers, a 3D structure. A collection of matrices in the depth dimension.</w:t>
      </w:r>
      <w:r>
        <w:br/>
      </w:r>
      <w:r>
        <w:t>2) Tensor decompositions are mathematical operations that aim to factorize this data as a sum of simpler tensor.</w:t>
      </w:r>
      <w:r>
        <w:br/>
      </w:r>
      <w:r>
        <w:t>3) BTD based on Hankel structure.</w:t>
      </w:r>
      <w:r>
        <w:br/>
      </w:r>
      <w:r>
        <w:t xml:space="preserve">4) These </w:t>
      </w:r>
      <w:proofErr w:type="spellStart"/>
      <w:r>
        <w:t>decompostions</w:t>
      </w:r>
      <w:proofErr w:type="spellEnd"/>
      <w:r>
        <w:t xml:space="preserve"> have celebrated results in </w:t>
      </w:r>
      <w:proofErr w:type="spellStart"/>
      <w:r>
        <w:t>telecomunications</w:t>
      </w:r>
      <w:proofErr w:type="spellEnd"/>
      <w:r>
        <w:t xml:space="preserve"> and biomedical fields, with a lot of applications.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BTD-Hankel Model (7/17)</w:t>
      </w:r>
    </w:p>
    <w:p w:rsidR="00511952" w:rsidRDefault="00511952" w:rsidP="00511952">
      <w:r>
        <w:t xml:space="preserve">1) AF signal represented by an all-pole model, </w:t>
      </w:r>
      <w:proofErr w:type="spellStart"/>
      <w:r>
        <w:t>i.e</w:t>
      </w:r>
      <w:proofErr w:type="spellEnd"/>
      <w:r>
        <w:t>, sum of complex exponentials.</w:t>
      </w:r>
      <w:r>
        <w:br/>
      </w:r>
      <w:r>
        <w:t>2) AA signal quasi periodic characteristic allows mapping the signal as a structured Hankel matrix.</w:t>
      </w:r>
      <w:r>
        <w:br/>
      </w:r>
      <w:r>
        <w:t>3) That consists in taking each sample of an ECG-lead and placing it at the matrix anti-diagonal (as shown in the Figure).</w:t>
      </w:r>
      <w:r>
        <w:br/>
      </w:r>
      <w:r>
        <w:t>4) This mapping allows to know the number of poles contained in the signal, since the matrix rank is equal to these number of poles.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Tensor Approach (8/17)</w:t>
      </w:r>
    </w:p>
    <w:p w:rsidR="00511952" w:rsidRPr="00511952" w:rsidRDefault="00511952" w:rsidP="00511952">
      <w:r>
        <w:t>1) Repeat the process for each lead.</w:t>
      </w:r>
      <w:r>
        <w:br/>
      </w:r>
      <w:r>
        <w:t xml:space="preserve">2) Then stack </w:t>
      </w:r>
      <w:proofErr w:type="gramStart"/>
      <w:r>
        <w:t>this matrices</w:t>
      </w:r>
      <w:proofErr w:type="gramEnd"/>
      <w:r>
        <w:t xml:space="preserve"> in a 3rd-order tensor (Y).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CAGL (9/17)</w:t>
      </w:r>
    </w:p>
    <w:p w:rsidR="00511952" w:rsidRDefault="00511952" w:rsidP="00511952">
      <w:r>
        <w:t xml:space="preserve">    1) Classical BTD Approach</w:t>
      </w:r>
      <w:r>
        <w:br/>
      </w:r>
      <w:r>
        <w:t>* Fixed structured.</w:t>
      </w:r>
      <w:r>
        <w:br/>
      </w:r>
      <w:r>
        <w:t xml:space="preserve">* </w:t>
      </w:r>
      <w:proofErr w:type="spellStart"/>
      <w:r>
        <w:t>Minize</w:t>
      </w:r>
      <w:proofErr w:type="spellEnd"/>
      <w:r>
        <w:t xml:space="preserve"> the function f - Euclidian distance.</w:t>
      </w:r>
      <w:r>
        <w:br/>
      </w:r>
      <w:r>
        <w:t>* Prior knowledge of the structure (</w:t>
      </w:r>
      <w:proofErr w:type="spellStart"/>
      <w:proofErr w:type="gramStart"/>
      <w:r>
        <w:t>R,Lr</w:t>
      </w:r>
      <w:proofErr w:type="spellEnd"/>
      <w:proofErr w:type="gramEnd"/>
      <w:r>
        <w:t>).</w:t>
      </w:r>
      <w:r>
        <w:br/>
      </w:r>
      <w:r>
        <w:t>2) CAGL Approach</w:t>
      </w:r>
      <w:r>
        <w:br/>
      </w:r>
      <w:r>
        <w:t>* Is a recently prosed algorithm to compute BTD with Hankel structure ensured at each iteration.</w:t>
      </w:r>
      <w:r>
        <w:br/>
      </w:r>
      <w:r>
        <w:t>* Non fixed structure mixing the classical approach.</w:t>
      </w:r>
      <w:r>
        <w:br/>
      </w:r>
      <w:r>
        <w:t>* Penalization term and function g limiting the structure and number of blocks.</w:t>
      </w:r>
      <w:r>
        <w:br/>
      </w:r>
      <w:r>
        <w:t>* Estimation of the model parameters (</w:t>
      </w:r>
      <w:proofErr w:type="spellStart"/>
      <w:r>
        <w:t>R,Lr</w:t>
      </w:r>
      <w:proofErr w:type="spellEnd"/>
      <w:r>
        <w:t>).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AF Complexity Index (10/17)</w:t>
      </w:r>
    </w:p>
    <w:p w:rsidR="00511952" w:rsidRDefault="00511952" w:rsidP="00511952">
      <w:r>
        <w:t>1) More poles, more complex it can be considered.</w:t>
      </w:r>
      <w:r>
        <w:br/>
      </w:r>
      <w:r>
        <w:t>2) The proposed index consists in assess the AA Hankel Matrix Rank.</w:t>
      </w:r>
    </w:p>
    <w:p w:rsidR="00511952" w:rsidRDefault="00511952" w:rsidP="00511952"/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lastRenderedPageBreak/>
        <w:t>- AA Source Classification (11/17)</w:t>
      </w:r>
    </w:p>
    <w:p w:rsidR="00511952" w:rsidRDefault="00511952" w:rsidP="00511952">
      <w:r>
        <w:t xml:space="preserve">1) AA source classification still a problem. </w:t>
      </w:r>
      <w:r>
        <w:br/>
      </w:r>
      <w:r>
        <w:t>2) SC, DF, kurtosis and visual inspection to evaluate the AA extraction.</w:t>
      </w:r>
      <w:r>
        <w:br/>
      </w:r>
      <w:r>
        <w:t>3) The source that maximize SC or kurtosis (A high kurtosis is thus suggestive of a harmonic signal like AA signal during AF)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AA Source Estimation (12/17)</w:t>
      </w:r>
    </w:p>
    <w:p w:rsidR="00511952" w:rsidRDefault="00511952" w:rsidP="00511952">
      <w:r>
        <w:t>1) This an example of AA signal estimation (red - dashed line) and the lead V1 (blue line).</w:t>
      </w:r>
      <w:r>
        <w:br/>
      </w:r>
      <w:r>
        <w:t>2) Presenting rank 33 and the value parameters.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Database and Experimental setup (13/17)</w:t>
      </w:r>
    </w:p>
    <w:p w:rsidR="00511952" w:rsidRDefault="00511952" w:rsidP="00511952">
      <w:r>
        <w:t>1) 20 patients suffering from persistent.</w:t>
      </w:r>
      <w:r>
        <w:br/>
      </w:r>
      <w:r>
        <w:t>2) 59 ECG segments</w:t>
      </w:r>
      <w:r>
        <w:br/>
      </w:r>
      <w:r>
        <w:t>3) Very short segments (Heartbeat)</w:t>
      </w:r>
      <w:r>
        <w:br/>
      </w:r>
      <w:r>
        <w:t>4) Largest TQ segment.</w:t>
      </w:r>
      <w:r>
        <w:br/>
      </w:r>
      <w:r>
        <w:t>5) Monaco.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CA impact to Atrial Activity Complexity</w:t>
      </w:r>
      <w:r>
        <w:rPr>
          <w:b/>
          <w:bCs/>
        </w:rPr>
        <w:t xml:space="preserve"> (14/17)</w:t>
      </w:r>
    </w:p>
    <w:p w:rsidR="00511952" w:rsidRDefault="00511952" w:rsidP="00511952">
      <w:r>
        <w:t>1) Box-and-whisker plot showing the proposed index for each CA step.</w:t>
      </w:r>
      <w:r>
        <w:br/>
      </w:r>
      <w:r>
        <w:t xml:space="preserve">2) Labels. </w:t>
      </w:r>
      <w:r>
        <w:br/>
      </w:r>
      <w:r>
        <w:t>3) One can see that, as the CA is performed, that such index decreases.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PVI impact</w:t>
      </w:r>
      <w:r>
        <w:rPr>
          <w:b/>
          <w:bCs/>
        </w:rPr>
        <w:t xml:space="preserve"> (1</w:t>
      </w:r>
      <w:r>
        <w:rPr>
          <w:b/>
          <w:bCs/>
        </w:rPr>
        <w:t>5</w:t>
      </w:r>
      <w:r>
        <w:rPr>
          <w:b/>
          <w:bCs/>
        </w:rPr>
        <w:t>/17)</w:t>
      </w:r>
    </w:p>
    <w:p w:rsidR="00511952" w:rsidRDefault="00511952" w:rsidP="00511952">
      <w:r>
        <w:t>1) Box-and-whisker plot showing the proposed index for 17 patients undergoing PVI.</w:t>
      </w: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AF recurrence and complexity</w:t>
      </w:r>
      <w:r>
        <w:rPr>
          <w:b/>
          <w:bCs/>
        </w:rPr>
        <w:t xml:space="preserve"> (1</w:t>
      </w:r>
      <w:r>
        <w:rPr>
          <w:b/>
          <w:bCs/>
        </w:rPr>
        <w:t>6</w:t>
      </w:r>
      <w:r>
        <w:rPr>
          <w:b/>
          <w:bCs/>
        </w:rPr>
        <w:t>/17)</w:t>
      </w:r>
    </w:p>
    <w:p w:rsidR="00511952" w:rsidRDefault="00511952" w:rsidP="00511952">
      <w:r>
        <w:t>1) An interesting assessment is a relevant statistical correlation (Pearson) for 18 followed patients.</w:t>
      </w:r>
      <w:r>
        <w:br/>
      </w:r>
      <w:r>
        <w:t xml:space="preserve">2) AF recurrence, </w:t>
      </w:r>
      <w:proofErr w:type="spellStart"/>
      <w:r>
        <w:t>i.e</w:t>
      </w:r>
      <w:proofErr w:type="spellEnd"/>
      <w:r>
        <w:t>, the time to the patient present new episodes of AF.</w:t>
      </w:r>
      <w:r>
        <w:br/>
      </w:r>
      <w:r>
        <w:t>3) The index measured before the CA procedure.</w:t>
      </w: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Default="00511952" w:rsidP="00511952">
      <w:pPr>
        <w:jc w:val="center"/>
        <w:rPr>
          <w:b/>
          <w:bCs/>
        </w:rPr>
      </w:pPr>
    </w:p>
    <w:p w:rsidR="00511952" w:rsidRPr="00511952" w:rsidRDefault="00511952" w:rsidP="00511952">
      <w:pPr>
        <w:jc w:val="center"/>
        <w:rPr>
          <w:b/>
          <w:bCs/>
        </w:rPr>
      </w:pPr>
      <w:r w:rsidRPr="00511952">
        <w:rPr>
          <w:b/>
          <w:bCs/>
        </w:rPr>
        <w:t>- Conclusion</w:t>
      </w:r>
      <w:r>
        <w:rPr>
          <w:b/>
          <w:bCs/>
        </w:rPr>
        <w:t xml:space="preserve"> (1</w:t>
      </w:r>
      <w:r>
        <w:rPr>
          <w:b/>
          <w:bCs/>
        </w:rPr>
        <w:t>7</w:t>
      </w:r>
      <w:r>
        <w:rPr>
          <w:b/>
          <w:bCs/>
        </w:rPr>
        <w:t>/17)</w:t>
      </w:r>
    </w:p>
    <w:p w:rsidR="00511952" w:rsidRDefault="00511952" w:rsidP="00511952">
      <w:r>
        <w:t xml:space="preserve">    1) Contributions</w:t>
      </w:r>
    </w:p>
    <w:p w:rsidR="00511952" w:rsidRDefault="00511952" w:rsidP="00511952">
      <w:r>
        <w:t xml:space="preserve">    * CAGL </w:t>
      </w:r>
      <w:r>
        <w:t>can</w:t>
      </w:r>
      <w:r>
        <w:t xml:space="preserve"> jointly extract the AA signal from the ECG and measure AF complexity</w:t>
      </w:r>
    </w:p>
    <w:p w:rsidR="00511952" w:rsidRDefault="00511952" w:rsidP="00511952">
      <w:r>
        <w:t xml:space="preserve">    * Very short recordings. (1.06 $\pm$ 0.20 s)</w:t>
      </w:r>
    </w:p>
    <w:p w:rsidR="00511952" w:rsidRDefault="00511952" w:rsidP="00511952">
      <w:r>
        <w:t xml:space="preserve">    * Validation in 20 patients undergoing CA.</w:t>
      </w:r>
    </w:p>
    <w:p w:rsidR="00511952" w:rsidRDefault="00511952" w:rsidP="00511952">
      <w:r>
        <w:t xml:space="preserve">    2) Clinical Impact</w:t>
      </w:r>
    </w:p>
    <w:p w:rsidR="00511952" w:rsidRDefault="00511952" w:rsidP="00511952">
      <w:r>
        <w:t xml:space="preserve">    * Help guide CA in real time</w:t>
      </w:r>
    </w:p>
    <w:p w:rsidR="00511952" w:rsidRDefault="00511952" w:rsidP="00511952">
      <w:r>
        <w:t xml:space="preserve">    3) Future Work</w:t>
      </w:r>
    </w:p>
    <w:p w:rsidR="00511952" w:rsidRDefault="00511952" w:rsidP="00511952">
      <w:r>
        <w:t xml:space="preserve">    * Increase the database </w:t>
      </w:r>
    </w:p>
    <w:p w:rsidR="00975317" w:rsidRDefault="00511952" w:rsidP="00511952">
      <w:r>
        <w:t xml:space="preserve">    * Compare with other state-of-the-art indices.</w:t>
      </w:r>
    </w:p>
    <w:sectPr w:rsidR="00975317" w:rsidSect="0051195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52"/>
    <w:rsid w:val="00231261"/>
    <w:rsid w:val="00511952"/>
    <w:rsid w:val="00975317"/>
    <w:rsid w:val="00B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81CC"/>
  <w15:chartTrackingRefBased/>
  <w15:docId w15:val="{275BE0A2-4212-4573-A73B-2F823F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0AE36-75DE-460A-9843-0E41C1B9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Abdalah</dc:creator>
  <cp:keywords/>
  <dc:description/>
  <cp:lastModifiedBy>Lucas Abdalah</cp:lastModifiedBy>
  <cp:revision>1</cp:revision>
  <dcterms:created xsi:type="dcterms:W3CDTF">2020-09-10T12:04:00Z</dcterms:created>
  <dcterms:modified xsi:type="dcterms:W3CDTF">2020-09-10T12:15:00Z</dcterms:modified>
</cp:coreProperties>
</file>