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838E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E683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https://aws.amazon.com/es/what-is/cryptography/</w:t>
      </w:r>
    </w:p>
    <w:p w14:paraId="255590F1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EA6236C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E683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https://preyproject.com/es/blog/tipos-de-cifrado-simetrico-o-asimetrico-rsa-o-aes</w:t>
      </w:r>
    </w:p>
    <w:p w14:paraId="26A9D714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CACE2DF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E683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https://medium.com/@justdavidpb/las-matemáticas-detrás-de-rsa-849cc1e77ae3</w:t>
      </w:r>
    </w:p>
    <w:p w14:paraId="6F885F39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DBA0238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E683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https://www.sectigo.com/es/recursos/rsa-vs-dsa-vs-ecc-encryption</w:t>
      </w:r>
    </w:p>
    <w:p w14:paraId="43F40991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41FD6BF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E683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https://blog.cloudflare.com/ecdsa-the-digital-signature-algorithm-of-a-better-internet/</w:t>
      </w:r>
    </w:p>
    <w:p w14:paraId="547E1369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3BB7B90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E683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https://financialmagazine.es/centro-formativo/educaopen/algoritmo-shor/</w:t>
      </w:r>
    </w:p>
    <w:p w14:paraId="4A8003AD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C19DED0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E683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https://www.cloudflare.com/es-es/learning/ssl/quantum/what-is-post-quantum-cryptography/</w:t>
      </w:r>
    </w:p>
    <w:p w14:paraId="778598AB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B3EC06C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E683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  <w:t>https://www.sectigo.com/es/recursos/nist-avanza-hacia-criptografia-poscuantica-pqc </w:t>
      </w:r>
    </w:p>
    <w:p w14:paraId="610FE4F5" w14:textId="77777777" w:rsidR="006E6832" w:rsidRDefault="006E6832" w:rsidP="006E683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ES"/>
          <w14:ligatures w14:val="none"/>
        </w:rPr>
      </w:pPr>
    </w:p>
    <w:p w14:paraId="4BB95C8A" w14:textId="6124EFC9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hyperlink r:id="rId4" w:history="1">
        <w:r w:rsidRPr="006E6832">
          <w:rPr>
            <w:rFonts w:ascii="Arial" w:eastAsia="Times New Roman" w:hAnsi="Arial" w:cs="Arial"/>
            <w:b/>
            <w:bCs/>
            <w:color w:val="1155CC"/>
            <w:kern w:val="0"/>
            <w:sz w:val="22"/>
            <w:szCs w:val="22"/>
            <w:u w:val="single"/>
            <w:lang w:eastAsia="es-ES"/>
            <w14:ligatures w14:val="none"/>
          </w:rPr>
          <w:t>https://keepcoding.io/blog/que-son-tablas-de-verdad-logica-en-progrmacion/</w:t>
        </w:r>
      </w:hyperlink>
    </w:p>
    <w:p w14:paraId="211FF0D4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166AE8F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hyperlink r:id="rId5" w:history="1">
        <w:r w:rsidRPr="006E6832">
          <w:rPr>
            <w:rFonts w:ascii="Arial" w:eastAsia="Times New Roman" w:hAnsi="Arial" w:cs="Arial"/>
            <w:b/>
            <w:bCs/>
            <w:color w:val="1155CC"/>
            <w:kern w:val="0"/>
            <w:sz w:val="22"/>
            <w:szCs w:val="22"/>
            <w:u w:val="single"/>
            <w:lang w:eastAsia="es-ES"/>
            <w14:ligatures w14:val="none"/>
          </w:rPr>
          <w:t>https://techxplore.com/news/2022-07-future-encryption.html</w:t>
        </w:r>
      </w:hyperlink>
    </w:p>
    <w:p w14:paraId="3B4390F8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A1D5EF3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hyperlink r:id="rId6" w:history="1">
        <w:r w:rsidRPr="006E6832">
          <w:rPr>
            <w:rFonts w:ascii="Arial" w:eastAsia="Times New Roman" w:hAnsi="Arial" w:cs="Arial"/>
            <w:b/>
            <w:bCs/>
            <w:color w:val="1155CC"/>
            <w:kern w:val="0"/>
            <w:sz w:val="22"/>
            <w:szCs w:val="22"/>
            <w:u w:val="single"/>
            <w:lang w:eastAsia="es-ES"/>
            <w14:ligatures w14:val="none"/>
          </w:rPr>
          <w:t>https://criptotendencia.com/2018/07/12/especial-sobre-criptografia-parte-ii-objetivos-y-secretos-ocultos/</w:t>
        </w:r>
      </w:hyperlink>
    </w:p>
    <w:p w14:paraId="43D0567C" w14:textId="77777777" w:rsidR="006E6832" w:rsidRP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AE071C9" w14:textId="39CF7D45" w:rsid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hyperlink r:id="rId7" w:history="1">
        <w:r w:rsidRPr="006E6832">
          <w:rPr>
            <w:rFonts w:ascii="Arial" w:eastAsia="Times New Roman" w:hAnsi="Arial" w:cs="Arial"/>
            <w:b/>
            <w:bCs/>
            <w:color w:val="1155CC"/>
            <w:kern w:val="0"/>
            <w:sz w:val="22"/>
            <w:szCs w:val="22"/>
            <w:u w:val="single"/>
            <w:lang w:eastAsia="es-ES"/>
            <w14:ligatures w14:val="none"/>
          </w:rPr>
          <w:t>https://www.esedsl.com/blog/todo-lo-que-debes-saber-sobre-criptografia</w:t>
        </w:r>
      </w:hyperlink>
    </w:p>
    <w:p w14:paraId="39F10AD3" w14:textId="77777777" w:rsidR="006E6832" w:rsidRDefault="006E6832" w:rsidP="006E68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C0ACD55" w14:textId="33AE19ED" w:rsidR="006E6832" w:rsidRDefault="006E6832" w:rsidP="006E6832">
      <w:pPr>
        <w:spacing w:after="0" w:line="240" w:lineRule="auto"/>
        <w:rPr>
          <w:rFonts w:ascii="Arial" w:hAnsi="Arial" w:cs="Arial"/>
          <w:b/>
          <w:bCs/>
          <w:color w:val="000000"/>
          <w:sz w:val="22"/>
          <w:szCs w:val="22"/>
        </w:rPr>
      </w:pPr>
      <w:hyperlink r:id="rId8" w:history="1">
        <w:r w:rsidRPr="00B85082">
          <w:rPr>
            <w:rStyle w:val="Hipervnculo"/>
            <w:rFonts w:ascii="Arial" w:hAnsi="Arial" w:cs="Arial"/>
            <w:b/>
            <w:bCs/>
            <w:sz w:val="22"/>
            <w:szCs w:val="22"/>
          </w:rPr>
          <w:t>https://www.kaspersky.es/resource-center/definitions/encryption</w:t>
        </w:r>
      </w:hyperlink>
    </w:p>
    <w:p w14:paraId="04FC6FE5" w14:textId="77777777" w:rsidR="006E6832" w:rsidRDefault="006E6832" w:rsidP="006E6832">
      <w:pPr>
        <w:spacing w:after="0" w:line="240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3189810" w14:textId="5514ADE7" w:rsidR="006E6832" w:rsidRDefault="006E6832" w:rsidP="006E6832">
      <w:pPr>
        <w:spacing w:after="0" w:line="240" w:lineRule="auto"/>
        <w:rPr>
          <w:rFonts w:ascii="Arial" w:hAnsi="Arial" w:cs="Arial"/>
          <w:b/>
          <w:bCs/>
          <w:color w:val="000000"/>
          <w:sz w:val="22"/>
          <w:szCs w:val="22"/>
        </w:rPr>
      </w:pPr>
      <w:hyperlink r:id="rId9" w:history="1">
        <w:r w:rsidRPr="00B85082">
          <w:rPr>
            <w:rStyle w:val="Hipervnculo"/>
            <w:rFonts w:ascii="Arial" w:hAnsi="Arial" w:cs="Arial"/>
            <w:b/>
            <w:bCs/>
            <w:sz w:val="22"/>
            <w:szCs w:val="22"/>
          </w:rPr>
          <w:t>https://medium.com/@justdavidpb/las-matemáticas-detrás-de-rsa-849cc1e77ae3</w:t>
        </w:r>
      </w:hyperlink>
    </w:p>
    <w:p w14:paraId="56033F6B" w14:textId="77777777" w:rsidR="006E6832" w:rsidRDefault="006E6832" w:rsidP="006E6832">
      <w:pPr>
        <w:spacing w:after="0" w:line="240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73D8F42" w14:textId="77777777" w:rsidR="006E6832" w:rsidRPr="006E6832" w:rsidRDefault="006E6832" w:rsidP="006E6832">
      <w:pPr>
        <w:spacing w:after="0" w:line="240" w:lineRule="auto"/>
        <w:rPr>
          <w:rFonts w:ascii="Arial" w:hAnsi="Arial" w:cs="Arial"/>
          <w:b/>
          <w:bCs/>
          <w:color w:val="000000"/>
          <w:sz w:val="22"/>
          <w:szCs w:val="22"/>
        </w:rPr>
      </w:pPr>
      <w:r w:rsidRPr="006E6832">
        <w:rPr>
          <w:rFonts w:ascii="Arial" w:hAnsi="Arial" w:cs="Arial"/>
          <w:b/>
          <w:bCs/>
          <w:color w:val="000000"/>
          <w:sz w:val="22"/>
          <w:szCs w:val="22"/>
        </w:rPr>
        <w:t>https://blog.cloudflare.com/ecdsa-the-digital-signature-algorithm-of-a-better-internet/</w:t>
      </w:r>
    </w:p>
    <w:p w14:paraId="3245AE8B" w14:textId="77777777" w:rsidR="006E6832" w:rsidRDefault="006E6832" w:rsidP="006E6832">
      <w:pPr>
        <w:spacing w:after="0" w:line="240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B3D9637" w14:textId="68E06324" w:rsidR="006E6832" w:rsidRDefault="006E6832" w:rsidP="006E6832">
      <w:pPr>
        <w:spacing w:after="0" w:line="240" w:lineRule="auto"/>
        <w:rPr>
          <w:rFonts w:ascii="Arial" w:hAnsi="Arial" w:cs="Arial"/>
          <w:b/>
          <w:bCs/>
          <w:color w:val="000000"/>
          <w:sz w:val="22"/>
          <w:szCs w:val="22"/>
        </w:rPr>
      </w:pPr>
      <w:hyperlink r:id="rId10" w:history="1">
        <w:r w:rsidRPr="001F6A22">
          <w:rPr>
            <w:rStyle w:val="Hipervnculo"/>
            <w:rFonts w:ascii="Arial" w:hAnsi="Arial" w:cs="Arial"/>
            <w:b/>
            <w:bCs/>
            <w:sz w:val="22"/>
            <w:szCs w:val="22"/>
          </w:rPr>
          <w:t>https://www.incibe.es/protege-tu-empresa/blog/retos-la-criptografia-la-era-cuantica</w:t>
        </w:r>
      </w:hyperlink>
    </w:p>
    <w:p w14:paraId="32FF2337" w14:textId="77777777" w:rsidR="006E6832" w:rsidRDefault="006E6832" w:rsidP="006E6832">
      <w:pPr>
        <w:spacing w:after="0" w:line="240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072B168" w14:textId="64632F26" w:rsidR="006E6832" w:rsidRDefault="006E6832" w:rsidP="006E6832">
      <w:pPr>
        <w:spacing w:after="0" w:line="240" w:lineRule="auto"/>
        <w:rPr>
          <w:rFonts w:ascii="Arial" w:hAnsi="Arial" w:cs="Arial"/>
          <w:b/>
          <w:bCs/>
          <w:color w:val="000000"/>
          <w:sz w:val="22"/>
          <w:szCs w:val="22"/>
        </w:rPr>
      </w:pPr>
      <w:hyperlink r:id="rId11" w:history="1">
        <w:r w:rsidRPr="001F6A22">
          <w:rPr>
            <w:rStyle w:val="Hipervnculo"/>
            <w:rFonts w:ascii="Arial" w:hAnsi="Arial" w:cs="Arial"/>
            <w:b/>
            <w:bCs/>
            <w:sz w:val="22"/>
            <w:szCs w:val="22"/>
          </w:rPr>
          <w:t>https://www.ibm.com/es-es/topics/post-quantum-cryptography</w:t>
        </w:r>
      </w:hyperlink>
    </w:p>
    <w:p w14:paraId="64DFAF3B" w14:textId="77777777" w:rsidR="006E6832" w:rsidRDefault="006E6832" w:rsidP="006E6832">
      <w:pPr>
        <w:spacing w:after="0" w:line="240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E184854" w14:textId="77777777" w:rsidR="006E6832" w:rsidRDefault="006E6832" w:rsidP="006E6832">
      <w:pPr>
        <w:spacing w:after="0" w:line="240" w:lineRule="auto"/>
      </w:pPr>
    </w:p>
    <w:p w14:paraId="51870334" w14:textId="77777777" w:rsidR="006E6832" w:rsidRDefault="006E6832"/>
    <w:p w14:paraId="1F415A8F" w14:textId="77777777" w:rsidR="006E6832" w:rsidRDefault="006E6832"/>
    <w:sectPr w:rsidR="006E68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32"/>
    <w:rsid w:val="00083744"/>
    <w:rsid w:val="006E6832"/>
    <w:rsid w:val="00E4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F8EC2"/>
  <w15:chartTrackingRefBased/>
  <w15:docId w15:val="{B914B1D1-70DA-4C82-B2C2-F951DC02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8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8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8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8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8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8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8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8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8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8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83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E683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683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E68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spersky.es/resource-center/definitions/encryptio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esedsl.com/blog/todo-lo-que-debes-saber-sobre-criptografi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iptotendencia.com/2018/07/12/especial-sobre-criptografia-parte-ii-objetivos-y-secretos-ocultos/" TargetMode="External"/><Relationship Id="rId11" Type="http://schemas.openxmlformats.org/officeDocument/2006/relationships/hyperlink" Target="https://www.ibm.com/es-es/topics/post-quantum-cryptography" TargetMode="External"/><Relationship Id="rId5" Type="http://schemas.openxmlformats.org/officeDocument/2006/relationships/hyperlink" Target="https://techxplore.com/news/2022-07-future-encryption.html" TargetMode="External"/><Relationship Id="rId10" Type="http://schemas.openxmlformats.org/officeDocument/2006/relationships/hyperlink" Target="https://www.incibe.es/protege-tu-empresa/blog/retos-la-criptografia-la-era-cuantica" TargetMode="External"/><Relationship Id="rId4" Type="http://schemas.openxmlformats.org/officeDocument/2006/relationships/hyperlink" Target="https://keepcoding.io/blog/que-son-tablas-de-verdad-logica-en-progrmacion/" TargetMode="External"/><Relationship Id="rId9" Type="http://schemas.openxmlformats.org/officeDocument/2006/relationships/hyperlink" Target="https://medium.com/@justdavidpb/las-matem&#225;ticas-detr&#225;s-de-rsa-849cc1e77ae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1</cp:revision>
  <dcterms:created xsi:type="dcterms:W3CDTF">2025-10-21T13:10:00Z</dcterms:created>
  <dcterms:modified xsi:type="dcterms:W3CDTF">2025-10-21T13:34:00Z</dcterms:modified>
</cp:coreProperties>
</file>