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5B" w:rsidRDefault="00DA335B" w:rsidP="000457A2">
      <w:pPr>
        <w:jc w:val="both"/>
      </w:pPr>
      <w:r>
        <w:t xml:space="preserve">Base de </w:t>
      </w:r>
      <w:proofErr w:type="gramStart"/>
      <w:r>
        <w:t>Datos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9"/>
        <w:gridCol w:w="1950"/>
        <w:gridCol w:w="4675"/>
      </w:tblGrid>
      <w:tr w:rsidR="00DA335B" w:rsidTr="00DA335B">
        <w:tc>
          <w:tcPr>
            <w:tcW w:w="2831" w:type="dxa"/>
          </w:tcPr>
          <w:p w:rsidR="00DA335B" w:rsidRDefault="00DA335B" w:rsidP="000457A2">
            <w:pPr>
              <w:jc w:val="both"/>
            </w:pPr>
            <w:r>
              <w:t>Azure</w:t>
            </w:r>
          </w:p>
        </w:tc>
        <w:tc>
          <w:tcPr>
            <w:tcW w:w="2831" w:type="dxa"/>
          </w:tcPr>
          <w:p w:rsidR="00DA335B" w:rsidRDefault="00DA335B" w:rsidP="000457A2">
            <w:pPr>
              <w:jc w:val="both"/>
            </w:pPr>
            <w:r w:rsidRPr="00DA335B">
              <w:t>Azure SQL Database </w:t>
            </w:r>
            <w:hyperlink r:id="rId5" w:tgtFrame="_blank" w:history="1">
              <w:r w:rsidRPr="00DA335B">
                <w:rPr>
                  <w:rStyle w:val="Hipervnculo"/>
                </w:rPr>
                <w:t xml:space="preserve"> </w:t>
              </w:r>
            </w:hyperlink>
          </w:p>
        </w:tc>
        <w:tc>
          <w:tcPr>
            <w:tcW w:w="2832" w:type="dxa"/>
          </w:tcPr>
          <w:p w:rsidR="00DA335B" w:rsidRDefault="00DB097B" w:rsidP="000457A2">
            <w:pPr>
              <w:jc w:val="both"/>
            </w:pPr>
            <w:hyperlink r:id="rId6" w:history="1">
              <w:r w:rsidRPr="00794A61">
                <w:rPr>
                  <w:rStyle w:val="Hipervnculo"/>
                </w:rPr>
                <w:t>https:/</w:t>
              </w:r>
              <w:r w:rsidRPr="00794A61">
                <w:rPr>
                  <w:rStyle w:val="Hipervnculo"/>
                </w:rPr>
                <w:t>/</w:t>
              </w:r>
              <w:r w:rsidRPr="00794A61">
                <w:rPr>
                  <w:rStyle w:val="Hipervnculo"/>
                </w:rPr>
                <w:t>azure.microsoft.com/en-in/services/sql-datab</w:t>
              </w:r>
              <w:r w:rsidRPr="00794A61">
                <w:rPr>
                  <w:rStyle w:val="Hipervnculo"/>
                </w:rPr>
                <w:t>a</w:t>
              </w:r>
              <w:r w:rsidRPr="00794A61">
                <w:rPr>
                  <w:rStyle w:val="Hipervnculo"/>
                </w:rPr>
                <w:t>se/</w:t>
              </w:r>
            </w:hyperlink>
          </w:p>
          <w:p w:rsidR="00DB097B" w:rsidRDefault="00DB097B" w:rsidP="000457A2">
            <w:pPr>
              <w:jc w:val="both"/>
            </w:pPr>
          </w:p>
        </w:tc>
      </w:tr>
      <w:tr w:rsidR="00DA335B" w:rsidTr="00DA335B">
        <w:tc>
          <w:tcPr>
            <w:tcW w:w="2831" w:type="dxa"/>
          </w:tcPr>
          <w:p w:rsidR="00DA335B" w:rsidRDefault="007918FA" w:rsidP="000457A2">
            <w:pPr>
              <w:jc w:val="both"/>
            </w:pPr>
            <w:r>
              <w:t>Amazon</w:t>
            </w:r>
          </w:p>
        </w:tc>
        <w:tc>
          <w:tcPr>
            <w:tcW w:w="2831" w:type="dxa"/>
          </w:tcPr>
          <w:p w:rsidR="00DA335B" w:rsidRDefault="007918FA" w:rsidP="000457A2">
            <w:pPr>
              <w:jc w:val="both"/>
            </w:pPr>
            <w:r w:rsidRPr="007918FA">
              <w:t>Amazon Aurora</w:t>
            </w:r>
          </w:p>
        </w:tc>
        <w:tc>
          <w:tcPr>
            <w:tcW w:w="2832" w:type="dxa"/>
          </w:tcPr>
          <w:p w:rsidR="00DA335B" w:rsidRDefault="00DB097B" w:rsidP="000457A2">
            <w:pPr>
              <w:jc w:val="both"/>
            </w:pPr>
            <w:hyperlink r:id="rId7" w:history="1">
              <w:r w:rsidRPr="00794A61">
                <w:rPr>
                  <w:rStyle w:val="Hipervnculo"/>
                </w:rPr>
                <w:t>https://</w:t>
              </w:r>
              <w:r w:rsidRPr="00794A61">
                <w:rPr>
                  <w:rStyle w:val="Hipervnculo"/>
                </w:rPr>
                <w:t>a</w:t>
              </w:r>
              <w:r w:rsidRPr="00794A61">
                <w:rPr>
                  <w:rStyle w:val="Hipervnculo"/>
                </w:rPr>
                <w:t>w</w:t>
              </w:r>
              <w:r w:rsidRPr="00794A61">
                <w:rPr>
                  <w:rStyle w:val="Hipervnculo"/>
                </w:rPr>
                <w:t>s</w:t>
              </w:r>
              <w:r w:rsidRPr="00794A61">
                <w:rPr>
                  <w:rStyle w:val="Hipervnculo"/>
                </w:rPr>
                <w:t>.amazon.com/rds/aurora/details/</w:t>
              </w:r>
            </w:hyperlink>
          </w:p>
          <w:p w:rsidR="00DB097B" w:rsidRDefault="00DB097B" w:rsidP="000457A2">
            <w:pPr>
              <w:jc w:val="both"/>
            </w:pPr>
          </w:p>
        </w:tc>
      </w:tr>
      <w:tr w:rsidR="00DA335B" w:rsidTr="00DA335B">
        <w:tc>
          <w:tcPr>
            <w:tcW w:w="2831" w:type="dxa"/>
          </w:tcPr>
          <w:p w:rsidR="00DA335B" w:rsidRDefault="00DA335B" w:rsidP="000457A2">
            <w:pPr>
              <w:jc w:val="both"/>
            </w:pPr>
            <w:r>
              <w:t>IBM</w:t>
            </w:r>
          </w:p>
        </w:tc>
        <w:tc>
          <w:tcPr>
            <w:tcW w:w="2831" w:type="dxa"/>
          </w:tcPr>
          <w:p w:rsidR="00DA335B" w:rsidRDefault="00DA335B" w:rsidP="000457A2">
            <w:pPr>
              <w:jc w:val="both"/>
            </w:pPr>
            <w:r w:rsidRPr="00DA335B">
              <w:t>Db2 </w:t>
            </w:r>
          </w:p>
        </w:tc>
        <w:tc>
          <w:tcPr>
            <w:tcW w:w="2832" w:type="dxa"/>
          </w:tcPr>
          <w:p w:rsidR="00DA335B" w:rsidRDefault="004B7BEA" w:rsidP="000457A2">
            <w:pPr>
              <w:jc w:val="both"/>
            </w:pPr>
            <w:hyperlink r:id="rId8" w:history="1">
              <w:r w:rsidRPr="00794A61">
                <w:rPr>
                  <w:rStyle w:val="Hipervnculo"/>
                </w:rPr>
                <w:t>http</w:t>
              </w:r>
              <w:r w:rsidRPr="00794A61">
                <w:rPr>
                  <w:rStyle w:val="Hipervnculo"/>
                </w:rPr>
                <w:t>s</w:t>
              </w:r>
              <w:r w:rsidRPr="00794A61">
                <w:rPr>
                  <w:rStyle w:val="Hipervnculo"/>
                </w:rPr>
                <w:t>://console.bluemix.net/cat</w:t>
              </w:r>
              <w:r w:rsidRPr="00794A61">
                <w:rPr>
                  <w:rStyle w:val="Hipervnculo"/>
                </w:rPr>
                <w:t>a</w:t>
              </w:r>
              <w:r w:rsidRPr="00794A61">
                <w:rPr>
                  <w:rStyle w:val="Hipervnculo"/>
                </w:rPr>
                <w:t>log/services/db2</w:t>
              </w:r>
            </w:hyperlink>
          </w:p>
          <w:p w:rsidR="00DB097B" w:rsidRDefault="00DB097B" w:rsidP="000457A2">
            <w:pPr>
              <w:jc w:val="both"/>
            </w:pPr>
          </w:p>
        </w:tc>
      </w:tr>
    </w:tbl>
    <w:p w:rsidR="00DA335B" w:rsidRDefault="00DA335B" w:rsidP="000457A2">
      <w:pPr>
        <w:jc w:val="both"/>
      </w:pPr>
    </w:p>
    <w:p w:rsidR="00DA335B" w:rsidRDefault="00DA335B" w:rsidP="000457A2">
      <w:pPr>
        <w:jc w:val="both"/>
      </w:pPr>
      <w:r>
        <w:t xml:space="preserve">Almacenamiento: 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430"/>
        <w:gridCol w:w="1862"/>
        <w:gridCol w:w="5202"/>
      </w:tblGrid>
      <w:tr w:rsidR="00DA335B" w:rsidTr="00DA335B">
        <w:tc>
          <w:tcPr>
            <w:tcW w:w="1615" w:type="dxa"/>
          </w:tcPr>
          <w:p w:rsidR="00DA335B" w:rsidRDefault="00DA335B" w:rsidP="000457A2">
            <w:pPr>
              <w:jc w:val="both"/>
            </w:pPr>
            <w:r>
              <w:t>Azure</w:t>
            </w:r>
          </w:p>
        </w:tc>
        <w:tc>
          <w:tcPr>
            <w:tcW w:w="2208" w:type="dxa"/>
          </w:tcPr>
          <w:p w:rsidR="00DA335B" w:rsidRDefault="00DA335B" w:rsidP="000457A2">
            <w:pPr>
              <w:jc w:val="both"/>
            </w:pPr>
            <w:r w:rsidRPr="00DA335B">
              <w:t>Azure File Storage</w:t>
            </w:r>
          </w:p>
        </w:tc>
        <w:tc>
          <w:tcPr>
            <w:tcW w:w="4671" w:type="dxa"/>
          </w:tcPr>
          <w:p w:rsidR="00DA335B" w:rsidRDefault="00DB097B" w:rsidP="000457A2">
            <w:pPr>
              <w:jc w:val="both"/>
            </w:pPr>
            <w:hyperlink r:id="rId9" w:history="1">
              <w:r w:rsidRPr="00794A61">
                <w:rPr>
                  <w:rStyle w:val="Hipervnculo"/>
                </w:rPr>
                <w:t>https://azure.microsoft.com/en-in/services/storage/files/</w:t>
              </w:r>
            </w:hyperlink>
          </w:p>
          <w:p w:rsidR="00DB097B" w:rsidRDefault="00DB097B" w:rsidP="000457A2">
            <w:pPr>
              <w:jc w:val="both"/>
            </w:pPr>
          </w:p>
        </w:tc>
      </w:tr>
      <w:tr w:rsidR="00DA335B" w:rsidTr="00DA335B">
        <w:tc>
          <w:tcPr>
            <w:tcW w:w="1615" w:type="dxa"/>
          </w:tcPr>
          <w:p w:rsidR="00DA335B" w:rsidRDefault="007918FA" w:rsidP="000457A2">
            <w:pPr>
              <w:jc w:val="both"/>
            </w:pPr>
            <w:r>
              <w:t>Amazon</w:t>
            </w:r>
          </w:p>
        </w:tc>
        <w:tc>
          <w:tcPr>
            <w:tcW w:w="2208" w:type="dxa"/>
          </w:tcPr>
          <w:p w:rsidR="00DA335B" w:rsidRDefault="007918FA" w:rsidP="000457A2">
            <w:pPr>
              <w:jc w:val="both"/>
            </w:pPr>
            <w:r>
              <w:t xml:space="preserve">Amazon </w:t>
            </w:r>
            <w:proofErr w:type="spellStart"/>
            <w:r>
              <w:t>Elastic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  <w:tc>
          <w:tcPr>
            <w:tcW w:w="4671" w:type="dxa"/>
          </w:tcPr>
          <w:p w:rsidR="00DA335B" w:rsidRDefault="00DB097B" w:rsidP="000457A2">
            <w:pPr>
              <w:jc w:val="both"/>
            </w:pPr>
            <w:hyperlink r:id="rId10" w:history="1">
              <w:r w:rsidRPr="00794A61">
                <w:rPr>
                  <w:rStyle w:val="Hipervnculo"/>
                </w:rPr>
                <w:t>https://aws.amazon.com/efs/pricing/</w:t>
              </w:r>
            </w:hyperlink>
          </w:p>
          <w:p w:rsidR="00DB097B" w:rsidRDefault="00DB097B" w:rsidP="000457A2">
            <w:pPr>
              <w:jc w:val="both"/>
            </w:pPr>
          </w:p>
        </w:tc>
      </w:tr>
      <w:tr w:rsidR="00DA335B" w:rsidTr="00DA335B">
        <w:tc>
          <w:tcPr>
            <w:tcW w:w="1615" w:type="dxa"/>
          </w:tcPr>
          <w:p w:rsidR="00DA335B" w:rsidRDefault="00DA335B" w:rsidP="000457A2">
            <w:pPr>
              <w:jc w:val="both"/>
            </w:pPr>
            <w:r>
              <w:t>IBM</w:t>
            </w:r>
          </w:p>
        </w:tc>
        <w:tc>
          <w:tcPr>
            <w:tcW w:w="2208" w:type="dxa"/>
          </w:tcPr>
          <w:p w:rsidR="00DA335B" w:rsidRDefault="00DA335B" w:rsidP="000457A2">
            <w:pPr>
              <w:jc w:val="both"/>
            </w:pPr>
            <w:r w:rsidRPr="00DA335B">
              <w:t>File Storage </w:t>
            </w:r>
          </w:p>
        </w:tc>
        <w:tc>
          <w:tcPr>
            <w:tcW w:w="4671" w:type="dxa"/>
          </w:tcPr>
          <w:p w:rsidR="00DA335B" w:rsidRDefault="00DB097B" w:rsidP="000457A2">
            <w:pPr>
              <w:jc w:val="both"/>
            </w:pPr>
            <w:hyperlink r:id="rId11" w:history="1">
              <w:r w:rsidRPr="00794A61">
                <w:rPr>
                  <w:rStyle w:val="Hipervnculo"/>
                </w:rPr>
                <w:t>https://console.bluemix.net/catalog/infrastructure/file-storage</w:t>
              </w:r>
            </w:hyperlink>
          </w:p>
          <w:p w:rsidR="00DB097B" w:rsidRDefault="00DB097B" w:rsidP="000457A2">
            <w:pPr>
              <w:jc w:val="both"/>
            </w:pPr>
          </w:p>
        </w:tc>
      </w:tr>
    </w:tbl>
    <w:p w:rsidR="00DA335B" w:rsidRDefault="00DA335B" w:rsidP="000457A2">
      <w:pPr>
        <w:jc w:val="both"/>
      </w:pPr>
    </w:p>
    <w:p w:rsidR="007918FA" w:rsidRDefault="007918FA" w:rsidP="000457A2">
      <w:pPr>
        <w:jc w:val="both"/>
      </w:pPr>
      <w:r>
        <w:t xml:space="preserve">Servicios Móviles 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15"/>
        <w:gridCol w:w="2208"/>
        <w:gridCol w:w="4671"/>
      </w:tblGrid>
      <w:tr w:rsidR="007918FA" w:rsidTr="007918FA">
        <w:tc>
          <w:tcPr>
            <w:tcW w:w="1615" w:type="dxa"/>
          </w:tcPr>
          <w:p w:rsidR="007918FA" w:rsidRDefault="007918FA" w:rsidP="000457A2">
            <w:pPr>
              <w:jc w:val="both"/>
            </w:pPr>
            <w:r>
              <w:t>Azure</w:t>
            </w:r>
          </w:p>
        </w:tc>
        <w:tc>
          <w:tcPr>
            <w:tcW w:w="2208" w:type="dxa"/>
          </w:tcPr>
          <w:p w:rsidR="00DB097B" w:rsidRDefault="00E67852" w:rsidP="000457A2">
            <w:pPr>
              <w:jc w:val="both"/>
            </w:pPr>
            <w:r w:rsidRPr="00E67852">
              <w:t>Azure Mobile Apps</w:t>
            </w:r>
          </w:p>
        </w:tc>
        <w:tc>
          <w:tcPr>
            <w:tcW w:w="4671" w:type="dxa"/>
          </w:tcPr>
          <w:p w:rsidR="00DB097B" w:rsidRDefault="00F577B2" w:rsidP="000457A2">
            <w:pPr>
              <w:jc w:val="both"/>
            </w:pPr>
            <w:hyperlink r:id="rId12" w:history="1">
              <w:r w:rsidRPr="00794A61">
                <w:rPr>
                  <w:rStyle w:val="Hipervnculo"/>
                </w:rPr>
                <w:t>https://azure.microsoft.com/en-us/services/app-service/mobile/</w:t>
              </w:r>
            </w:hyperlink>
          </w:p>
        </w:tc>
      </w:tr>
      <w:tr w:rsidR="007918FA" w:rsidTr="007918FA">
        <w:tc>
          <w:tcPr>
            <w:tcW w:w="1615" w:type="dxa"/>
          </w:tcPr>
          <w:p w:rsidR="007918FA" w:rsidRDefault="00DB097B" w:rsidP="000457A2">
            <w:pPr>
              <w:jc w:val="both"/>
            </w:pPr>
            <w:r>
              <w:t>Amazon</w:t>
            </w:r>
            <w:r w:rsidR="007918FA">
              <w:t xml:space="preserve"> </w:t>
            </w:r>
          </w:p>
        </w:tc>
        <w:tc>
          <w:tcPr>
            <w:tcW w:w="2208" w:type="dxa"/>
          </w:tcPr>
          <w:p w:rsidR="007918FA" w:rsidRDefault="00E67852" w:rsidP="000457A2">
            <w:pPr>
              <w:jc w:val="both"/>
            </w:pPr>
            <w:r w:rsidRPr="00E67852">
              <w:t xml:space="preserve">AWS Mobile </w:t>
            </w:r>
            <w:proofErr w:type="spellStart"/>
            <w:r w:rsidRPr="00E67852">
              <w:t>Hub</w:t>
            </w:r>
            <w:proofErr w:type="spellEnd"/>
          </w:p>
        </w:tc>
        <w:tc>
          <w:tcPr>
            <w:tcW w:w="4671" w:type="dxa"/>
          </w:tcPr>
          <w:p w:rsidR="007918FA" w:rsidRDefault="007918FA" w:rsidP="000457A2">
            <w:pPr>
              <w:jc w:val="both"/>
            </w:pPr>
          </w:p>
        </w:tc>
      </w:tr>
      <w:tr w:rsidR="007918FA" w:rsidTr="007918FA">
        <w:tc>
          <w:tcPr>
            <w:tcW w:w="1615" w:type="dxa"/>
          </w:tcPr>
          <w:p w:rsidR="007918FA" w:rsidRDefault="007918FA" w:rsidP="000457A2">
            <w:pPr>
              <w:jc w:val="both"/>
            </w:pPr>
            <w:r>
              <w:t>IBM</w:t>
            </w:r>
          </w:p>
        </w:tc>
        <w:tc>
          <w:tcPr>
            <w:tcW w:w="2208" w:type="dxa"/>
          </w:tcPr>
          <w:p w:rsidR="007918FA" w:rsidRPr="00F577B2" w:rsidRDefault="00F577B2" w:rsidP="000457A2">
            <w:pPr>
              <w:jc w:val="both"/>
              <w:rPr>
                <w:sz w:val="20"/>
              </w:rPr>
            </w:pPr>
            <w:r w:rsidRPr="00F577B2">
              <w:t>Cloud Mobile App </w:t>
            </w:r>
          </w:p>
        </w:tc>
        <w:tc>
          <w:tcPr>
            <w:tcW w:w="4671" w:type="dxa"/>
          </w:tcPr>
          <w:p w:rsidR="007918FA" w:rsidRDefault="00F577B2" w:rsidP="000457A2">
            <w:pPr>
              <w:jc w:val="both"/>
            </w:pPr>
            <w:hyperlink r:id="rId13" w:history="1">
              <w:r w:rsidRPr="00794A61">
                <w:rPr>
                  <w:rStyle w:val="Hipervnculo"/>
                </w:rPr>
                <w:t>https://www.ibm.com/cloud-computing/bluemix/mobile?lnk=mn</w:t>
              </w:r>
            </w:hyperlink>
          </w:p>
        </w:tc>
      </w:tr>
    </w:tbl>
    <w:p w:rsidR="007918FA" w:rsidRPr="00F577B2" w:rsidRDefault="007918FA" w:rsidP="000457A2">
      <w:pPr>
        <w:jc w:val="both"/>
      </w:pPr>
    </w:p>
    <w:p w:rsidR="00DB097B" w:rsidRDefault="00DB097B" w:rsidP="000457A2">
      <w:pPr>
        <w:jc w:val="both"/>
      </w:pPr>
      <w:r>
        <w:t xml:space="preserve">Artificial </w:t>
      </w:r>
      <w:proofErr w:type="spellStart"/>
      <w:r>
        <w:t>Intelligence</w:t>
      </w:r>
      <w:proofErr w:type="spellEnd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15"/>
        <w:gridCol w:w="2208"/>
        <w:gridCol w:w="4671"/>
      </w:tblGrid>
      <w:tr w:rsidR="003F45EE" w:rsidTr="0041063C">
        <w:tc>
          <w:tcPr>
            <w:tcW w:w="1615" w:type="dxa"/>
          </w:tcPr>
          <w:p w:rsidR="003F45EE" w:rsidRDefault="003F45EE" w:rsidP="000457A2">
            <w:pPr>
              <w:jc w:val="both"/>
            </w:pPr>
            <w:r>
              <w:t>Azure</w:t>
            </w:r>
          </w:p>
        </w:tc>
        <w:tc>
          <w:tcPr>
            <w:tcW w:w="2208" w:type="dxa"/>
          </w:tcPr>
          <w:p w:rsidR="003F45EE" w:rsidRDefault="003F45EE" w:rsidP="000457A2">
            <w:pPr>
              <w:jc w:val="both"/>
            </w:pPr>
            <w:proofErr w:type="spellStart"/>
            <w:r w:rsidRPr="00DB097B">
              <w:t>Emotion</w:t>
            </w:r>
            <w:proofErr w:type="spellEnd"/>
            <w:r w:rsidRPr="00DB097B">
              <w:t xml:space="preserve"> API</w:t>
            </w:r>
          </w:p>
          <w:p w:rsidR="003F45EE" w:rsidRDefault="003F45EE" w:rsidP="000457A2">
            <w:pPr>
              <w:jc w:val="both"/>
            </w:pPr>
            <w:proofErr w:type="spellStart"/>
            <w:r w:rsidRPr="00DB097B">
              <w:t>Face</w:t>
            </w:r>
            <w:proofErr w:type="spellEnd"/>
            <w:r w:rsidRPr="00DB097B">
              <w:t xml:space="preserve"> API </w:t>
            </w:r>
            <w:hyperlink r:id="rId14" w:tgtFrame="_blank" w:history="1">
              <w:r w:rsidRPr="00DB097B">
                <w:rPr>
                  <w:rStyle w:val="Hipervnculo"/>
                </w:rPr>
                <w:t xml:space="preserve"> </w:t>
              </w:r>
            </w:hyperlink>
          </w:p>
        </w:tc>
        <w:tc>
          <w:tcPr>
            <w:tcW w:w="4671" w:type="dxa"/>
          </w:tcPr>
          <w:p w:rsidR="003F45EE" w:rsidRDefault="003F45EE" w:rsidP="000457A2">
            <w:pPr>
              <w:jc w:val="both"/>
            </w:pPr>
            <w:hyperlink r:id="rId15" w:history="1">
              <w:r w:rsidRPr="00794A61">
                <w:rPr>
                  <w:rStyle w:val="Hipervnculo"/>
                </w:rPr>
                <w:t>https://azure.microsoft.com/en-us/services/cognitive-services/emotion/</w:t>
              </w:r>
            </w:hyperlink>
          </w:p>
          <w:p w:rsidR="003F45EE" w:rsidRDefault="003F45EE" w:rsidP="000457A2">
            <w:pPr>
              <w:jc w:val="both"/>
            </w:pPr>
            <w:hyperlink r:id="rId16" w:history="1">
              <w:r w:rsidRPr="00794A61">
                <w:rPr>
                  <w:rStyle w:val="Hipervnculo"/>
                </w:rPr>
                <w:t>https://azure.microsoft.com/en-us/services/cognitive-services/face/</w:t>
              </w:r>
            </w:hyperlink>
          </w:p>
          <w:p w:rsidR="003F45EE" w:rsidRDefault="003F45EE" w:rsidP="000457A2">
            <w:pPr>
              <w:jc w:val="both"/>
            </w:pPr>
          </w:p>
        </w:tc>
      </w:tr>
      <w:tr w:rsidR="003F45EE" w:rsidTr="0041063C">
        <w:tc>
          <w:tcPr>
            <w:tcW w:w="1615" w:type="dxa"/>
          </w:tcPr>
          <w:p w:rsidR="003F45EE" w:rsidRDefault="003F45EE" w:rsidP="000457A2">
            <w:pPr>
              <w:jc w:val="both"/>
            </w:pPr>
            <w:r>
              <w:t xml:space="preserve">Amazon </w:t>
            </w:r>
          </w:p>
        </w:tc>
        <w:tc>
          <w:tcPr>
            <w:tcW w:w="2208" w:type="dxa"/>
          </w:tcPr>
          <w:p w:rsidR="003F45EE" w:rsidRDefault="003F45EE" w:rsidP="000457A2">
            <w:pPr>
              <w:jc w:val="both"/>
            </w:pPr>
            <w:r w:rsidRPr="00DB097B">
              <w:t xml:space="preserve">Amazon </w:t>
            </w:r>
            <w:proofErr w:type="spellStart"/>
            <w:r w:rsidRPr="00DB097B">
              <w:t>Rekognition</w:t>
            </w:r>
            <w:proofErr w:type="spellEnd"/>
          </w:p>
        </w:tc>
        <w:tc>
          <w:tcPr>
            <w:tcW w:w="4671" w:type="dxa"/>
          </w:tcPr>
          <w:p w:rsidR="003F45EE" w:rsidRDefault="003F45EE" w:rsidP="000457A2">
            <w:pPr>
              <w:jc w:val="both"/>
            </w:pPr>
          </w:p>
        </w:tc>
      </w:tr>
      <w:tr w:rsidR="003F45EE" w:rsidTr="0041063C">
        <w:tc>
          <w:tcPr>
            <w:tcW w:w="1615" w:type="dxa"/>
          </w:tcPr>
          <w:p w:rsidR="003F45EE" w:rsidRDefault="003F45EE" w:rsidP="000457A2">
            <w:pPr>
              <w:jc w:val="both"/>
            </w:pPr>
            <w:r>
              <w:t>IBM</w:t>
            </w:r>
          </w:p>
        </w:tc>
        <w:tc>
          <w:tcPr>
            <w:tcW w:w="2208" w:type="dxa"/>
          </w:tcPr>
          <w:p w:rsidR="003F45EE" w:rsidRDefault="003F45EE" w:rsidP="000457A2">
            <w:pPr>
              <w:jc w:val="both"/>
            </w:pPr>
            <w:r w:rsidRPr="003F45EE">
              <w:t xml:space="preserve">Visual </w:t>
            </w:r>
            <w:proofErr w:type="spellStart"/>
            <w:r w:rsidRPr="003F45EE">
              <w:t>Recognition</w:t>
            </w:r>
            <w:proofErr w:type="spellEnd"/>
            <w:r w:rsidRPr="003F45EE">
              <w:t> </w:t>
            </w:r>
          </w:p>
        </w:tc>
        <w:tc>
          <w:tcPr>
            <w:tcW w:w="4671" w:type="dxa"/>
          </w:tcPr>
          <w:p w:rsidR="003F45EE" w:rsidRDefault="003F45EE" w:rsidP="000457A2">
            <w:pPr>
              <w:jc w:val="both"/>
            </w:pPr>
          </w:p>
        </w:tc>
      </w:tr>
    </w:tbl>
    <w:p w:rsidR="00DB097B" w:rsidRDefault="00DB097B" w:rsidP="000457A2">
      <w:pPr>
        <w:jc w:val="both"/>
      </w:pPr>
    </w:p>
    <w:p w:rsidR="003F45EE" w:rsidRDefault="003F45EE" w:rsidP="000457A2">
      <w:pPr>
        <w:jc w:val="both"/>
      </w:pPr>
      <w:r>
        <w:t xml:space="preserve">Calculo virtual Server 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15"/>
        <w:gridCol w:w="2208"/>
        <w:gridCol w:w="4671"/>
      </w:tblGrid>
      <w:tr w:rsidR="003F45EE" w:rsidTr="0041063C">
        <w:tc>
          <w:tcPr>
            <w:tcW w:w="1615" w:type="dxa"/>
          </w:tcPr>
          <w:p w:rsidR="003F45EE" w:rsidRDefault="003F45EE" w:rsidP="000457A2">
            <w:pPr>
              <w:jc w:val="both"/>
            </w:pPr>
            <w:r>
              <w:t>Azure</w:t>
            </w:r>
          </w:p>
        </w:tc>
        <w:tc>
          <w:tcPr>
            <w:tcW w:w="2208" w:type="dxa"/>
          </w:tcPr>
          <w:p w:rsidR="003F45EE" w:rsidRDefault="00E67852" w:rsidP="000457A2">
            <w:pPr>
              <w:jc w:val="both"/>
            </w:pPr>
            <w:r w:rsidRPr="00E67852">
              <w:t>Azure Virtual Machine</w:t>
            </w:r>
          </w:p>
        </w:tc>
        <w:tc>
          <w:tcPr>
            <w:tcW w:w="4671" w:type="dxa"/>
          </w:tcPr>
          <w:p w:rsidR="00E67852" w:rsidRDefault="00E67852" w:rsidP="000457A2">
            <w:pPr>
              <w:jc w:val="both"/>
            </w:pPr>
            <w:hyperlink r:id="rId17" w:history="1">
              <w:r w:rsidRPr="00794A61">
                <w:rPr>
                  <w:rStyle w:val="Hipervnculo"/>
                </w:rPr>
                <w:t>https://docs.microsoft.com/en-us/azure/virtual-machines/</w:t>
              </w:r>
            </w:hyperlink>
          </w:p>
          <w:p w:rsidR="00E67852" w:rsidRDefault="00E67852" w:rsidP="000457A2">
            <w:pPr>
              <w:jc w:val="both"/>
            </w:pPr>
          </w:p>
        </w:tc>
      </w:tr>
      <w:tr w:rsidR="003F45EE" w:rsidTr="0041063C">
        <w:tc>
          <w:tcPr>
            <w:tcW w:w="1615" w:type="dxa"/>
          </w:tcPr>
          <w:p w:rsidR="003F45EE" w:rsidRDefault="003F45EE" w:rsidP="000457A2">
            <w:pPr>
              <w:jc w:val="both"/>
            </w:pPr>
            <w:r>
              <w:t xml:space="preserve">Amazon </w:t>
            </w:r>
          </w:p>
        </w:tc>
        <w:tc>
          <w:tcPr>
            <w:tcW w:w="2208" w:type="dxa"/>
          </w:tcPr>
          <w:p w:rsidR="003F45EE" w:rsidRDefault="00E67852" w:rsidP="000457A2">
            <w:pPr>
              <w:jc w:val="both"/>
            </w:pPr>
            <w:r w:rsidRPr="00E67852">
              <w:t>Amazon EC2</w:t>
            </w:r>
          </w:p>
        </w:tc>
        <w:tc>
          <w:tcPr>
            <w:tcW w:w="4671" w:type="dxa"/>
          </w:tcPr>
          <w:p w:rsidR="003F45EE" w:rsidRDefault="00E67852" w:rsidP="000457A2">
            <w:pPr>
              <w:jc w:val="both"/>
            </w:pPr>
            <w:hyperlink r:id="rId18" w:history="1">
              <w:r w:rsidRPr="00794A61">
                <w:rPr>
                  <w:rStyle w:val="Hipervnculo"/>
                </w:rPr>
                <w:t>https://aws.amazon.com/ec2/</w:t>
              </w:r>
            </w:hyperlink>
          </w:p>
          <w:p w:rsidR="00E67852" w:rsidRDefault="00E67852" w:rsidP="000457A2">
            <w:pPr>
              <w:jc w:val="both"/>
            </w:pPr>
          </w:p>
        </w:tc>
      </w:tr>
      <w:tr w:rsidR="003F45EE" w:rsidTr="0041063C">
        <w:tc>
          <w:tcPr>
            <w:tcW w:w="1615" w:type="dxa"/>
          </w:tcPr>
          <w:p w:rsidR="003F45EE" w:rsidRDefault="003F45EE" w:rsidP="000457A2">
            <w:pPr>
              <w:jc w:val="both"/>
            </w:pPr>
            <w:r>
              <w:t>IBM</w:t>
            </w:r>
          </w:p>
        </w:tc>
        <w:tc>
          <w:tcPr>
            <w:tcW w:w="2208" w:type="dxa"/>
          </w:tcPr>
          <w:p w:rsidR="003F45EE" w:rsidRDefault="00E67852" w:rsidP="000457A2">
            <w:pPr>
              <w:jc w:val="both"/>
            </w:pPr>
            <w:r w:rsidRPr="00E67852">
              <w:t>Virtual Server Infrastructure </w:t>
            </w:r>
          </w:p>
        </w:tc>
        <w:tc>
          <w:tcPr>
            <w:tcW w:w="4671" w:type="dxa"/>
          </w:tcPr>
          <w:p w:rsidR="003F45EE" w:rsidRDefault="00E67852" w:rsidP="000457A2">
            <w:pPr>
              <w:jc w:val="both"/>
            </w:pPr>
            <w:hyperlink r:id="rId19" w:history="1">
              <w:r w:rsidRPr="00794A61">
                <w:rPr>
                  <w:rStyle w:val="Hipervnculo"/>
                </w:rPr>
                <w:t>https://www.ibm.com/cloud/virtual-servers</w:t>
              </w:r>
            </w:hyperlink>
          </w:p>
        </w:tc>
      </w:tr>
    </w:tbl>
    <w:p w:rsidR="00DA335B" w:rsidRDefault="00DA335B" w:rsidP="000457A2">
      <w:pPr>
        <w:jc w:val="both"/>
      </w:pPr>
    </w:p>
    <w:p w:rsidR="00DA335B" w:rsidRPr="00231C1A" w:rsidRDefault="004B7BEA" w:rsidP="00231C1A">
      <w:pPr>
        <w:jc w:val="center"/>
        <w:rPr>
          <w:b/>
          <w:u w:val="single"/>
        </w:rPr>
      </w:pPr>
      <w:r w:rsidRPr="00231C1A">
        <w:rPr>
          <w:b/>
          <w:sz w:val="36"/>
          <w:u w:val="single"/>
        </w:rPr>
        <w:lastRenderedPageBreak/>
        <w:t>Base de datos:</w:t>
      </w:r>
    </w:p>
    <w:p w:rsidR="004B7BEA" w:rsidRDefault="004B7BEA" w:rsidP="000457A2">
      <w:pPr>
        <w:jc w:val="both"/>
      </w:pPr>
      <w:r>
        <w:t xml:space="preserve">Estos 3 servicios que presentamos son de base de datos Relacionales. </w:t>
      </w:r>
    </w:p>
    <w:p w:rsidR="004B7BEA" w:rsidRPr="004B7BEA" w:rsidRDefault="004B7BEA" w:rsidP="000457A2">
      <w:pPr>
        <w:jc w:val="both"/>
        <w:rPr>
          <w:b/>
          <w:u w:val="single"/>
        </w:rPr>
      </w:pPr>
      <w:r w:rsidRPr="004B7BEA">
        <w:rPr>
          <w:b/>
          <w:u w:val="single"/>
        </w:rPr>
        <w:t>AWS:</w:t>
      </w:r>
    </w:p>
    <w:p w:rsidR="004B7BEA" w:rsidRPr="00117E0A" w:rsidRDefault="004B7BEA" w:rsidP="000457A2">
      <w:pPr>
        <w:jc w:val="both"/>
      </w:pPr>
      <w:r w:rsidRPr="004B7BEA">
        <w:rPr>
          <w:b/>
          <w:u w:val="single"/>
        </w:rPr>
        <w:t>Azure:</w:t>
      </w:r>
      <w:r w:rsidR="00117E0A">
        <w:rPr>
          <w:b/>
          <w:u w:val="single"/>
        </w:rPr>
        <w:t xml:space="preserve"> </w:t>
      </w:r>
      <w:r w:rsidR="00117E0A">
        <w:t xml:space="preserve"> </w:t>
      </w:r>
      <w:r w:rsidR="00117E0A" w:rsidRPr="00117E0A">
        <w:t>SQL Database cumple los estándares más exigentes, como GDPR, ISO/IEC 27001/27002, FedRAMP/FISMA, SOC, HIPAA y PCI DSS.</w:t>
      </w:r>
    </w:p>
    <w:p w:rsidR="004B7BEA" w:rsidRDefault="004B7BEA" w:rsidP="000457A2">
      <w:pPr>
        <w:jc w:val="both"/>
      </w:pPr>
      <w:r w:rsidRPr="004B7BEA">
        <w:rPr>
          <w:b/>
          <w:u w:val="single"/>
        </w:rPr>
        <w:t>IBM:</w:t>
      </w:r>
      <w:r w:rsidRPr="004B7BEA">
        <w:rPr>
          <w:rFonts w:ascii="Arial" w:hAnsi="Arial" w:cs="Arial"/>
          <w:color w:val="152935"/>
          <w:sz w:val="21"/>
          <w:szCs w:val="21"/>
          <w:shd w:val="clear" w:color="auto" w:fill="F5F7FA"/>
        </w:rPr>
        <w:t xml:space="preserve"> </w:t>
      </w:r>
      <w:r w:rsidRPr="004B7BEA">
        <w:t>Incluye copias de seguridad diarias durante 14 días, cifrado de base de datos en reposo y conexiones SSL. Los planes de alta disponibilidad incluyen dos servidores configurados como un par de alta disponibilidad. Opción HIPAA, ISO2K1, SOC2 / 3 y más</w:t>
      </w:r>
      <w:r>
        <w:t>.</w:t>
      </w:r>
    </w:p>
    <w:p w:rsidR="004B7BEA" w:rsidRDefault="004B7BEA" w:rsidP="000457A2">
      <w:pPr>
        <w:jc w:val="both"/>
      </w:pPr>
      <w:r w:rsidRPr="004B7BEA">
        <w:t xml:space="preserve">Las apps alojadas en IBM Cloud pueden conectarse a la base de datos de Db2 </w:t>
      </w:r>
      <w:proofErr w:type="spellStart"/>
      <w:r w:rsidRPr="004B7BEA">
        <w:t>on</w:t>
      </w:r>
      <w:proofErr w:type="spellEnd"/>
      <w:r w:rsidRPr="004B7BEA">
        <w:t xml:space="preserve"> Cloud exactamente del mismo modo que pueden conectarse las aplicaciones locales a la base de datos de Db2 </w:t>
      </w:r>
      <w:proofErr w:type="spellStart"/>
      <w:r w:rsidRPr="004B7BEA">
        <w:t>on</w:t>
      </w:r>
      <w:proofErr w:type="spellEnd"/>
      <w:r w:rsidRPr="004B7BEA">
        <w:t xml:space="preserve"> Cloud.</w:t>
      </w:r>
    </w:p>
    <w:p w:rsidR="00117E0A" w:rsidRDefault="00117E0A" w:rsidP="000457A2">
      <w:pPr>
        <w:jc w:val="both"/>
      </w:pPr>
    </w:p>
    <w:p w:rsidR="00117E0A" w:rsidRDefault="00117E0A" w:rsidP="000457A2">
      <w:pPr>
        <w:jc w:val="both"/>
      </w:pPr>
      <w:r>
        <w:t>Dentro de las tres prestadoras de servicios podemos Destacar que las tres comparten “Esquema de datos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typing</w:t>
      </w:r>
      <w:proofErr w:type="spellEnd"/>
      <w:r>
        <w:t xml:space="preserve">”, “XML </w:t>
      </w:r>
      <w:proofErr w:type="spellStart"/>
      <w:r>
        <w:t>Support</w:t>
      </w:r>
      <w:proofErr w:type="spellEnd"/>
      <w:r>
        <w:t>”, “</w:t>
      </w:r>
      <w:proofErr w:type="spellStart"/>
      <w:r>
        <w:t>Secondary</w:t>
      </w:r>
      <w:proofErr w:type="spellEnd"/>
      <w:r>
        <w:t xml:space="preserve"> Indexes”, “SQL”</w:t>
      </w:r>
    </w:p>
    <w:p w:rsidR="00C16E8B" w:rsidRDefault="00C16E8B" w:rsidP="000457A2">
      <w:pPr>
        <w:jc w:val="both"/>
      </w:pPr>
      <w:r>
        <w:t xml:space="preserve">Mientras que los métodos de accesos </w:t>
      </w:r>
      <w:proofErr w:type="spellStart"/>
      <w:r>
        <w:t>varian</w:t>
      </w:r>
      <w:proofErr w:type="spellEnd"/>
      <w:r>
        <w:t xml:space="preserve"> dependiendo la empresa prestadora del servicio. Por </w:t>
      </w:r>
      <w:proofErr w:type="gramStart"/>
      <w:r>
        <w:t>ejemplo ,el</w:t>
      </w:r>
      <w:proofErr w:type="gramEnd"/>
      <w:r>
        <w:t xml:space="preserve"> servicio de IBM utiliza JSON , </w:t>
      </w:r>
      <w:proofErr w:type="spellStart"/>
      <w:r>
        <w:t>XQuery</w:t>
      </w:r>
      <w:proofErr w:type="spellEnd"/>
      <w:r>
        <w:t>, y JDBC</w:t>
      </w:r>
    </w:p>
    <w:p w:rsidR="00C16E8B" w:rsidRDefault="00C16E8B" w:rsidP="000457A2">
      <w:pPr>
        <w:jc w:val="center"/>
        <w:rPr>
          <w:i/>
        </w:rPr>
      </w:pPr>
      <w:r>
        <w:t xml:space="preserve">Mientras que Amazon es compatible con </w:t>
      </w:r>
      <w:proofErr w:type="spellStart"/>
      <w:r>
        <w:t>mas</w:t>
      </w:r>
      <w:proofErr w:type="spellEnd"/>
      <w:r>
        <w:t xml:space="preserve"> lenguajes de programacion entre ellos : </w:t>
      </w:r>
      <w:r w:rsidRPr="00C16E8B">
        <w:t>Ada </w:t>
      </w:r>
      <w:r w:rsidRPr="00C16E8B">
        <w:br/>
      </w:r>
      <w:r w:rsidRPr="00C16E8B">
        <w:rPr>
          <w:i/>
        </w:rPr>
        <w:t>C </w:t>
      </w:r>
      <w:r w:rsidRPr="00C16E8B">
        <w:rPr>
          <w:i/>
        </w:rPr>
        <w:br/>
        <w:t>C # </w:t>
      </w:r>
      <w:r w:rsidRPr="00C16E8B">
        <w:rPr>
          <w:i/>
        </w:rPr>
        <w:br/>
        <w:t>C ++ </w:t>
      </w:r>
      <w:r w:rsidRPr="00C16E8B">
        <w:rPr>
          <w:i/>
        </w:rPr>
        <w:br/>
        <w:t>D </w:t>
      </w:r>
      <w:r w:rsidRPr="00C16E8B">
        <w:rPr>
          <w:i/>
        </w:rPr>
        <w:br/>
        <w:t>Delphi </w:t>
      </w:r>
      <w:r w:rsidRPr="00C16E8B">
        <w:rPr>
          <w:i/>
        </w:rPr>
        <w:br/>
        <w:t>Eiffel </w:t>
      </w:r>
      <w:r w:rsidRPr="00C16E8B">
        <w:rPr>
          <w:i/>
        </w:rPr>
        <w:br/>
      </w:r>
      <w:proofErr w:type="spellStart"/>
      <w:r w:rsidRPr="00C16E8B">
        <w:rPr>
          <w:i/>
        </w:rPr>
        <w:t>Erlang</w:t>
      </w:r>
      <w:proofErr w:type="spellEnd"/>
      <w:r w:rsidRPr="00C16E8B">
        <w:rPr>
          <w:i/>
        </w:rPr>
        <w:t> </w:t>
      </w:r>
      <w:r w:rsidRPr="00C16E8B">
        <w:rPr>
          <w:i/>
        </w:rPr>
        <w:br/>
      </w:r>
      <w:proofErr w:type="spellStart"/>
      <w:r w:rsidRPr="00C16E8B">
        <w:rPr>
          <w:i/>
        </w:rPr>
        <w:t>Haskell</w:t>
      </w:r>
      <w:proofErr w:type="spellEnd"/>
      <w:r w:rsidRPr="00C16E8B">
        <w:rPr>
          <w:i/>
        </w:rPr>
        <w:t> </w:t>
      </w:r>
      <w:r w:rsidRPr="00C16E8B">
        <w:rPr>
          <w:i/>
        </w:rPr>
        <w:br/>
        <w:t>Java </w:t>
      </w:r>
      <w:r w:rsidRPr="00C16E8B">
        <w:rPr>
          <w:i/>
        </w:rPr>
        <w:br/>
        <w:t>JavaScript (Node.js) </w:t>
      </w:r>
      <w:r w:rsidRPr="00C16E8B">
        <w:rPr>
          <w:i/>
        </w:rPr>
        <w:br/>
      </w:r>
      <w:proofErr w:type="spellStart"/>
      <w:r w:rsidRPr="00C16E8B">
        <w:rPr>
          <w:i/>
        </w:rPr>
        <w:t>Objective</w:t>
      </w:r>
      <w:proofErr w:type="spellEnd"/>
      <w:r w:rsidRPr="00C16E8B">
        <w:rPr>
          <w:i/>
        </w:rPr>
        <w:t>-C </w:t>
      </w:r>
      <w:r w:rsidRPr="00C16E8B">
        <w:rPr>
          <w:i/>
        </w:rPr>
        <w:br/>
      </w:r>
      <w:proofErr w:type="spellStart"/>
      <w:r w:rsidRPr="00C16E8B">
        <w:rPr>
          <w:i/>
        </w:rPr>
        <w:t>OCaml</w:t>
      </w:r>
      <w:proofErr w:type="spellEnd"/>
      <w:r w:rsidRPr="00C16E8B">
        <w:rPr>
          <w:i/>
        </w:rPr>
        <w:t> </w:t>
      </w:r>
      <w:r w:rsidRPr="00C16E8B">
        <w:rPr>
          <w:i/>
        </w:rPr>
        <w:br/>
        <w:t>Perl </w:t>
      </w:r>
      <w:r w:rsidRPr="00C16E8B">
        <w:rPr>
          <w:i/>
        </w:rPr>
        <w:br/>
        <w:t>PHP </w:t>
      </w:r>
      <w:r w:rsidRPr="00C16E8B">
        <w:rPr>
          <w:i/>
        </w:rPr>
        <w:br/>
        <w:t>Python </w:t>
      </w:r>
      <w:r w:rsidRPr="00C16E8B">
        <w:rPr>
          <w:i/>
        </w:rPr>
        <w:br/>
        <w:t>Ruby </w:t>
      </w:r>
      <w:r w:rsidRPr="00C16E8B">
        <w:rPr>
          <w:i/>
        </w:rPr>
        <w:br/>
      </w:r>
      <w:proofErr w:type="spellStart"/>
      <w:r w:rsidRPr="00C16E8B">
        <w:rPr>
          <w:i/>
        </w:rPr>
        <w:t>Scheme</w:t>
      </w:r>
      <w:proofErr w:type="spellEnd"/>
      <w:r w:rsidRPr="00C16E8B">
        <w:rPr>
          <w:i/>
        </w:rPr>
        <w:t> </w:t>
      </w:r>
      <w:r w:rsidRPr="00C16E8B">
        <w:rPr>
          <w:i/>
        </w:rPr>
        <w:br/>
      </w:r>
      <w:proofErr w:type="spellStart"/>
      <w:r w:rsidRPr="00C16E8B">
        <w:rPr>
          <w:i/>
        </w:rPr>
        <w:t>Tcl</w:t>
      </w:r>
      <w:proofErr w:type="spellEnd"/>
    </w:p>
    <w:p w:rsidR="00C16E8B" w:rsidRDefault="00C16E8B" w:rsidP="000457A2">
      <w:pPr>
        <w:jc w:val="both"/>
        <w:rPr>
          <w:i/>
        </w:rPr>
      </w:pPr>
    </w:p>
    <w:p w:rsidR="00C16E8B" w:rsidRDefault="00C16E8B" w:rsidP="000457A2">
      <w:pPr>
        <w:jc w:val="both"/>
        <w:rPr>
          <w:i/>
        </w:rPr>
      </w:pPr>
      <w:r>
        <w:rPr>
          <w:noProof/>
          <w:lang w:eastAsia="es-AR"/>
        </w:rPr>
        <w:lastRenderedPageBreak/>
        <w:drawing>
          <wp:inline distT="0" distB="0" distL="0" distR="0" wp14:anchorId="76873097" wp14:editId="323F1A9A">
            <wp:extent cx="5400040" cy="2602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8B" w:rsidRDefault="00C16E8B" w:rsidP="000457A2">
      <w:pPr>
        <w:jc w:val="both"/>
      </w:pPr>
      <w:hyperlink r:id="rId21" w:history="1">
        <w:r>
          <w:rPr>
            <w:rStyle w:val="Hipervnculo"/>
          </w:rPr>
          <w:t>https://db-engines.com/en/ranking_trend/system/Amazon+Aurora%3BIBM+Db2%3BMicrosoft+SQL+Server</w:t>
        </w:r>
      </w:hyperlink>
    </w:p>
    <w:p w:rsidR="00C16E8B" w:rsidRDefault="00C16E8B" w:rsidP="000457A2">
      <w:pPr>
        <w:jc w:val="both"/>
      </w:pPr>
    </w:p>
    <w:p w:rsidR="00C16E8B" w:rsidRDefault="00C16E8B" w:rsidP="000457A2">
      <w:pPr>
        <w:jc w:val="both"/>
      </w:pPr>
    </w:p>
    <w:p w:rsidR="00C16E8B" w:rsidRDefault="00C16E8B" w:rsidP="000457A2">
      <w:pPr>
        <w:jc w:val="both"/>
      </w:pPr>
      <w:r>
        <w:t xml:space="preserve">dentro de los conceptos de </w:t>
      </w:r>
      <w:r w:rsidR="00231C1A">
        <w:t>consistencias, hallaremos que</w:t>
      </w:r>
      <w:r>
        <w:t xml:space="preserve"> awk aurora y </w:t>
      </w:r>
      <w:r w:rsidR="00231C1A">
        <w:t>Azure</w:t>
      </w:r>
      <w:r>
        <w:t xml:space="preserve"> tienen una consistencia inmediata mientras que IBM db2 no lo tiene</w:t>
      </w:r>
    </w:p>
    <w:p w:rsidR="00C16E8B" w:rsidRDefault="00535E5B" w:rsidP="000457A2">
      <w:pPr>
        <w:jc w:val="both"/>
      </w:pPr>
      <w:r>
        <w:t xml:space="preserve">la diferencia entre Amazon aurora en contra parte con las de IBM Y </w:t>
      </w:r>
      <w:r w:rsidR="00231C1A">
        <w:t>Amazon</w:t>
      </w:r>
      <w:r>
        <w:t xml:space="preserve"> es que solo está disponible en la nube. Lo que podría ser clave a la hora de elegir el servicio a </w:t>
      </w:r>
      <w:r w:rsidR="00231C1A">
        <w:t>solicitar.</w:t>
      </w:r>
      <w:r w:rsidR="000457A2">
        <w:t xml:space="preserve"> Tal vez esto lleve a una desventaja en cuanto a Amazon. Ya que el usuario si se acostumbró a usar un servicio d</w:t>
      </w:r>
      <w:r w:rsidR="00231C1A">
        <w:t>e base de datos instalado en su computadora</w:t>
      </w:r>
      <w:r w:rsidR="000457A2">
        <w:t>. A la hora de elegir un sistema buscará el que le sea más</w:t>
      </w:r>
    </w:p>
    <w:p w:rsidR="00231C1A" w:rsidRDefault="00231C1A" w:rsidP="000457A2">
      <w:pPr>
        <w:jc w:val="both"/>
      </w:pPr>
    </w:p>
    <w:p w:rsidR="00231C1A" w:rsidRPr="00231C1A" w:rsidRDefault="00231C1A" w:rsidP="00231C1A">
      <w:pPr>
        <w:jc w:val="center"/>
        <w:rPr>
          <w:b/>
          <w:sz w:val="28"/>
          <w:u w:val="single"/>
        </w:rPr>
      </w:pPr>
    </w:p>
    <w:p w:rsidR="00231C1A" w:rsidRPr="00231C1A" w:rsidRDefault="00231C1A" w:rsidP="00231C1A">
      <w:pPr>
        <w:jc w:val="center"/>
        <w:rPr>
          <w:b/>
          <w:sz w:val="28"/>
          <w:u w:val="single"/>
        </w:rPr>
      </w:pPr>
      <w:r w:rsidRPr="00231C1A">
        <w:rPr>
          <w:b/>
          <w:sz w:val="28"/>
          <w:u w:val="single"/>
        </w:rPr>
        <w:t>Calculo virtual Server</w:t>
      </w:r>
    </w:p>
    <w:tbl>
      <w:tblPr>
        <w:tblW w:w="872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2746"/>
        <w:gridCol w:w="1210"/>
        <w:gridCol w:w="1299"/>
      </w:tblGrid>
      <w:tr w:rsidR="00CB7473" w:rsidRPr="00CB7473" w:rsidTr="00CB7473">
        <w:trPr>
          <w:trHeight w:val="379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s-AR"/>
              </w:rPr>
              <w:t>Límites de memoria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  <w:t>0,5 - 244 GB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757575"/>
                <w:sz w:val="16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color w:val="757575"/>
                <w:sz w:val="16"/>
                <w:szCs w:val="18"/>
                <w:lang w:eastAsia="es-AR"/>
              </w:rPr>
              <w:t>0,6 - 208 GB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757575"/>
                <w:sz w:val="16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color w:val="757575"/>
                <w:sz w:val="16"/>
                <w:szCs w:val="18"/>
                <w:lang w:eastAsia="es-AR"/>
              </w:rPr>
              <w:t>0,75 - 448 GB</w:t>
            </w:r>
          </w:p>
        </w:tc>
      </w:tr>
      <w:tr w:rsidR="00CB7473" w:rsidRPr="00CB7473" w:rsidTr="00CB7473">
        <w:trPr>
          <w:trHeight w:val="379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right"/>
              <w:rPr>
                <w:rFonts w:ascii="Arial" w:eastAsia="Times New Roman" w:hAnsi="Arial" w:cs="Arial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s-AR"/>
              </w:rPr>
            </w:pPr>
            <w:r w:rsidRPr="00CB7473">
              <w:rPr>
                <w:rFonts w:ascii="Arial" w:eastAsia="Times New Roman" w:hAnsi="Arial" w:cs="Arial"/>
                <w:b/>
                <w:bCs/>
                <w:color w:val="757575"/>
                <w:sz w:val="18"/>
                <w:szCs w:val="18"/>
                <w:bdr w:val="none" w:sz="0" w:space="0" w:color="auto" w:frame="1"/>
                <w:lang w:eastAsia="es-AR"/>
              </w:rPr>
              <w:t>Límites de almacenamiento temporal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  <w:t>Hasta 48 TB (discos múltiples)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  <w:t>3 TB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nil"/>
              <w:right w:val="nil"/>
            </w:tcBorders>
            <w:shd w:val="clear" w:color="auto" w:fill="F3F3F3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B7473" w:rsidRPr="00CB7473" w:rsidRDefault="00CB7473" w:rsidP="00CB7473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</w:pPr>
            <w:r w:rsidRPr="00CB7473">
              <w:rPr>
                <w:rFonts w:ascii="Arial" w:eastAsia="Times New Roman" w:hAnsi="Arial" w:cs="Arial"/>
                <w:color w:val="757575"/>
                <w:sz w:val="18"/>
                <w:szCs w:val="18"/>
                <w:lang w:eastAsia="es-AR"/>
              </w:rPr>
              <w:t>4 TB</w:t>
            </w:r>
          </w:p>
        </w:tc>
      </w:tr>
    </w:tbl>
    <w:p w:rsidR="00231C1A" w:rsidRDefault="00CB7473" w:rsidP="00CB7473">
      <w:pPr>
        <w:jc w:val="both"/>
      </w:pPr>
      <w:r>
        <w:t xml:space="preserve">Sistemas operativos son similares en tema de </w:t>
      </w:r>
      <w:proofErr w:type="gramStart"/>
      <w:r>
        <w:t>compatibilidad</w:t>
      </w:r>
      <w:proofErr w:type="gramEnd"/>
      <w:r>
        <w:t xml:space="preserve"> pero 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abarcativo</w:t>
      </w:r>
      <w:proofErr w:type="spellEnd"/>
      <w:r>
        <w:t xml:space="preserve"> el sistema operativo de Amazon ec2</w:t>
      </w:r>
    </w:p>
    <w:p w:rsidR="00E1093B" w:rsidRDefault="00E1093B" w:rsidP="00CB7473">
      <w:pPr>
        <w:jc w:val="both"/>
      </w:pPr>
    </w:p>
    <w:p w:rsidR="00E1093B" w:rsidRDefault="00E1093B" w:rsidP="00CB7473">
      <w:pPr>
        <w:jc w:val="both"/>
      </w:pPr>
    </w:p>
    <w:p w:rsidR="00E1093B" w:rsidRDefault="00E1093B" w:rsidP="00CB7473">
      <w:pPr>
        <w:jc w:val="both"/>
      </w:pPr>
    </w:p>
    <w:p w:rsidR="00E1093B" w:rsidRDefault="00E1093B" w:rsidP="00CB7473">
      <w:pPr>
        <w:jc w:val="both"/>
      </w:pPr>
    </w:p>
    <w:p w:rsidR="00E1093B" w:rsidRPr="00E1093B" w:rsidRDefault="00E1093B" w:rsidP="00E1093B">
      <w:pPr>
        <w:shd w:val="clear" w:color="auto" w:fill="FFFFFF"/>
        <w:spacing w:before="360" w:after="48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</w:pPr>
      <w:r w:rsidRPr="00E1093B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  <w:lastRenderedPageBreak/>
        <w:t>Nuevas características SMB que se introdujeron en el servidor de archivos Windows Server 2012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proofErr w:type="spellStart"/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Failover</w:t>
      </w:r>
      <w:proofErr w:type="spellEnd"/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 xml:space="preserve"> transparente de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Escalado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Multicanal de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Directo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Cifrado de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VSS para recursos compartidos de archivos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Directorio de Leasing de SMB</w:t>
      </w:r>
    </w:p>
    <w:p w:rsidR="00E1093B" w:rsidRPr="00E1093B" w:rsidRDefault="00E1093B" w:rsidP="00E1093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</w:pPr>
      <w:proofErr w:type="spellStart"/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>PowerShell</w:t>
      </w:r>
      <w:proofErr w:type="spellEnd"/>
      <w:r w:rsidRPr="00E1093B">
        <w:rPr>
          <w:rFonts w:ascii="Segoe UI" w:eastAsia="Times New Roman" w:hAnsi="Segoe UI" w:cs="Segoe UI"/>
          <w:color w:val="000000"/>
          <w:sz w:val="23"/>
          <w:szCs w:val="23"/>
          <w:lang w:eastAsia="es-AR"/>
        </w:rPr>
        <w:t xml:space="preserve"> SMB</w:t>
      </w:r>
    </w:p>
    <w:p w:rsidR="00E1093B" w:rsidRPr="00231C1A" w:rsidRDefault="00E1093B" w:rsidP="00CB7473">
      <w:pPr>
        <w:jc w:val="both"/>
      </w:pPr>
      <w:bookmarkStart w:id="0" w:name="_GoBack"/>
      <w:bookmarkEnd w:id="0"/>
    </w:p>
    <w:sectPr w:rsidR="00E1093B" w:rsidRPr="00231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F40EA"/>
    <w:multiLevelType w:val="multilevel"/>
    <w:tmpl w:val="27B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B"/>
    <w:rsid w:val="000457A2"/>
    <w:rsid w:val="00117E0A"/>
    <w:rsid w:val="00231C1A"/>
    <w:rsid w:val="003F45EE"/>
    <w:rsid w:val="004B7BEA"/>
    <w:rsid w:val="00535E5B"/>
    <w:rsid w:val="0069670C"/>
    <w:rsid w:val="007918FA"/>
    <w:rsid w:val="00C16E8B"/>
    <w:rsid w:val="00CB7473"/>
    <w:rsid w:val="00DA335B"/>
    <w:rsid w:val="00DB097B"/>
    <w:rsid w:val="00E1093B"/>
    <w:rsid w:val="00E67852"/>
    <w:rsid w:val="00F009FC"/>
    <w:rsid w:val="00F577B2"/>
    <w:rsid w:val="00F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281B"/>
  <w15:chartTrackingRefBased/>
  <w15:docId w15:val="{F7BB2113-8BC6-48A2-B63E-595CC15C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10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335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7BE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B747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1093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bluemix.net/catalog/services/db2" TargetMode="External"/><Relationship Id="rId13" Type="http://schemas.openxmlformats.org/officeDocument/2006/relationships/hyperlink" Target="https://www.ibm.com/cloud-computing/bluemix/mobile?lnk=mn" TargetMode="External"/><Relationship Id="rId18" Type="http://schemas.openxmlformats.org/officeDocument/2006/relationships/hyperlink" Target="https://aws.amazon.com/ec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b-engines.com/en/ranking_trend/system/Amazon+Aurora%3BIBM+Db2%3BMicrosoft+SQL+Server" TargetMode="External"/><Relationship Id="rId7" Type="http://schemas.openxmlformats.org/officeDocument/2006/relationships/hyperlink" Target="https://aws.amazon.com/rds/aurora/details/" TargetMode="External"/><Relationship Id="rId12" Type="http://schemas.openxmlformats.org/officeDocument/2006/relationships/hyperlink" Target="https://azure.microsoft.com/en-us/services/app-service/mobile/" TargetMode="External"/><Relationship Id="rId17" Type="http://schemas.openxmlformats.org/officeDocument/2006/relationships/hyperlink" Target="https://docs.microsoft.com/en-us/azure/virtual-machi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services/cognitive-services/face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services/sql-database/" TargetMode="External"/><Relationship Id="rId11" Type="http://schemas.openxmlformats.org/officeDocument/2006/relationships/hyperlink" Target="https://console.bluemix.net/catalog/infrastructure/file-storage" TargetMode="External"/><Relationship Id="rId5" Type="http://schemas.openxmlformats.org/officeDocument/2006/relationships/hyperlink" Target="https://azure.microsoft.com/en-in/services/sql-database/" TargetMode="External"/><Relationship Id="rId15" Type="http://schemas.openxmlformats.org/officeDocument/2006/relationships/hyperlink" Target="https://azure.microsoft.com/en-us/services/cognitive-services/emo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ws.amazon.com/efs/pricing/" TargetMode="External"/><Relationship Id="rId19" Type="http://schemas.openxmlformats.org/officeDocument/2006/relationships/hyperlink" Target="https://www.ibm.com/cloud/virtual-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in/services/storage/files/" TargetMode="External"/><Relationship Id="rId14" Type="http://schemas.openxmlformats.org/officeDocument/2006/relationships/hyperlink" Target="https://azure.microsoft.com/en-us/services/cognitive-services/fa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ARZOLA LUCAS DANIEL</dc:creator>
  <cp:keywords/>
  <dc:description/>
  <cp:lastModifiedBy>ARZOLA LUCAS DANIEL</cp:lastModifiedBy>
  <cp:revision>10</cp:revision>
  <dcterms:created xsi:type="dcterms:W3CDTF">2019-04-08T21:39:00Z</dcterms:created>
  <dcterms:modified xsi:type="dcterms:W3CDTF">2019-04-08T23:33:00Z</dcterms:modified>
</cp:coreProperties>
</file>