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30B" w:rsidRPr="0087730B" w:rsidRDefault="0087730B" w:rsidP="0087730B">
      <w:pPr>
        <w:pStyle w:val="Title"/>
        <w:rPr>
          <w:rStyle w:val="BookTitle"/>
        </w:rPr>
      </w:pPr>
      <w:r w:rsidRPr="0087730B">
        <w:rPr>
          <w:rStyle w:val="BookTitle"/>
        </w:rPr>
        <w:t>Trabajo práctico especial 1 y 2</w:t>
      </w:r>
    </w:p>
    <w:p w:rsidR="0087730B" w:rsidRDefault="0087730B" w:rsidP="0087730B">
      <w:pPr>
        <w:pStyle w:val="Subtitle"/>
      </w:pPr>
      <w:r>
        <w:t>Diseño de compiladores I</w:t>
      </w:r>
    </w:p>
    <w:p w:rsidR="0087730B" w:rsidRDefault="0087730B" w:rsidP="0087730B"/>
    <w:p w:rsidR="0087730B" w:rsidRPr="0087730B" w:rsidRDefault="0087730B" w:rsidP="0087730B">
      <w:pPr>
        <w:rPr>
          <w:rStyle w:val="BookTitle"/>
        </w:rPr>
      </w:pPr>
      <w:r>
        <w:t xml:space="preserve">Lucas </w:t>
      </w:r>
      <w:proofErr w:type="spellStart"/>
      <w:r>
        <w:t>Marquez</w:t>
      </w:r>
      <w:proofErr w:type="spellEnd"/>
    </w:p>
    <w:p w:rsidR="0087730B" w:rsidRDefault="0087730B" w:rsidP="0087730B">
      <w:r>
        <w:t>lucasasecas@gmail.com</w:t>
      </w:r>
    </w:p>
    <w:p w:rsidR="0087730B" w:rsidRDefault="0087730B" w:rsidP="0087730B">
      <w:pPr>
        <w:ind w:left="708" w:hanging="708"/>
      </w:pPr>
      <w:r>
        <w:t>Grupo 36</w:t>
      </w:r>
    </w:p>
    <w:p w:rsidR="0087730B" w:rsidRDefault="0087730B" w:rsidP="0087730B">
      <w:r>
        <w:br w:type="page"/>
      </w:r>
    </w:p>
    <w:p w:rsidR="0087730B" w:rsidRDefault="0087730B" w:rsidP="0087730B">
      <w:pPr>
        <w:pStyle w:val="Heading1"/>
      </w:pPr>
      <w:proofErr w:type="spellStart"/>
      <w:r>
        <w:lastRenderedPageBreak/>
        <w:t>Introduccion</w:t>
      </w:r>
      <w:proofErr w:type="spellEnd"/>
    </w:p>
    <w:p w:rsidR="0087730B" w:rsidRPr="0087730B" w:rsidRDefault="0087730B" w:rsidP="0087730B"/>
    <w:p w:rsidR="0087730B" w:rsidRDefault="0087730B" w:rsidP="0087730B">
      <w:r>
        <w:t>En el presente informe se describirán los componentes de un programa que funciona como</w:t>
      </w:r>
    </w:p>
    <w:p w:rsidR="0087730B" w:rsidRDefault="0087730B" w:rsidP="0087730B">
      <w:proofErr w:type="gramStart"/>
      <w:r>
        <w:t>analizador</w:t>
      </w:r>
      <w:proofErr w:type="gramEnd"/>
      <w:r>
        <w:t xml:space="preserve"> </w:t>
      </w:r>
      <w:proofErr w:type="spellStart"/>
      <w:r>
        <w:t>lexico­sintactico</w:t>
      </w:r>
      <w:proofErr w:type="spellEnd"/>
      <w:r>
        <w:t xml:space="preserve"> así como también las decisiones de diseño que se tomaron para</w:t>
      </w:r>
    </w:p>
    <w:p w:rsidR="0087730B" w:rsidRDefault="0087730B" w:rsidP="0087730B">
      <w:proofErr w:type="gramStart"/>
      <w:r>
        <w:t>implementarlo</w:t>
      </w:r>
      <w:proofErr w:type="gramEnd"/>
      <w:r>
        <w:t>.</w:t>
      </w:r>
    </w:p>
    <w:p w:rsidR="0087730B" w:rsidRDefault="0087730B" w:rsidP="0087730B">
      <w:r>
        <w:t>El programa aquí expuesto se puede dividir en dos partes. Por un lado se tiene un componente</w:t>
      </w:r>
    </w:p>
    <w:p w:rsidR="0087730B" w:rsidRDefault="0087730B" w:rsidP="0087730B">
      <w:proofErr w:type="gramStart"/>
      <w:r>
        <w:t>analizador</w:t>
      </w:r>
      <w:proofErr w:type="gramEnd"/>
      <w:r>
        <w:t xml:space="preserve"> léxico que se encargara de ir leyendo caracteres de un archivo de texto y mediante</w:t>
      </w:r>
    </w:p>
    <w:p w:rsidR="0087730B" w:rsidRDefault="0087730B" w:rsidP="0087730B">
      <w:proofErr w:type="gramStart"/>
      <w:r>
        <w:t>una</w:t>
      </w:r>
      <w:proofErr w:type="gramEnd"/>
      <w:r>
        <w:t xml:space="preserve"> el uso de una máquina de estados va devolviendo los </w:t>
      </w:r>
      <w:proofErr w:type="spellStart"/>
      <w:r>
        <w:t>tokens</w:t>
      </w:r>
      <w:proofErr w:type="spellEnd"/>
      <w:r>
        <w:t xml:space="preserve"> que va encontrando. El</w:t>
      </w:r>
    </w:p>
    <w:p w:rsidR="0087730B" w:rsidRDefault="0087730B" w:rsidP="0087730B">
      <w:proofErr w:type="gramStart"/>
      <w:r>
        <w:t>segundo</w:t>
      </w:r>
      <w:proofErr w:type="gramEnd"/>
      <w:r>
        <w:t xml:space="preserve"> componente es un analizador sintáctico que hace uso del analizador léxico para ir</w:t>
      </w:r>
    </w:p>
    <w:p w:rsidR="0087730B" w:rsidRDefault="0087730B" w:rsidP="0087730B">
      <w:proofErr w:type="gramStart"/>
      <w:r>
        <w:t>recogiendo</w:t>
      </w:r>
      <w:proofErr w:type="gramEnd"/>
      <w:r>
        <w:t xml:space="preserve"> </w:t>
      </w:r>
      <w:proofErr w:type="spellStart"/>
      <w:r>
        <w:t>tokens</w:t>
      </w:r>
      <w:proofErr w:type="spellEnd"/>
      <w:r>
        <w:t xml:space="preserve"> que este último le va dando y así armar las reglas gramaticales previamente</w:t>
      </w:r>
    </w:p>
    <w:p w:rsidR="0087730B" w:rsidRDefault="0087730B" w:rsidP="0087730B">
      <w:proofErr w:type="gramStart"/>
      <w:r>
        <w:t>definidas</w:t>
      </w:r>
      <w:proofErr w:type="gramEnd"/>
      <w:r>
        <w:t>.</w:t>
      </w:r>
    </w:p>
    <w:p w:rsidR="00B227AA" w:rsidRDefault="0087730B" w:rsidP="0087730B">
      <w:pPr>
        <w:rPr>
          <w:vertAlign w:val="superscript"/>
        </w:rPr>
      </w:pPr>
      <w:r>
        <w:t>La implementación del analizador sintáctico es prefabricada por la aplicación BYacc</w:t>
      </w:r>
      <w:r>
        <w:rPr>
          <w:vertAlign w:val="superscript"/>
        </w:rPr>
        <w:t>1</w:t>
      </w:r>
    </w:p>
    <w:p w:rsidR="0087730B" w:rsidRDefault="0087730B">
      <w:r>
        <w:br w:type="page"/>
      </w:r>
    </w:p>
    <w:p w:rsidR="0087730B" w:rsidRPr="0087730B" w:rsidRDefault="0087730B" w:rsidP="0087730B">
      <w:pPr>
        <w:pStyle w:val="Heading1"/>
      </w:pPr>
      <w:r>
        <w:lastRenderedPageBreak/>
        <w:t>Decisiones de diseño e implementación</w:t>
      </w:r>
    </w:p>
    <w:p w:rsidR="0087730B" w:rsidRDefault="0087730B" w:rsidP="0087730B">
      <w:pPr>
        <w:rPr>
          <w:b/>
        </w:rPr>
      </w:pPr>
    </w:p>
    <w:p w:rsidR="0087730B" w:rsidRPr="0087730B" w:rsidRDefault="0087730B" w:rsidP="0087730B">
      <w:pPr>
        <w:pStyle w:val="NoSpacing"/>
      </w:pPr>
      <w:r w:rsidRPr="0087730B">
        <w:t>Como se menciona en la sección anterior, el analizador está compuesto por un analizador</w:t>
      </w:r>
    </w:p>
    <w:p w:rsidR="0087730B" w:rsidRPr="0087730B" w:rsidRDefault="0087730B" w:rsidP="0087730B">
      <w:pPr>
        <w:pStyle w:val="NoSpacing"/>
      </w:pPr>
      <w:proofErr w:type="gramStart"/>
      <w:r w:rsidRPr="0087730B">
        <w:t>léxico</w:t>
      </w:r>
      <w:proofErr w:type="gramEnd"/>
      <w:r w:rsidRPr="0087730B">
        <w:t xml:space="preserve"> y uno sintáctico.</w:t>
      </w:r>
    </w:p>
    <w:p w:rsidR="0087730B" w:rsidRPr="0087730B" w:rsidRDefault="0087730B" w:rsidP="0087730B">
      <w:pPr>
        <w:pStyle w:val="NoSpacing"/>
      </w:pPr>
      <w:r w:rsidRPr="0087730B">
        <w:t>En esta sección se muestra por separado las decisiones de diseño que se tomaron para cada</w:t>
      </w:r>
    </w:p>
    <w:p w:rsidR="0087730B" w:rsidRPr="0087730B" w:rsidRDefault="0087730B" w:rsidP="0087730B">
      <w:pPr>
        <w:pStyle w:val="NoSpacing"/>
      </w:pPr>
      <w:proofErr w:type="gramStart"/>
      <w:r w:rsidRPr="0087730B">
        <w:t>analizador</w:t>
      </w:r>
      <w:proofErr w:type="gramEnd"/>
      <w:r w:rsidRPr="0087730B">
        <w:t xml:space="preserve"> (</w:t>
      </w:r>
      <w:proofErr w:type="spellStart"/>
      <w:r w:rsidRPr="0087730B">
        <w:t>lexico</w:t>
      </w:r>
      <w:proofErr w:type="spellEnd"/>
      <w:r w:rsidRPr="0087730B">
        <w:t xml:space="preserve"> y </w:t>
      </w:r>
      <w:proofErr w:type="spellStart"/>
      <w:r w:rsidRPr="0087730B">
        <w:t>sintactico</w:t>
      </w:r>
      <w:proofErr w:type="spellEnd"/>
      <w:r w:rsidRPr="0087730B">
        <w:t xml:space="preserve">) </w:t>
      </w:r>
      <w:proofErr w:type="spellStart"/>
      <w:r w:rsidRPr="0087730B">
        <w:t>asi</w:t>
      </w:r>
      <w:proofErr w:type="spellEnd"/>
      <w:r w:rsidRPr="0087730B">
        <w:t xml:space="preserve"> como </w:t>
      </w:r>
      <w:proofErr w:type="spellStart"/>
      <w:r w:rsidRPr="0087730B">
        <w:t>tambien</w:t>
      </w:r>
      <w:proofErr w:type="spellEnd"/>
      <w:r w:rsidRPr="0087730B">
        <w:t xml:space="preserve"> la </w:t>
      </w:r>
      <w:proofErr w:type="spellStart"/>
      <w:r w:rsidRPr="0087730B">
        <w:t>descripcion</w:t>
      </w:r>
      <w:proofErr w:type="spellEnd"/>
      <w:r w:rsidRPr="0087730B">
        <w:t xml:space="preserve"> del diseño resultante.</w:t>
      </w:r>
    </w:p>
    <w:p w:rsidR="0087730B" w:rsidRPr="0087730B" w:rsidRDefault="0087730B" w:rsidP="0087730B">
      <w:pPr>
        <w:pStyle w:val="NoSpacing"/>
      </w:pPr>
      <w:r w:rsidRPr="0087730B">
        <w:t>Cabe destacar que ambas implementaciones se realizaron en el lenguaje de programación</w:t>
      </w:r>
    </w:p>
    <w:p w:rsidR="0087730B" w:rsidRPr="0087730B" w:rsidRDefault="0087730B" w:rsidP="0087730B">
      <w:pPr>
        <w:pStyle w:val="NoSpacing"/>
      </w:pPr>
      <w:r w:rsidRPr="0087730B">
        <w:t>JAVA por lo cual tiene un enfoque de programación orientada a objetos.</w:t>
      </w:r>
    </w:p>
    <w:p w:rsidR="0087730B" w:rsidRPr="0087730B" w:rsidRDefault="0087730B" w:rsidP="0087730B">
      <w:pPr>
        <w:rPr>
          <w:b/>
        </w:rPr>
      </w:pPr>
    </w:p>
    <w:p w:rsidR="0087730B" w:rsidRPr="0087730B" w:rsidRDefault="0087730B" w:rsidP="0087730B">
      <w:pPr>
        <w:pStyle w:val="Heading2"/>
      </w:pPr>
      <w:r w:rsidRPr="0087730B">
        <w:t xml:space="preserve">Analizador </w:t>
      </w:r>
      <w:proofErr w:type="spellStart"/>
      <w:r w:rsidR="003A4A1D">
        <w:t>Lexico</w:t>
      </w:r>
      <w:proofErr w:type="spellEnd"/>
      <w:r w:rsidRPr="0087730B">
        <w:t>:</w:t>
      </w:r>
    </w:p>
    <w:p w:rsidR="0087730B" w:rsidRDefault="0087730B" w:rsidP="0087730B">
      <w:pPr>
        <w:pStyle w:val="NoSpacing"/>
      </w:pPr>
      <w:r>
        <w:t xml:space="preserve">El analizador léxico está compuesta por una clase principal llamada </w:t>
      </w:r>
      <w:proofErr w:type="spellStart"/>
      <w:r>
        <w:t>AnalizadorLexico</w:t>
      </w:r>
      <w:proofErr w:type="spellEnd"/>
      <w:r>
        <w:t xml:space="preserve"> la cual</w:t>
      </w:r>
    </w:p>
    <w:p w:rsidR="0087730B" w:rsidRDefault="0087730B" w:rsidP="0087730B">
      <w:pPr>
        <w:pStyle w:val="NoSpacing"/>
      </w:pPr>
      <w:proofErr w:type="gramStart"/>
      <w:r>
        <w:t>implementa</w:t>
      </w:r>
      <w:proofErr w:type="gramEnd"/>
      <w:r>
        <w:t xml:space="preserve"> el método </w:t>
      </w:r>
      <w:proofErr w:type="spellStart"/>
      <w:r>
        <w:t>GetNextToken</w:t>
      </w:r>
      <w:proofErr w:type="spellEnd"/>
      <w:r>
        <w:t xml:space="preserve">() que es el encargado de  retornar un </w:t>
      </w:r>
      <w:proofErr w:type="spellStart"/>
      <w:r>
        <w:t>token</w:t>
      </w:r>
      <w:proofErr w:type="spellEnd"/>
      <w:r>
        <w:t xml:space="preserve"> cuando se</w:t>
      </w:r>
    </w:p>
    <w:p w:rsidR="0087730B" w:rsidRDefault="0087730B" w:rsidP="0087730B">
      <w:pPr>
        <w:pStyle w:val="NoSpacing"/>
      </w:pPr>
      <w:proofErr w:type="gramStart"/>
      <w:r>
        <w:t>reconoce</w:t>
      </w:r>
      <w:proofErr w:type="gramEnd"/>
      <w:r>
        <w:t>.</w:t>
      </w:r>
    </w:p>
    <w:p w:rsidR="0087730B" w:rsidRDefault="0087730B" w:rsidP="0087730B">
      <w:pPr>
        <w:pStyle w:val="NoSpacing"/>
      </w:pPr>
      <w:r>
        <w:t>Las reglas léxicas están definidas en un autómata de estados implementado mediante una</w:t>
      </w:r>
    </w:p>
    <w:p w:rsidR="0087730B" w:rsidRDefault="0087730B" w:rsidP="0087730B">
      <w:pPr>
        <w:pStyle w:val="NoSpacing"/>
      </w:pPr>
      <w:proofErr w:type="gramStart"/>
      <w:r>
        <w:t>matriz</w:t>
      </w:r>
      <w:proofErr w:type="gramEnd"/>
      <w:r>
        <w:t xml:space="preserve"> de transición de estados. Cada celda de dicha matriz almacena un componente de tipo</w:t>
      </w:r>
    </w:p>
    <w:p w:rsidR="0087730B" w:rsidRDefault="0087730B" w:rsidP="0087730B">
      <w:pPr>
        <w:pStyle w:val="NoSpacing"/>
      </w:pPr>
      <w:r w:rsidRPr="0087730B">
        <w:rPr>
          <w:b/>
        </w:rPr>
        <w:t>Estado</w:t>
      </w:r>
      <w:r>
        <w:t xml:space="preserve"> encargada de almacenar el estado siguiente </w:t>
      </w:r>
      <w:proofErr w:type="spellStart"/>
      <w:r>
        <w:t>asi</w:t>
      </w:r>
      <w:proofErr w:type="spellEnd"/>
      <w:r>
        <w:t xml:space="preserve"> como </w:t>
      </w:r>
      <w:proofErr w:type="spellStart"/>
      <w:r>
        <w:t>tambien</w:t>
      </w:r>
      <w:proofErr w:type="spellEnd"/>
      <w:r>
        <w:t xml:space="preserve"> una lista de acciones</w:t>
      </w:r>
    </w:p>
    <w:p w:rsidR="0087730B" w:rsidRDefault="0087730B" w:rsidP="0087730B">
      <w:pPr>
        <w:pStyle w:val="NoSpacing"/>
      </w:pPr>
      <w:proofErr w:type="gramStart"/>
      <w:r>
        <w:t>que</w:t>
      </w:r>
      <w:proofErr w:type="gramEnd"/>
      <w:r>
        <w:t xml:space="preserve"> se deben realizar antes de hacer la transición de estado.</w:t>
      </w:r>
    </w:p>
    <w:p w:rsidR="0087730B" w:rsidRDefault="0087730B" w:rsidP="0087730B">
      <w:pPr>
        <w:pStyle w:val="NoSpacing"/>
      </w:pPr>
      <w:r>
        <w:t>Las acciones que se realizan en cada transición están implementadas por las clases que</w:t>
      </w:r>
    </w:p>
    <w:p w:rsidR="0087730B" w:rsidRDefault="0087730B" w:rsidP="0087730B">
      <w:pPr>
        <w:pStyle w:val="NoSpacing"/>
      </w:pPr>
      <w:proofErr w:type="gramStart"/>
      <w:r>
        <w:t>heredan</w:t>
      </w:r>
      <w:proofErr w:type="gramEnd"/>
      <w:r>
        <w:t xml:space="preserve"> de la clase </w:t>
      </w:r>
      <w:r w:rsidRPr="0087730B">
        <w:rPr>
          <w:b/>
        </w:rPr>
        <w:t>Acción</w:t>
      </w:r>
      <w:r>
        <w:t xml:space="preserve"> donde cada una de ellas implementa el método ejecutar que realiza</w:t>
      </w:r>
    </w:p>
    <w:p w:rsidR="0087730B" w:rsidRDefault="0087730B" w:rsidP="0087730B">
      <w:pPr>
        <w:pStyle w:val="NoSpacing"/>
      </w:pPr>
      <w:proofErr w:type="gramStart"/>
      <w:r>
        <w:t>acciones</w:t>
      </w:r>
      <w:proofErr w:type="gramEnd"/>
      <w:r>
        <w:t xml:space="preserve"> sobre el mismo analizador léxico.</w:t>
      </w:r>
    </w:p>
    <w:p w:rsidR="0087730B" w:rsidRDefault="0087730B" w:rsidP="0087730B">
      <w:pPr>
        <w:pStyle w:val="NoSpacing"/>
      </w:pPr>
      <w:r>
        <w:t xml:space="preserve">Para el desarrollo también se </w:t>
      </w:r>
      <w:proofErr w:type="spellStart"/>
      <w:r>
        <w:t>utilizo</w:t>
      </w:r>
      <w:proofErr w:type="spellEnd"/>
      <w:r>
        <w:t xml:space="preserve"> unas clases auxiliares que sirven de apoyo a la</w:t>
      </w:r>
    </w:p>
    <w:p w:rsidR="0087730B" w:rsidRDefault="0087730B" w:rsidP="0087730B">
      <w:pPr>
        <w:pStyle w:val="NoSpacing"/>
      </w:pPr>
      <w:proofErr w:type="gramStart"/>
      <w:r>
        <w:t>implementación</w:t>
      </w:r>
      <w:proofErr w:type="gramEnd"/>
      <w:r>
        <w:t>. A continuación se detallan las más importantes.</w:t>
      </w:r>
    </w:p>
    <w:p w:rsidR="0087730B" w:rsidRDefault="0087730B" w:rsidP="0087730B">
      <w:pPr>
        <w:pStyle w:val="Heading3"/>
      </w:pPr>
      <w:r>
        <w:t>Tabla de símbolos</w:t>
      </w:r>
    </w:p>
    <w:p w:rsidR="0087730B" w:rsidRDefault="0087730B" w:rsidP="0087730B">
      <w:pPr>
        <w:pStyle w:val="NoSpacing"/>
      </w:pPr>
      <w:r>
        <w:t>Esta clase implementa una tabla de símbolos que almacena instancias de la tabla</w:t>
      </w:r>
    </w:p>
    <w:p w:rsidR="0087730B" w:rsidRDefault="0087730B" w:rsidP="0087730B">
      <w:pPr>
        <w:pStyle w:val="NoSpacing"/>
      </w:pPr>
      <w:proofErr w:type="spellStart"/>
      <w:r>
        <w:t>TuplaTablaSimbolos</w:t>
      </w:r>
      <w:proofErr w:type="spellEnd"/>
      <w:r>
        <w:t>. En esta clase se implementan las funcionalidades encargadas de</w:t>
      </w:r>
    </w:p>
    <w:p w:rsidR="0087730B" w:rsidRDefault="0087730B" w:rsidP="0087730B">
      <w:pPr>
        <w:pStyle w:val="NoSpacing"/>
      </w:pPr>
      <w:proofErr w:type="gramStart"/>
      <w:r>
        <w:t>lectura/escritura</w:t>
      </w:r>
      <w:proofErr w:type="gramEnd"/>
      <w:r>
        <w:t xml:space="preserve"> de dichas </w:t>
      </w:r>
      <w:proofErr w:type="spellStart"/>
      <w:r>
        <w:t>tuplas</w:t>
      </w:r>
      <w:proofErr w:type="spellEnd"/>
      <w:r>
        <w:t>.</w:t>
      </w:r>
    </w:p>
    <w:p w:rsidR="0087730B" w:rsidRDefault="0087730B" w:rsidP="0087730B">
      <w:pPr>
        <w:pStyle w:val="Heading3"/>
      </w:pPr>
      <w:proofErr w:type="spellStart"/>
      <w:r>
        <w:t>TuplaTablaSimbolos</w:t>
      </w:r>
      <w:proofErr w:type="spellEnd"/>
      <w:r>
        <w:t>:</w:t>
      </w:r>
    </w:p>
    <w:p w:rsidR="0087730B" w:rsidRDefault="0087730B" w:rsidP="0087730B">
      <w:pPr>
        <w:pStyle w:val="NoSpacing"/>
      </w:pPr>
      <w:r>
        <w:t xml:space="preserve">Cumple la función de </w:t>
      </w:r>
      <w:proofErr w:type="spellStart"/>
      <w:r>
        <w:t>tupla</w:t>
      </w:r>
      <w:proofErr w:type="spellEnd"/>
      <w:r>
        <w:t xml:space="preserve"> de la tabla de símbolos y es un contenedor de los datos que</w:t>
      </w:r>
    </w:p>
    <w:p w:rsidR="0087730B" w:rsidRDefault="0087730B" w:rsidP="0087730B">
      <w:pPr>
        <w:pStyle w:val="NoSpacing"/>
      </w:pPr>
      <w:proofErr w:type="gramStart"/>
      <w:r>
        <w:t>adicionales</w:t>
      </w:r>
      <w:proofErr w:type="gramEnd"/>
      <w:r>
        <w:t xml:space="preserve"> que se desean almacenar para un identificador.</w:t>
      </w:r>
      <w:r w:rsidR="003A4A1D">
        <w:t xml:space="preserve"> Tiene la particularidad de poseer un crecimiento horizontal </w:t>
      </w:r>
      <w:proofErr w:type="spellStart"/>
      <w:r w:rsidR="003A4A1D">
        <w:t>dinamico</w:t>
      </w:r>
      <w:proofErr w:type="spellEnd"/>
      <w:r w:rsidR="003A4A1D">
        <w:t>.</w:t>
      </w:r>
    </w:p>
    <w:p w:rsidR="003A4A1D" w:rsidRDefault="003A4A1D" w:rsidP="003A4A1D">
      <w:pPr>
        <w:pStyle w:val="Heading3"/>
      </w:pPr>
      <w:proofErr w:type="spellStart"/>
      <w:r w:rsidRPr="003A4A1D">
        <w:t>BufferedCarStream</w:t>
      </w:r>
      <w:proofErr w:type="spellEnd"/>
      <w:r>
        <w:t>:</w:t>
      </w:r>
    </w:p>
    <w:p w:rsidR="003A4A1D" w:rsidRDefault="003A4A1D" w:rsidP="003A4A1D">
      <w:pPr>
        <w:pStyle w:val="NoSpacing"/>
      </w:pPr>
      <w:r>
        <w:t xml:space="preserve">Esta clase implementa un buffer que tiene como entrada un input </w:t>
      </w:r>
      <w:proofErr w:type="spellStart"/>
      <w:r>
        <w:t>stream</w:t>
      </w:r>
      <w:proofErr w:type="spellEnd"/>
      <w:r>
        <w:t xml:space="preserve"> y ofrece</w:t>
      </w:r>
    </w:p>
    <w:p w:rsidR="003A4A1D" w:rsidRDefault="003A4A1D" w:rsidP="003A4A1D">
      <w:pPr>
        <w:pStyle w:val="NoSpacing"/>
      </w:pPr>
      <w:proofErr w:type="gramStart"/>
      <w:r>
        <w:t>funcionalidades</w:t>
      </w:r>
      <w:proofErr w:type="gramEnd"/>
      <w:r>
        <w:t xml:space="preserve"> que son de utilidad para el analizador léxico como el método </w:t>
      </w:r>
      <w:proofErr w:type="spellStart"/>
      <w:r>
        <w:t>retract</w:t>
      </w:r>
      <w:proofErr w:type="spellEnd"/>
      <w:r>
        <w:t xml:space="preserve"> que da la</w:t>
      </w:r>
    </w:p>
    <w:p w:rsidR="003A4A1D" w:rsidRDefault="003A4A1D" w:rsidP="003A4A1D">
      <w:pPr>
        <w:pStyle w:val="NoSpacing"/>
      </w:pPr>
      <w:proofErr w:type="gramStart"/>
      <w:r>
        <w:t>posibilidad</w:t>
      </w:r>
      <w:proofErr w:type="gramEnd"/>
      <w:r>
        <w:t xml:space="preserve"> de retroceder n caracteres hacia atrás de los que ya se leyeron.</w:t>
      </w:r>
    </w:p>
    <w:p w:rsidR="003A4A1D" w:rsidRDefault="003A4A1D" w:rsidP="003A4A1D">
      <w:pPr>
        <w:pStyle w:val="Heading2"/>
      </w:pPr>
      <w:r>
        <w:t xml:space="preserve">Analizador </w:t>
      </w:r>
      <w:proofErr w:type="spellStart"/>
      <w:r>
        <w:t>sintactico</w:t>
      </w:r>
      <w:proofErr w:type="spellEnd"/>
      <w:r>
        <w:t>:</w:t>
      </w:r>
    </w:p>
    <w:p w:rsidR="003A4A1D" w:rsidRDefault="003A4A1D" w:rsidP="003A4A1D">
      <w:pPr>
        <w:pStyle w:val="NoSpacing"/>
      </w:pPr>
      <w:r>
        <w:t>Para el diseño del analizador sintáctico no se tomaron muchas decisiones a nivel de análisis</w:t>
      </w:r>
    </w:p>
    <w:p w:rsidR="003A4A1D" w:rsidRDefault="003A4A1D" w:rsidP="003A4A1D">
      <w:pPr>
        <w:pStyle w:val="NoSpacing"/>
      </w:pPr>
      <w:proofErr w:type="gramStart"/>
      <w:r>
        <w:t>detallado</w:t>
      </w:r>
      <w:proofErr w:type="gramEnd"/>
      <w:r>
        <w:t xml:space="preserve"> puesto que la herramienta </w:t>
      </w:r>
      <w:proofErr w:type="spellStart"/>
      <w:r>
        <w:t>BYacc</w:t>
      </w:r>
      <w:proofErr w:type="spellEnd"/>
      <w:r>
        <w:t xml:space="preserve"> genera el </w:t>
      </w:r>
      <w:proofErr w:type="spellStart"/>
      <w:r>
        <w:t>parser</w:t>
      </w:r>
      <w:proofErr w:type="spellEnd"/>
      <w:r>
        <w:t xml:space="preserve"> automáticamente.</w:t>
      </w:r>
    </w:p>
    <w:p w:rsidR="003A4A1D" w:rsidRDefault="003A4A1D" w:rsidP="003A4A1D">
      <w:pPr>
        <w:pStyle w:val="NoSpacing"/>
      </w:pPr>
      <w:r>
        <w:t xml:space="preserve">Cabe destacar que se redefinió el método del </w:t>
      </w:r>
      <w:proofErr w:type="spellStart"/>
      <w:r>
        <w:t>parser</w:t>
      </w:r>
      <w:proofErr w:type="spellEnd"/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 y el constructor del </w:t>
      </w:r>
      <w:proofErr w:type="spellStart"/>
      <w:r>
        <w:t>parser</w:t>
      </w:r>
      <w:proofErr w:type="spellEnd"/>
      <w:r>
        <w:t xml:space="preserve"> donde</w:t>
      </w:r>
    </w:p>
    <w:p w:rsidR="003A4A1D" w:rsidRDefault="003A4A1D" w:rsidP="003A4A1D">
      <w:pPr>
        <w:pStyle w:val="NoSpacing"/>
      </w:pPr>
      <w:proofErr w:type="gramStart"/>
      <w:r>
        <w:t>en</w:t>
      </w:r>
      <w:proofErr w:type="gramEnd"/>
      <w:r>
        <w:t xml:space="preserve"> el primero se utiliza una instancia de la clase </w:t>
      </w:r>
      <w:proofErr w:type="spellStart"/>
      <w:r>
        <w:t>AnalizadorLexico</w:t>
      </w:r>
      <w:proofErr w:type="spellEnd"/>
      <w:r>
        <w:t>.</w:t>
      </w:r>
    </w:p>
    <w:p w:rsidR="003A4A1D" w:rsidRDefault="003A4A1D" w:rsidP="003A4A1D">
      <w:r>
        <w:br w:type="page"/>
      </w:r>
    </w:p>
    <w:p w:rsidR="003A4A1D" w:rsidRDefault="003A4A1D" w:rsidP="003A4A1D">
      <w:pPr>
        <w:pStyle w:val="Heading1"/>
      </w:pPr>
      <w:r>
        <w:lastRenderedPageBreak/>
        <w:t>Diagrama de transición de estados</w:t>
      </w:r>
    </w:p>
    <w:p w:rsidR="003A4A1D" w:rsidRDefault="003A4A1D" w:rsidP="003A4A1D">
      <w:pPr>
        <w:pStyle w:val="NoSpacing"/>
      </w:pPr>
      <w:r>
        <w:t>El siguiente diagrama expresa el autómata con sus estados y arcos.</w:t>
      </w:r>
    </w:p>
    <w:p w:rsidR="003A4A1D" w:rsidRDefault="003A4A1D" w:rsidP="003A4A1D">
      <w:pPr>
        <w:pStyle w:val="NoSpacing"/>
      </w:pPr>
      <w:r>
        <w:t>Por cuestiones de legibilidad no se expresó de forma completa el diagrama por lo cual a</w:t>
      </w:r>
    </w:p>
    <w:p w:rsidR="003A4A1D" w:rsidRDefault="003A4A1D" w:rsidP="003A4A1D">
      <w:pPr>
        <w:pStyle w:val="NoSpacing"/>
      </w:pPr>
      <w:proofErr w:type="gramStart"/>
      <w:r>
        <w:t>continuación</w:t>
      </w:r>
      <w:proofErr w:type="gramEnd"/>
      <w:r>
        <w:t xml:space="preserve"> se pondrán algunas cuestiones que deberán tenerse en consideración.</w:t>
      </w:r>
    </w:p>
    <w:p w:rsidR="003A4A1D" w:rsidRDefault="003A4A1D" w:rsidP="003A4A1D">
      <w:pPr>
        <w:pStyle w:val="NoSpacing"/>
        <w:numPr>
          <w:ilvl w:val="0"/>
          <w:numId w:val="1"/>
        </w:numPr>
      </w:pPr>
      <w:r>
        <w:t>Cuando se lee un salto de línea, un tabulador o un espacio en blanco, se irá desde el</w:t>
      </w:r>
    </w:p>
    <w:p w:rsidR="003A4A1D" w:rsidRDefault="003A4A1D" w:rsidP="003A4A1D">
      <w:pPr>
        <w:pStyle w:val="NoSpacing"/>
        <w:ind w:left="720"/>
      </w:pPr>
      <w:proofErr w:type="gramStart"/>
      <w:r>
        <w:t>estado</w:t>
      </w:r>
      <w:proofErr w:type="gramEnd"/>
      <w:r>
        <w:t xml:space="preserve"> 0 al estado 0.</w:t>
      </w:r>
    </w:p>
    <w:p w:rsidR="003A4A1D" w:rsidRDefault="003A4A1D" w:rsidP="003A4A1D">
      <w:pPr>
        <w:pStyle w:val="NoSpacing"/>
        <w:numPr>
          <w:ilvl w:val="0"/>
          <w:numId w:val="1"/>
        </w:numPr>
      </w:pPr>
      <w:r>
        <w:t xml:space="preserve"> El </w:t>
      </w:r>
      <w:proofErr w:type="spellStart"/>
      <w:r>
        <w:t>caracter</w:t>
      </w:r>
      <w:proofErr w:type="spellEnd"/>
      <w:r>
        <w:t xml:space="preserve"> # representa cualquier carácter que no esté soportado en el alfabeto.</w:t>
      </w:r>
    </w:p>
    <w:p w:rsidR="003A4A1D" w:rsidRDefault="003A4A1D" w:rsidP="003A4A1D">
      <w:pPr>
        <w:pStyle w:val="NoSpacing"/>
        <w:numPr>
          <w:ilvl w:val="0"/>
          <w:numId w:val="1"/>
        </w:numPr>
      </w:pPr>
      <w:r>
        <w:t xml:space="preserve"> El fin de archivo se interpretara como un carácter más.</w:t>
      </w:r>
    </w:p>
    <w:p w:rsidR="003A4A1D" w:rsidRDefault="00E63C90" w:rsidP="003A4A1D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52069</wp:posOffset>
            </wp:positionV>
            <wp:extent cx="7360920" cy="5350367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5350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A1D">
        <w:br w:type="page"/>
      </w:r>
    </w:p>
    <w:p w:rsidR="003A4A1D" w:rsidRDefault="003A4A1D" w:rsidP="003A4A1D">
      <w:pPr>
        <w:pStyle w:val="Heading1"/>
      </w:pPr>
      <w:r>
        <w:lastRenderedPageBreak/>
        <w:t>Matriz de transición de estados</w:t>
      </w:r>
    </w:p>
    <w:p w:rsidR="003A4A1D" w:rsidRDefault="003A4A1D" w:rsidP="003A4A1D">
      <w:pPr>
        <w:pStyle w:val="NoSpacing"/>
      </w:pPr>
      <w:r>
        <w:t>En la siguiente matriz se expone la matriz de transición de estados que representa al autómata</w:t>
      </w:r>
    </w:p>
    <w:p w:rsidR="003A4A1D" w:rsidRDefault="003A4A1D" w:rsidP="003A4A1D">
      <w:pPr>
        <w:pStyle w:val="NoSpacing"/>
      </w:pPr>
      <w:proofErr w:type="gramStart"/>
      <w:r>
        <w:t>pero</w:t>
      </w:r>
      <w:proofErr w:type="gramEnd"/>
      <w:r>
        <w:t xml:space="preserve"> con otra estructura.</w:t>
      </w:r>
    </w:p>
    <w:p w:rsidR="003A4A1D" w:rsidRDefault="003A4A1D" w:rsidP="003A4A1D">
      <w:pPr>
        <w:pStyle w:val="NoSpacing"/>
      </w:pPr>
      <w:r>
        <w:t xml:space="preserve">Las acciones semánticas asociadas a cada transición </w:t>
      </w:r>
      <w:proofErr w:type="gramStart"/>
      <w:r>
        <w:t>estas</w:t>
      </w:r>
      <w:proofErr w:type="gramEnd"/>
      <w:r>
        <w:t xml:space="preserve"> expresada como una conjunción</w:t>
      </w:r>
    </w:p>
    <w:p w:rsidR="003A4A1D" w:rsidRDefault="003A4A1D" w:rsidP="003A4A1D">
      <w:pPr>
        <w:pStyle w:val="NoSpacing"/>
      </w:pPr>
      <w:proofErr w:type="gramStart"/>
      <w:r>
        <w:t>de</w:t>
      </w:r>
      <w:proofErr w:type="gramEnd"/>
      <w:r>
        <w:t xml:space="preserve"> varias acciones semánticas ya que varias de ellas se podían dividir en varias acciones con</w:t>
      </w:r>
    </w:p>
    <w:tbl>
      <w:tblPr>
        <w:tblStyle w:val="LightGrid"/>
        <w:tblpPr w:leftFromText="141" w:rightFromText="141" w:vertAnchor="text" w:horzAnchor="margin" w:tblpXSpec="center" w:tblpY="588"/>
        <w:tblW w:w="11093" w:type="dxa"/>
        <w:tblLayout w:type="fixed"/>
        <w:tblLook w:val="04A0" w:firstRow="1" w:lastRow="0" w:firstColumn="1" w:lastColumn="0" w:noHBand="0" w:noVBand="1"/>
      </w:tblPr>
      <w:tblGrid>
        <w:gridCol w:w="392"/>
        <w:gridCol w:w="567"/>
        <w:gridCol w:w="341"/>
        <w:gridCol w:w="503"/>
        <w:gridCol w:w="472"/>
        <w:gridCol w:w="439"/>
        <w:gridCol w:w="360"/>
        <w:gridCol w:w="79"/>
        <w:gridCol w:w="360"/>
        <w:gridCol w:w="79"/>
        <w:gridCol w:w="360"/>
        <w:gridCol w:w="79"/>
        <w:gridCol w:w="360"/>
        <w:gridCol w:w="79"/>
        <w:gridCol w:w="360"/>
        <w:gridCol w:w="79"/>
        <w:gridCol w:w="360"/>
        <w:gridCol w:w="79"/>
        <w:gridCol w:w="360"/>
        <w:gridCol w:w="79"/>
        <w:gridCol w:w="360"/>
        <w:gridCol w:w="79"/>
        <w:gridCol w:w="360"/>
        <w:gridCol w:w="79"/>
        <w:gridCol w:w="360"/>
        <w:gridCol w:w="79"/>
        <w:gridCol w:w="360"/>
        <w:gridCol w:w="79"/>
        <w:gridCol w:w="360"/>
        <w:gridCol w:w="79"/>
        <w:gridCol w:w="360"/>
        <w:gridCol w:w="79"/>
        <w:gridCol w:w="360"/>
        <w:gridCol w:w="79"/>
        <w:gridCol w:w="360"/>
        <w:gridCol w:w="79"/>
        <w:gridCol w:w="616"/>
        <w:gridCol w:w="79"/>
        <w:gridCol w:w="320"/>
        <w:gridCol w:w="40"/>
        <w:gridCol w:w="669"/>
        <w:gridCol w:w="70"/>
      </w:tblGrid>
      <w:tr w:rsidR="00E63C90" w:rsidRPr="00942444" w:rsidTr="00E63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</w:tcPr>
          <w:p w:rsidR="00E63C90" w:rsidRDefault="00E63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360" w:type="dxa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'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/n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\t,\s</w:t>
            </w:r>
          </w:p>
        </w:tc>
        <w:tc>
          <w:tcPr>
            <w:tcW w:w="439" w:type="dxa"/>
            <w:gridSpan w:val="3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&amp;, _, $</w:t>
            </w:r>
          </w:p>
        </w:tc>
        <w:tc>
          <w:tcPr>
            <w:tcW w:w="739" w:type="dxa"/>
            <w:gridSpan w:val="2"/>
            <w:vAlign w:val="bottom"/>
            <w:hideMark/>
          </w:tcPr>
          <w:p w:rsidR="00E63C90" w:rsidRDefault="00E63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</w:tr>
      <w:tr w:rsidR="00E63C90" w:rsidRPr="00942444" w:rsidTr="00E63C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63C90" w:rsidRPr="00942444" w:rsidTr="00E63C9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E63C90" w:rsidRPr="00942444" w:rsidTr="00E63C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E63C90" w:rsidRPr="00942444" w:rsidTr="00E63C9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E63C90" w:rsidRPr="00942444" w:rsidTr="00E63C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63C90" w:rsidRPr="00942444" w:rsidTr="00E63C9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E63C90" w:rsidRPr="00942444" w:rsidTr="00E63C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E63C90" w:rsidRPr="00942444" w:rsidTr="00E63C9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E63C90" w:rsidRPr="00942444" w:rsidTr="00E63C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E63C90" w:rsidRPr="00942444" w:rsidTr="00E63C9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E63C90" w:rsidRPr="00942444" w:rsidTr="00E63C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E63C90" w:rsidRPr="00942444" w:rsidTr="00E63C90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E63C90" w:rsidRPr="00942444" w:rsidTr="00E63C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bottom"/>
            <w:hideMark/>
          </w:tcPr>
          <w:p w:rsidR="00E63C90" w:rsidRDefault="00E63C9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67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1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03" w:type="dxa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72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39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95" w:type="dxa"/>
            <w:gridSpan w:val="2"/>
            <w:vAlign w:val="bottom"/>
            <w:hideMark/>
          </w:tcPr>
          <w:p w:rsidR="00E63C90" w:rsidRDefault="00E63C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09" w:type="dxa"/>
            <w:gridSpan w:val="2"/>
            <w:vAlign w:val="bottom"/>
            <w:hideMark/>
          </w:tcPr>
          <w:p w:rsidR="00E63C90" w:rsidRDefault="00E63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</w:tbl>
    <w:p w:rsidR="003A4A1D" w:rsidRDefault="003A4A1D" w:rsidP="003A4A1D">
      <w:pPr>
        <w:pStyle w:val="NoSpacing"/>
      </w:pPr>
      <w:proofErr w:type="gramStart"/>
      <w:r>
        <w:t>una</w:t>
      </w:r>
      <w:proofErr w:type="gramEnd"/>
      <w:r>
        <w:t xml:space="preserve"> granularidad más fina.</w:t>
      </w:r>
      <w:bookmarkStart w:id="0" w:name="_GoBack"/>
      <w:bookmarkEnd w:id="0"/>
    </w:p>
    <w:p w:rsidR="00942444" w:rsidRDefault="00942444"/>
    <w:p w:rsidR="00942444" w:rsidRDefault="00942444">
      <w:r>
        <w:br w:type="page"/>
      </w:r>
    </w:p>
    <w:p w:rsidR="003A4A1D" w:rsidRDefault="003A4A1D" w:rsidP="003A4A1D"/>
    <w:p w:rsidR="003A4A1D" w:rsidRDefault="003A4A1D" w:rsidP="003A4A1D">
      <w:pPr>
        <w:pStyle w:val="Heading1"/>
      </w:pPr>
      <w:r>
        <w:t>Acciones semánticas</w:t>
      </w:r>
    </w:p>
    <w:p w:rsidR="003A4A1D" w:rsidRDefault="003A4A1D" w:rsidP="003A4A1D">
      <w:pPr>
        <w:pStyle w:val="NoSpacing"/>
      </w:pPr>
      <w:r>
        <w:t>En esta sección se listará y detalla de forma breve cada una de las 6 acciones semánticas</w:t>
      </w:r>
    </w:p>
    <w:p w:rsidR="003A4A1D" w:rsidRDefault="003A4A1D" w:rsidP="003A4A1D">
      <w:pPr>
        <w:pStyle w:val="NoSpacing"/>
      </w:pPr>
      <w:proofErr w:type="gramStart"/>
      <w:r>
        <w:t>implementadas</w:t>
      </w:r>
      <w:proofErr w:type="gramEnd"/>
      <w:r>
        <w:t>.</w:t>
      </w:r>
    </w:p>
    <w:p w:rsidR="003A4A1D" w:rsidRDefault="003A4A1D" w:rsidP="003A4A1D">
      <w:pPr>
        <w:pStyle w:val="NoSpacing"/>
      </w:pPr>
      <w:r>
        <w:t>Como se mencionó en la sección anterior, por cada transición de estados se utilizaron una o</w:t>
      </w:r>
    </w:p>
    <w:p w:rsidR="003A4A1D" w:rsidRDefault="003A4A1D" w:rsidP="003A4A1D">
      <w:pPr>
        <w:pStyle w:val="NoSpacing"/>
      </w:pPr>
      <w:proofErr w:type="gramStart"/>
      <w:r>
        <w:t>una</w:t>
      </w:r>
      <w:proofErr w:type="gramEnd"/>
      <w:r>
        <w:t xml:space="preserve"> combinación de acciones semánticas</w:t>
      </w:r>
    </w:p>
    <w:p w:rsidR="00942444" w:rsidRDefault="00942444" w:rsidP="003A4A1D">
      <w:pPr>
        <w:pStyle w:val="NoSpacing"/>
      </w:pPr>
      <w:r>
        <w:t>Accion1</w:t>
      </w:r>
      <w:proofErr w:type="gramStart"/>
      <w:r>
        <w:t>:  Se</w:t>
      </w:r>
      <w:proofErr w:type="gramEnd"/>
      <w:r>
        <w:t xml:space="preserve"> crea el nuevo </w:t>
      </w:r>
      <w:proofErr w:type="spellStart"/>
      <w:r>
        <w:t>token</w:t>
      </w:r>
      <w:proofErr w:type="spellEnd"/>
      <w:r>
        <w:t xml:space="preserve"> que se va a utilizar (</w:t>
      </w:r>
      <w:proofErr w:type="spellStart"/>
      <w:r>
        <w:t>inicializacion</w:t>
      </w:r>
      <w:proofErr w:type="spellEnd"/>
      <w:r>
        <w:t>).</w:t>
      </w:r>
    </w:p>
    <w:p w:rsidR="00942444" w:rsidRDefault="00942444" w:rsidP="003A4A1D">
      <w:pPr>
        <w:pStyle w:val="NoSpacing"/>
      </w:pPr>
      <w:r>
        <w:t xml:space="preserve">Accion2: Se agrega el carácter leído al </w:t>
      </w:r>
      <w:proofErr w:type="spellStart"/>
      <w:r>
        <w:t>token</w:t>
      </w:r>
      <w:proofErr w:type="spellEnd"/>
      <w:r>
        <w:t>.</w:t>
      </w:r>
    </w:p>
    <w:p w:rsidR="00942444" w:rsidRDefault="00942444" w:rsidP="003A4A1D">
      <w:pPr>
        <w:pStyle w:val="NoSpacing"/>
      </w:pPr>
      <w:r>
        <w:t xml:space="preserve">Accion3: Se verifica que el </w:t>
      </w:r>
      <w:proofErr w:type="spellStart"/>
      <w:r>
        <w:t>token</w:t>
      </w:r>
      <w:proofErr w:type="spellEnd"/>
      <w:r>
        <w:t xml:space="preserve"> leído tipo identificador no sobrepase el </w:t>
      </w:r>
      <w:proofErr w:type="spellStart"/>
      <w:proofErr w:type="gramStart"/>
      <w:r>
        <w:t>limite</w:t>
      </w:r>
      <w:proofErr w:type="spellEnd"/>
      <w:proofErr w:type="gramEnd"/>
      <w:r>
        <w:t xml:space="preserve"> de largo permitido, en caso de hacerlo lo trunca</w:t>
      </w:r>
    </w:p>
    <w:p w:rsidR="00942444" w:rsidRDefault="00942444" w:rsidP="003A4A1D">
      <w:pPr>
        <w:pStyle w:val="NoSpacing"/>
      </w:pPr>
      <w:r>
        <w:t>Accion4</w:t>
      </w:r>
      <w:proofErr w:type="gramStart"/>
      <w:r>
        <w:t>:  se</w:t>
      </w:r>
      <w:proofErr w:type="gramEnd"/>
      <w:r>
        <w:t xml:space="preserve"> verifican los </w:t>
      </w:r>
      <w:proofErr w:type="spellStart"/>
      <w:r>
        <w:t>limites</w:t>
      </w:r>
      <w:proofErr w:type="spellEnd"/>
      <w:r>
        <w:t xml:space="preserve"> del </w:t>
      </w:r>
      <w:proofErr w:type="spellStart"/>
      <w:r>
        <w:t>token</w:t>
      </w:r>
      <w:proofErr w:type="spellEnd"/>
      <w:r>
        <w:t xml:space="preserve"> leído tipo constante. </w:t>
      </w:r>
    </w:p>
    <w:p w:rsidR="00942444" w:rsidRDefault="00942444" w:rsidP="003A4A1D">
      <w:pPr>
        <w:pStyle w:val="NoSpacing"/>
      </w:pPr>
      <w:r>
        <w:t>Accion5: se devuelve un mensaje de error que fue previamente cargado.</w:t>
      </w:r>
    </w:p>
    <w:p w:rsidR="00942444" w:rsidRDefault="00942444" w:rsidP="003A4A1D">
      <w:pPr>
        <w:pStyle w:val="NoSpacing"/>
      </w:pPr>
      <w:r>
        <w:t xml:space="preserve">Accion6: </w:t>
      </w:r>
      <w:proofErr w:type="spellStart"/>
      <w:r>
        <w:t>rollback</w:t>
      </w:r>
      <w:proofErr w:type="spellEnd"/>
      <w:r>
        <w:t xml:space="preserve">: esta acción </w:t>
      </w:r>
      <w:proofErr w:type="spellStart"/>
      <w:r>
        <w:t>retirna</w:t>
      </w:r>
      <w:proofErr w:type="spellEnd"/>
      <w:r>
        <w:t xml:space="preserve"> en uno el lector de carácter.</w:t>
      </w:r>
    </w:p>
    <w:tbl>
      <w:tblPr>
        <w:tblStyle w:val="LightGrid"/>
        <w:tblpPr w:leftFromText="141" w:rightFromText="141" w:vertAnchor="text" w:horzAnchor="margin" w:tblpXSpec="center" w:tblpY="209"/>
        <w:tblW w:w="11763" w:type="dxa"/>
        <w:tblLook w:val="04A0" w:firstRow="1" w:lastRow="0" w:firstColumn="1" w:lastColumn="0" w:noHBand="0" w:noVBand="1"/>
      </w:tblPr>
      <w:tblGrid>
        <w:gridCol w:w="394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545"/>
      </w:tblGrid>
      <w:tr w:rsidR="007F3A08" w:rsidRPr="007F3A08" w:rsidTr="007F3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l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d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+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*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/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&lt;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&gt;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: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=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^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(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)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{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}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,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;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'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/n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/t, /s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$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#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EOF</w:t>
            </w:r>
          </w:p>
        </w:tc>
      </w:tr>
      <w:tr w:rsidR="007F3A08" w:rsidRPr="007F3A08" w:rsidTr="007F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Ac1</w:t>
            </w: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br/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</w:tr>
      <w:tr w:rsidR="007F3A08" w:rsidRPr="007F3A08" w:rsidTr="007F3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Ac3</w:t>
            </w:r>
          </w:p>
        </w:tc>
      </w:tr>
      <w:tr w:rsidR="007F3A08" w:rsidRPr="007F3A08" w:rsidTr="007F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Ac4</w:t>
            </w:r>
          </w:p>
        </w:tc>
      </w:tr>
      <w:tr w:rsidR="007F3A08" w:rsidRPr="007F3A08" w:rsidTr="007F3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3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</w:tr>
      <w:tr w:rsidR="007F3A08" w:rsidRPr="007F3A08" w:rsidTr="007F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</w:tr>
      <w:tr w:rsidR="007F3A08" w:rsidRPr="007F3A08" w:rsidTr="007F3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</w:tr>
      <w:tr w:rsidR="007F3A08" w:rsidRPr="007F3A08" w:rsidTr="007F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</w:tr>
      <w:tr w:rsidR="007F3A08" w:rsidRPr="007F3A08" w:rsidTr="007F3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Ac6</w:t>
            </w:r>
          </w:p>
        </w:tc>
      </w:tr>
      <w:tr w:rsidR="007F3A08" w:rsidRPr="007F3A08" w:rsidTr="007F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</w:tr>
      <w:tr w:rsidR="007F3A08" w:rsidRPr="007F3A08" w:rsidTr="007F3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9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</w:tr>
      <w:tr w:rsidR="007F3A08" w:rsidRPr="007F3A08" w:rsidTr="007F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</w:tr>
      <w:tr w:rsidR="007F3A08" w:rsidRPr="007F3A08" w:rsidTr="007F3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3A08" w:rsidRPr="007F3A08" w:rsidRDefault="007F3A08" w:rsidP="007F3A08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11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Ac8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Ac2</w:t>
            </w:r>
          </w:p>
        </w:tc>
        <w:tc>
          <w:tcPr>
            <w:tcW w:w="0" w:type="auto"/>
            <w:hideMark/>
          </w:tcPr>
          <w:p w:rsidR="007F3A08" w:rsidRPr="007F3A08" w:rsidRDefault="007F3A08" w:rsidP="007F3A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7F3A08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Ac5</w:t>
            </w:r>
          </w:p>
        </w:tc>
      </w:tr>
    </w:tbl>
    <w:p w:rsidR="00942444" w:rsidRDefault="00942444" w:rsidP="003A4A1D">
      <w:pPr>
        <w:pStyle w:val="NoSpacing"/>
      </w:pPr>
    </w:p>
    <w:p w:rsidR="003A4A1D" w:rsidRDefault="003A4A1D" w:rsidP="003A4A1D">
      <w:r>
        <w:br w:type="page"/>
      </w:r>
    </w:p>
    <w:p w:rsidR="003A4A1D" w:rsidRDefault="003A4A1D" w:rsidP="003A4A1D">
      <w:pPr>
        <w:pStyle w:val="Heading1"/>
      </w:pPr>
      <w:r w:rsidRPr="003A4A1D">
        <w:lastRenderedPageBreak/>
        <w:t>Descripción del desarrollo del analizador sintáctico</w:t>
      </w:r>
    </w:p>
    <w:p w:rsidR="003A4A1D" w:rsidRPr="003A4A1D" w:rsidRDefault="003A4A1D" w:rsidP="003A4A1D"/>
    <w:p w:rsidR="003A4A1D" w:rsidRDefault="003A4A1D" w:rsidP="003A4A1D">
      <w:pPr>
        <w:pStyle w:val="NoSpacing"/>
      </w:pPr>
      <w:r>
        <w:t>Esta sección se especificarán aspectos relacionados con la creación de la gramática así como</w:t>
      </w:r>
    </w:p>
    <w:p w:rsidR="003A4A1D" w:rsidRDefault="003A4A1D" w:rsidP="003A4A1D">
      <w:pPr>
        <w:pStyle w:val="NoSpacing"/>
      </w:pPr>
      <w:proofErr w:type="spellStart"/>
      <w:proofErr w:type="gramStart"/>
      <w:r>
        <w:t>tambien</w:t>
      </w:r>
      <w:proofErr w:type="spellEnd"/>
      <w:proofErr w:type="gramEnd"/>
      <w:r>
        <w:t xml:space="preserve"> los problemas encontrados a la hora de generar el </w:t>
      </w:r>
      <w:proofErr w:type="spellStart"/>
      <w:r>
        <w:t>parser</w:t>
      </w:r>
      <w:proofErr w:type="spellEnd"/>
      <w:r>
        <w:t xml:space="preserve"> a partir de dicha gramática.</w:t>
      </w:r>
    </w:p>
    <w:p w:rsidR="003A4A1D" w:rsidRDefault="003A4A1D" w:rsidP="003A4A1D">
      <w:pPr>
        <w:pStyle w:val="NoSpacing"/>
      </w:pPr>
      <w:r>
        <w:t xml:space="preserve">El principal problema encontrado fueron los problemas </w:t>
      </w:r>
      <w:proofErr w:type="spellStart"/>
      <w:r>
        <w:t>shift</w:t>
      </w:r>
      <w:proofErr w:type="spellEnd"/>
      <w:r>
        <w:t>/reduce que se fueron dando durante</w:t>
      </w:r>
    </w:p>
    <w:p w:rsidR="003A4A1D" w:rsidRDefault="003A4A1D" w:rsidP="003A4A1D">
      <w:pPr>
        <w:pStyle w:val="NoSpacing"/>
      </w:pPr>
      <w:proofErr w:type="gramStart"/>
      <w:r>
        <w:t>la</w:t>
      </w:r>
      <w:proofErr w:type="gramEnd"/>
      <w:r>
        <w:t xml:space="preserve"> definición de la gramática. Si bien la mayoría se resuelve simplemente haciendo una</w:t>
      </w:r>
    </w:p>
    <w:p w:rsidR="003A4A1D" w:rsidRDefault="003A4A1D" w:rsidP="003A4A1D">
      <w:pPr>
        <w:pStyle w:val="NoSpacing"/>
      </w:pPr>
      <w:proofErr w:type="gramStart"/>
      <w:r>
        <w:t>gramática</w:t>
      </w:r>
      <w:proofErr w:type="gramEnd"/>
      <w:r>
        <w:t xml:space="preserve"> mejor </w:t>
      </w:r>
      <w:proofErr w:type="spellStart"/>
      <w:r>
        <w:t>modularizada</w:t>
      </w:r>
      <w:proofErr w:type="spellEnd"/>
      <w:r>
        <w:t xml:space="preserve"> y siguiendo la pila de estados, también se tuvo que utilizar</w:t>
      </w:r>
    </w:p>
    <w:p w:rsidR="003A4A1D" w:rsidRDefault="003A4A1D" w:rsidP="003A4A1D">
      <w:pPr>
        <w:pStyle w:val="NoSpacing"/>
      </w:pPr>
      <w:proofErr w:type="gramStart"/>
      <w:r>
        <w:t>recursos</w:t>
      </w:r>
      <w:proofErr w:type="gramEnd"/>
      <w:r>
        <w:t xml:space="preserve"> provistos por la herramienta </w:t>
      </w:r>
      <w:proofErr w:type="spellStart"/>
      <w:r>
        <w:t>yacc</w:t>
      </w:r>
      <w:proofErr w:type="spellEnd"/>
      <w:r>
        <w:t xml:space="preserve"> para que el comportamiento ante estos conflictos</w:t>
      </w:r>
    </w:p>
    <w:p w:rsidR="003A4A1D" w:rsidRDefault="003A4A1D" w:rsidP="003A4A1D">
      <w:pPr>
        <w:pStyle w:val="NoSpacing"/>
      </w:pPr>
      <w:proofErr w:type="gramStart"/>
      <w:r>
        <w:t>sea</w:t>
      </w:r>
      <w:proofErr w:type="gramEnd"/>
      <w:r>
        <w:t xml:space="preserve"> el esperado.</w:t>
      </w:r>
    </w:p>
    <w:p w:rsidR="003A4A1D" w:rsidRDefault="003A4A1D" w:rsidP="003A4A1D">
      <w:pPr>
        <w:pStyle w:val="NoSpacing"/>
      </w:pPr>
      <w:r>
        <w:t>A continuación se presenta el conflicto más clásico que se puede encontrar en internet y la</w:t>
      </w:r>
    </w:p>
    <w:p w:rsidR="003A4A1D" w:rsidRDefault="003A4A1D" w:rsidP="003A4A1D">
      <w:pPr>
        <w:pStyle w:val="NoSpacing"/>
      </w:pPr>
      <w:proofErr w:type="gramStart"/>
      <w:r>
        <w:t>solución</w:t>
      </w:r>
      <w:proofErr w:type="gramEnd"/>
      <w:r>
        <w:t xml:space="preserve"> que se halló para dicho problema:</w:t>
      </w:r>
    </w:p>
    <w:p w:rsidR="003A4A1D" w:rsidRDefault="003A4A1D" w:rsidP="0046605E">
      <w:pPr>
        <w:pStyle w:val="NoSpacing"/>
        <w:ind w:firstLine="708"/>
      </w:pPr>
      <w:r>
        <w:t>Se tiene la siguiente regla gramatical para la selección</w:t>
      </w:r>
      <w:r w:rsidR="0046605E">
        <w:t>.</w:t>
      </w:r>
    </w:p>
    <w:p w:rsidR="0046605E" w:rsidRDefault="0046605E" w:rsidP="0046605E">
      <w:pPr>
        <w:pStyle w:val="NoSpacing"/>
        <w:ind w:firstLine="708"/>
      </w:pPr>
      <w:r>
        <w:t>…</w:t>
      </w:r>
    </w:p>
    <w:p w:rsidR="0046605E" w:rsidRPr="0046605E" w:rsidRDefault="0046605E" w:rsidP="0046605E">
      <w:pPr>
        <w:pStyle w:val="NoSpacing"/>
        <w:ind w:firstLine="708"/>
        <w:rPr>
          <w:rStyle w:val="Strong"/>
        </w:rPr>
      </w:pPr>
      <w:r w:rsidRPr="0046605E">
        <w:rPr>
          <w:rStyle w:val="Strong"/>
        </w:rPr>
        <w:t>Selección</w:t>
      </w:r>
      <w:proofErr w:type="gramStart"/>
      <w:r w:rsidRPr="0046605E">
        <w:rPr>
          <w:rStyle w:val="Strong"/>
        </w:rPr>
        <w:t>:  SI</w:t>
      </w:r>
      <w:proofErr w:type="gramEnd"/>
      <w:r w:rsidRPr="0046605E">
        <w:rPr>
          <w:rStyle w:val="Strong"/>
        </w:rPr>
        <w:t xml:space="preserve"> ‘(’</w:t>
      </w:r>
      <w:proofErr w:type="spellStart"/>
      <w:r w:rsidRPr="0046605E">
        <w:rPr>
          <w:rStyle w:val="Strong"/>
        </w:rPr>
        <w:t>Comparacion</w:t>
      </w:r>
      <w:proofErr w:type="spellEnd"/>
      <w:r w:rsidRPr="0046605E">
        <w:rPr>
          <w:rStyle w:val="Strong"/>
        </w:rPr>
        <w:t xml:space="preserve">’)’ ENTONCES </w:t>
      </w:r>
      <w:proofErr w:type="spellStart"/>
      <w:r w:rsidRPr="0046605E">
        <w:rPr>
          <w:rStyle w:val="Strong"/>
        </w:rPr>
        <w:t>SentenciasEntonces</w:t>
      </w:r>
      <w:proofErr w:type="spellEnd"/>
      <w:r w:rsidRPr="0046605E">
        <w:rPr>
          <w:rStyle w:val="Strong"/>
        </w:rPr>
        <w:t xml:space="preserve"> SINO </w:t>
      </w:r>
      <w:proofErr w:type="spellStart"/>
      <w:r w:rsidRPr="0046605E">
        <w:rPr>
          <w:rStyle w:val="Strong"/>
        </w:rPr>
        <w:t>SentenciasSino</w:t>
      </w:r>
      <w:proofErr w:type="spellEnd"/>
    </w:p>
    <w:p w:rsidR="0046605E" w:rsidRPr="0046605E" w:rsidRDefault="0046605E" w:rsidP="0046605E">
      <w:pPr>
        <w:pStyle w:val="NoSpacing"/>
        <w:ind w:firstLine="708"/>
        <w:rPr>
          <w:rStyle w:val="Strong"/>
        </w:rPr>
      </w:pPr>
      <w:r w:rsidRPr="0046605E">
        <w:rPr>
          <w:rStyle w:val="Strong"/>
        </w:rPr>
        <w:tab/>
        <w:t xml:space="preserve"> | SI ‘(’</w:t>
      </w:r>
      <w:proofErr w:type="spellStart"/>
      <w:r w:rsidRPr="0046605E">
        <w:rPr>
          <w:rStyle w:val="Strong"/>
        </w:rPr>
        <w:t>Comparacion</w:t>
      </w:r>
      <w:proofErr w:type="spellEnd"/>
      <w:r w:rsidRPr="0046605E">
        <w:rPr>
          <w:rStyle w:val="Strong"/>
        </w:rPr>
        <w:t xml:space="preserve">’)’ ENTONCES </w:t>
      </w:r>
      <w:proofErr w:type="spellStart"/>
      <w:r w:rsidRPr="0046605E">
        <w:rPr>
          <w:rStyle w:val="Strong"/>
        </w:rPr>
        <w:t>SentenciasEntonces</w:t>
      </w:r>
      <w:proofErr w:type="spellEnd"/>
    </w:p>
    <w:p w:rsidR="0046605E" w:rsidRDefault="0046605E" w:rsidP="0046605E">
      <w:pPr>
        <w:pStyle w:val="NoSpacing"/>
        <w:ind w:firstLine="708"/>
      </w:pPr>
      <w:r>
        <w:t>…</w:t>
      </w:r>
    </w:p>
    <w:p w:rsidR="0046605E" w:rsidRDefault="0046605E" w:rsidP="0046605E">
      <w:pPr>
        <w:pStyle w:val="NoSpacing"/>
        <w:ind w:firstLine="708"/>
      </w:pPr>
      <w:r>
        <w:t xml:space="preserve">La definición de la </w:t>
      </w:r>
      <w:proofErr w:type="spellStart"/>
      <w:r>
        <w:t>gramatica</w:t>
      </w:r>
      <w:proofErr w:type="spellEnd"/>
      <w:r>
        <w:t xml:space="preserve"> expuesta genera un conflicto </w:t>
      </w:r>
      <w:proofErr w:type="spellStart"/>
      <w:r>
        <w:t>shift</w:t>
      </w:r>
      <w:proofErr w:type="spellEnd"/>
      <w:r>
        <w:t>/reduce cuando se genera</w:t>
      </w:r>
    </w:p>
    <w:p w:rsidR="0046605E" w:rsidRDefault="0046605E" w:rsidP="0046605E">
      <w:pPr>
        <w:pStyle w:val="NoSpacing"/>
      </w:pPr>
      <w:proofErr w:type="gramStart"/>
      <w:r>
        <w:t>el</w:t>
      </w:r>
      <w:proofErr w:type="gramEnd"/>
      <w:r>
        <w:t xml:space="preserve"> </w:t>
      </w:r>
      <w:proofErr w:type="spellStart"/>
      <w:r>
        <w:t>parser</w:t>
      </w:r>
      <w:proofErr w:type="spellEnd"/>
      <w:r>
        <w:t>.</w:t>
      </w:r>
    </w:p>
    <w:p w:rsidR="0046605E" w:rsidRDefault="0046605E" w:rsidP="0046605E">
      <w:pPr>
        <w:pStyle w:val="NoSpacing"/>
        <w:ind w:firstLine="708"/>
      </w:pPr>
      <w:r>
        <w:t>La solución implementada fue la siguiente</w:t>
      </w:r>
    </w:p>
    <w:p w:rsidR="0046605E" w:rsidRDefault="0046605E" w:rsidP="0046605E">
      <w:pPr>
        <w:pStyle w:val="NoSpacing"/>
        <w:ind w:firstLine="708"/>
      </w:pPr>
      <w:r>
        <w:t>1. En la sección de definiciones del documento donde se escribe la gramática</w:t>
      </w:r>
    </w:p>
    <w:p w:rsidR="0046605E" w:rsidRDefault="0046605E" w:rsidP="0046605E">
      <w:pPr>
        <w:pStyle w:val="NoSpacing"/>
        <w:ind w:left="708" w:firstLine="708"/>
      </w:pPr>
      <w:proofErr w:type="gramStart"/>
      <w:r>
        <w:t>escribir</w:t>
      </w:r>
      <w:proofErr w:type="gramEnd"/>
      <w:r>
        <w:t xml:space="preserve"> las declaraciones</w:t>
      </w:r>
    </w:p>
    <w:p w:rsidR="0046605E" w:rsidRDefault="0046605E" w:rsidP="0046605E">
      <w:pPr>
        <w:pStyle w:val="NoSpacing"/>
        <w:ind w:left="708" w:firstLine="708"/>
      </w:pPr>
    </w:p>
    <w:p w:rsidR="0046605E" w:rsidRDefault="0046605E" w:rsidP="0046605E">
      <w:pPr>
        <w:pStyle w:val="NoSpacing"/>
        <w:ind w:firstLine="708"/>
      </w:pPr>
      <w:r>
        <w:t>. . .</w:t>
      </w:r>
    </w:p>
    <w:p w:rsidR="0046605E" w:rsidRPr="0046605E" w:rsidRDefault="0046605E" w:rsidP="0046605E">
      <w:pPr>
        <w:pStyle w:val="NoSpacing"/>
        <w:ind w:firstLine="708"/>
        <w:rPr>
          <w:b/>
        </w:rPr>
      </w:pPr>
      <w:r w:rsidRPr="0046605E">
        <w:rPr>
          <w:b/>
        </w:rPr>
        <w:t>%</w:t>
      </w:r>
      <w:proofErr w:type="spellStart"/>
      <w:r w:rsidRPr="0046605E">
        <w:rPr>
          <w:b/>
        </w:rPr>
        <w:t>nonassoc</w:t>
      </w:r>
      <w:proofErr w:type="spellEnd"/>
      <w:r w:rsidRPr="0046605E">
        <w:rPr>
          <w:b/>
        </w:rPr>
        <w:t xml:space="preserve"> IT</w:t>
      </w:r>
    </w:p>
    <w:p w:rsidR="0046605E" w:rsidRDefault="0046605E" w:rsidP="0046605E">
      <w:pPr>
        <w:pStyle w:val="NoSpacing"/>
        <w:ind w:firstLine="708"/>
        <w:rPr>
          <w:b/>
        </w:rPr>
      </w:pPr>
      <w:r w:rsidRPr="0046605E">
        <w:rPr>
          <w:b/>
        </w:rPr>
        <w:t>%</w:t>
      </w:r>
      <w:proofErr w:type="spellStart"/>
      <w:r w:rsidRPr="0046605E">
        <w:rPr>
          <w:b/>
        </w:rPr>
        <w:t>nonassoc</w:t>
      </w:r>
      <w:proofErr w:type="spellEnd"/>
      <w:r w:rsidRPr="0046605E">
        <w:rPr>
          <w:b/>
        </w:rPr>
        <w:t xml:space="preserve"> </w:t>
      </w:r>
      <w:r>
        <w:rPr>
          <w:b/>
        </w:rPr>
        <w:t>SINO</w:t>
      </w:r>
    </w:p>
    <w:p w:rsidR="0046605E" w:rsidRPr="0046605E" w:rsidRDefault="0046605E" w:rsidP="0046605E">
      <w:pPr>
        <w:pStyle w:val="NoSpacing"/>
        <w:ind w:firstLine="708"/>
      </w:pPr>
      <w:r>
        <w:t xml:space="preserve">. . . </w:t>
      </w:r>
    </w:p>
    <w:p w:rsidR="0046605E" w:rsidRDefault="0046605E" w:rsidP="0046605E">
      <w:pPr>
        <w:pStyle w:val="NoSpacing"/>
        <w:ind w:firstLine="708"/>
      </w:pPr>
      <w:r>
        <w:t>2. En la declaración de la sentencia se procede de la siguiente manera</w:t>
      </w:r>
    </w:p>
    <w:p w:rsidR="0046605E" w:rsidRDefault="0046605E" w:rsidP="0046605E">
      <w:pPr>
        <w:pStyle w:val="NoSpacing"/>
        <w:ind w:firstLine="708"/>
      </w:pPr>
      <w:r>
        <w:t>. . .</w:t>
      </w:r>
    </w:p>
    <w:p w:rsidR="0046605E" w:rsidRDefault="0046605E" w:rsidP="0046605E">
      <w:pPr>
        <w:pStyle w:val="NoSpacing"/>
        <w:ind w:firstLine="708"/>
      </w:pPr>
    </w:p>
    <w:p w:rsidR="0046605E" w:rsidRPr="0046605E" w:rsidRDefault="0046605E" w:rsidP="0046605E">
      <w:pPr>
        <w:pStyle w:val="NoSpacing"/>
        <w:ind w:firstLine="708"/>
        <w:rPr>
          <w:b/>
        </w:rPr>
      </w:pPr>
      <w:r w:rsidRPr="0046605E">
        <w:rPr>
          <w:b/>
        </w:rPr>
        <w:t xml:space="preserve">Selección: </w:t>
      </w:r>
      <w:r>
        <w:rPr>
          <w:b/>
        </w:rPr>
        <w:t>SI</w:t>
      </w:r>
      <w:r w:rsidRPr="0046605E">
        <w:rPr>
          <w:b/>
        </w:rPr>
        <w:t xml:space="preserve"> ‘(’ </w:t>
      </w:r>
      <w:proofErr w:type="spellStart"/>
      <w:r w:rsidRPr="0046605E">
        <w:rPr>
          <w:b/>
        </w:rPr>
        <w:t>Comparacion</w:t>
      </w:r>
      <w:proofErr w:type="spellEnd"/>
      <w:r w:rsidRPr="0046605E">
        <w:rPr>
          <w:b/>
        </w:rPr>
        <w:t xml:space="preserve"> ‘)’ </w:t>
      </w:r>
      <w:r>
        <w:rPr>
          <w:b/>
        </w:rPr>
        <w:t>ENTONCES</w:t>
      </w:r>
      <w:r w:rsidRPr="0046605E">
        <w:rPr>
          <w:b/>
        </w:rPr>
        <w:t xml:space="preserve"> Sentencias </w:t>
      </w:r>
      <w:r>
        <w:rPr>
          <w:b/>
        </w:rPr>
        <w:t>SINO</w:t>
      </w:r>
      <w:r w:rsidRPr="0046605E">
        <w:rPr>
          <w:b/>
        </w:rPr>
        <w:t xml:space="preserve"> Sentencias</w:t>
      </w:r>
    </w:p>
    <w:p w:rsidR="0046605E" w:rsidRPr="0046605E" w:rsidRDefault="0046605E" w:rsidP="0046605E">
      <w:pPr>
        <w:pStyle w:val="NoSpacing"/>
        <w:ind w:firstLine="708"/>
        <w:rPr>
          <w:b/>
        </w:rPr>
      </w:pPr>
      <w:r w:rsidRPr="0046605E">
        <w:rPr>
          <w:b/>
        </w:rPr>
        <w:t xml:space="preserve">| SI ‘(’ </w:t>
      </w:r>
      <w:proofErr w:type="spellStart"/>
      <w:r w:rsidRPr="0046605E">
        <w:rPr>
          <w:b/>
        </w:rPr>
        <w:t>Comparacion</w:t>
      </w:r>
      <w:proofErr w:type="spellEnd"/>
      <w:r w:rsidRPr="0046605E">
        <w:rPr>
          <w:b/>
        </w:rPr>
        <w:t xml:space="preserve"> ‘)’ ENTONCES Sentencias %</w:t>
      </w:r>
      <w:proofErr w:type="spellStart"/>
      <w:r w:rsidRPr="0046605E">
        <w:rPr>
          <w:b/>
        </w:rPr>
        <w:t>prec</w:t>
      </w:r>
      <w:proofErr w:type="spellEnd"/>
      <w:r w:rsidRPr="0046605E">
        <w:rPr>
          <w:b/>
        </w:rPr>
        <w:t xml:space="preserve"> IT</w:t>
      </w:r>
    </w:p>
    <w:p w:rsidR="0046605E" w:rsidRPr="0046605E" w:rsidRDefault="0046605E" w:rsidP="0046605E">
      <w:pPr>
        <w:pStyle w:val="NoSpacing"/>
        <w:ind w:firstLine="708"/>
        <w:rPr>
          <w:b/>
        </w:rPr>
      </w:pPr>
      <w:r w:rsidRPr="0046605E">
        <w:rPr>
          <w:b/>
        </w:rPr>
        <w:t>;</w:t>
      </w:r>
    </w:p>
    <w:p w:rsidR="0046605E" w:rsidRDefault="0046605E" w:rsidP="0046605E">
      <w:pPr>
        <w:pStyle w:val="NoSpacing"/>
        <w:ind w:firstLine="708"/>
      </w:pPr>
      <w:r>
        <w:t>. . .</w:t>
      </w:r>
    </w:p>
    <w:p w:rsidR="0046605E" w:rsidRDefault="0046605E" w:rsidP="0046605E">
      <w:pPr>
        <w:pStyle w:val="NoSpacing"/>
        <w:ind w:firstLine="708"/>
      </w:pPr>
    </w:p>
    <w:p w:rsidR="0046605E" w:rsidRDefault="0046605E" w:rsidP="0046605E">
      <w:pPr>
        <w:pStyle w:val="NoSpacing"/>
        <w:ind w:firstLine="708"/>
      </w:pPr>
      <w:r>
        <w:t xml:space="preserve">Con esto se </w:t>
      </w:r>
      <w:proofErr w:type="spellStart"/>
      <w:r>
        <w:t>esta</w:t>
      </w:r>
      <w:proofErr w:type="spellEnd"/>
      <w:r>
        <w:t xml:space="preserve"> logrando que la sentencia si </w:t>
      </w:r>
      <w:proofErr w:type="spellStart"/>
      <w:r>
        <w:t>else</w:t>
      </w:r>
      <w:proofErr w:type="spellEnd"/>
      <w:r>
        <w:t xml:space="preserve"> tenga una precedencia igual que IT</w:t>
      </w:r>
    </w:p>
    <w:p w:rsidR="0046605E" w:rsidRDefault="0046605E" w:rsidP="0046605E">
      <w:pPr>
        <w:pStyle w:val="NoSpacing"/>
      </w:pPr>
      <w:proofErr w:type="gramStart"/>
      <w:r>
        <w:t>que</w:t>
      </w:r>
      <w:proofErr w:type="gramEnd"/>
      <w:r>
        <w:t xml:space="preserve"> a su vez se le dio una precedencia mayor que al </w:t>
      </w:r>
      <w:proofErr w:type="spellStart"/>
      <w:r>
        <w:t>token</w:t>
      </w:r>
      <w:proofErr w:type="spellEnd"/>
      <w:r>
        <w:t xml:space="preserve"> </w:t>
      </w:r>
      <w:r w:rsidRPr="0046605E">
        <w:rPr>
          <w:b/>
        </w:rPr>
        <w:t>SINO</w:t>
      </w:r>
      <w:r>
        <w:t xml:space="preserve"> (por ser definido primero). De</w:t>
      </w:r>
    </w:p>
    <w:p w:rsidR="0046605E" w:rsidRDefault="0046605E" w:rsidP="0046605E">
      <w:pPr>
        <w:pStyle w:val="NoSpacing"/>
      </w:pPr>
      <w:proofErr w:type="gramStart"/>
      <w:r>
        <w:t>esta</w:t>
      </w:r>
      <w:proofErr w:type="gramEnd"/>
      <w:r>
        <w:t xml:space="preserve"> forma primero se debe reducir el </w:t>
      </w:r>
      <w:proofErr w:type="spellStart"/>
      <w:r>
        <w:t>else</w:t>
      </w:r>
      <w:proofErr w:type="spellEnd"/>
      <w:r>
        <w:t xml:space="preserve"> antes de seguir con el </w:t>
      </w:r>
      <w:r w:rsidRPr="0046605E">
        <w:rPr>
          <w:b/>
        </w:rPr>
        <w:t>SI</w:t>
      </w:r>
      <w:r>
        <w:t xml:space="preserve"> y </w:t>
      </w:r>
      <w:proofErr w:type="spellStart"/>
      <w:r>
        <w:t>asi</w:t>
      </w:r>
      <w:proofErr w:type="spellEnd"/>
      <w:r>
        <w:t xml:space="preserve"> se quita la</w:t>
      </w:r>
    </w:p>
    <w:p w:rsidR="0046605E" w:rsidRDefault="0046605E" w:rsidP="0046605E">
      <w:pPr>
        <w:pStyle w:val="NoSpacing"/>
      </w:pPr>
      <w:proofErr w:type="gramStart"/>
      <w:r>
        <w:t>ambigüedad</w:t>
      </w:r>
      <w:proofErr w:type="gramEnd"/>
      <w:r>
        <w:t>.</w:t>
      </w:r>
    </w:p>
    <w:p w:rsidR="0046605E" w:rsidRDefault="0046605E">
      <w:r>
        <w:br w:type="page"/>
      </w:r>
    </w:p>
    <w:p w:rsidR="0046605E" w:rsidRDefault="0046605E"/>
    <w:p w:rsidR="0046605E" w:rsidRDefault="0046605E" w:rsidP="0046605E">
      <w:pPr>
        <w:pStyle w:val="Heading1"/>
      </w:pPr>
      <w:r>
        <w:t>Lista de elementos no terminales</w:t>
      </w:r>
    </w:p>
    <w:p w:rsidR="0046605E" w:rsidRDefault="0046605E" w:rsidP="0046605E">
      <w:pPr>
        <w:pStyle w:val="NoSpacing"/>
      </w:pPr>
      <w:r>
        <w:t>En esta sección se mostrará el BNF que expresa las reglas gramaticales así como también la</w:t>
      </w:r>
    </w:p>
    <w:p w:rsidR="0046605E" w:rsidRDefault="0046605E" w:rsidP="0046605E">
      <w:pPr>
        <w:pStyle w:val="NoSpacing"/>
      </w:pPr>
      <w:proofErr w:type="gramStart"/>
      <w:r>
        <w:t>descripción</w:t>
      </w:r>
      <w:proofErr w:type="gramEnd"/>
      <w:r>
        <w:t xml:space="preserve"> de los elementos no terminales.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r>
        <w:t>Programa: Declaraciones Sentencias</w:t>
      </w:r>
    </w:p>
    <w:p w:rsidR="0046605E" w:rsidRDefault="0046605E" w:rsidP="0046605E">
      <w:pPr>
        <w:pStyle w:val="NoSpacing"/>
      </w:pPr>
      <w:r>
        <w:tab/>
        <w:t>|</w:t>
      </w:r>
      <w:r>
        <w:tab/>
        <w:t>Declaraciones error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r>
        <w:t>Declaraciones</w:t>
      </w:r>
      <w:proofErr w:type="gramStart"/>
      <w:r>
        <w:t>:  Declaraciones</w:t>
      </w:r>
      <w:proofErr w:type="gramEnd"/>
      <w:r>
        <w:t xml:space="preserve"> </w:t>
      </w:r>
      <w:proofErr w:type="spellStart"/>
      <w:r>
        <w:t>Declaracion</w:t>
      </w:r>
      <w:proofErr w:type="spellEnd"/>
      <w:r>
        <w:t xml:space="preserve"> </w:t>
      </w:r>
    </w:p>
    <w:p w:rsidR="0046605E" w:rsidRDefault="0046605E" w:rsidP="0046605E">
      <w:pPr>
        <w:pStyle w:val="NoSpacing"/>
      </w:pPr>
      <w:r>
        <w:tab/>
        <w:t>|</w:t>
      </w:r>
      <w:r>
        <w:tab/>
      </w:r>
      <w:proofErr w:type="spellStart"/>
      <w:r>
        <w:t>Declaracion</w:t>
      </w:r>
      <w:proofErr w:type="spellEnd"/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  <w:r>
        <w:tab/>
      </w:r>
      <w:r>
        <w:tab/>
      </w:r>
      <w:r>
        <w:tab/>
        <w:t xml:space="preserve"> </w:t>
      </w:r>
    </w:p>
    <w:p w:rsidR="0046605E" w:rsidRDefault="0046605E" w:rsidP="0046605E">
      <w:pPr>
        <w:pStyle w:val="NoSpacing"/>
      </w:pPr>
      <w:r>
        <w:t xml:space="preserve"> </w:t>
      </w:r>
      <w:proofErr w:type="spellStart"/>
      <w:r>
        <w:t>Declaracion</w:t>
      </w:r>
      <w:proofErr w:type="spellEnd"/>
      <w:r>
        <w:t>:</w:t>
      </w:r>
      <w:r>
        <w:tab/>
      </w:r>
      <w:proofErr w:type="spellStart"/>
      <w:r>
        <w:t>Declaracion_reg</w:t>
      </w:r>
      <w:proofErr w:type="spellEnd"/>
    </w:p>
    <w:p w:rsidR="0046605E" w:rsidRDefault="0046605E" w:rsidP="0046605E">
      <w:pPr>
        <w:pStyle w:val="NoSpacing"/>
      </w:pPr>
      <w:r>
        <w:tab/>
        <w:t>|</w:t>
      </w:r>
      <w:r>
        <w:tab/>
      </w:r>
      <w:proofErr w:type="spellStart"/>
      <w:r>
        <w:t>Declaracion_var</w:t>
      </w:r>
      <w:proofErr w:type="spellEnd"/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  <w:r>
        <w:tab/>
      </w:r>
      <w:r>
        <w:tab/>
      </w:r>
      <w:r>
        <w:tab/>
      </w:r>
    </w:p>
    <w:p w:rsidR="0046605E" w:rsidRDefault="0046605E" w:rsidP="0046605E">
      <w:pPr>
        <w:pStyle w:val="NoSpacing"/>
      </w:pPr>
      <w:proofErr w:type="spellStart"/>
      <w:r>
        <w:t>Declaracion_reg</w:t>
      </w:r>
      <w:proofErr w:type="spellEnd"/>
      <w:r>
        <w:t>:</w:t>
      </w:r>
      <w:r>
        <w:tab/>
        <w:t xml:space="preserve">REGISTRO </w:t>
      </w:r>
      <w:proofErr w:type="spellStart"/>
      <w:r>
        <w:t>Cuerpo_reg</w:t>
      </w:r>
      <w:proofErr w:type="spellEnd"/>
      <w:r>
        <w:t xml:space="preserve"> </w:t>
      </w:r>
      <w:proofErr w:type="spellStart"/>
      <w:r>
        <w:t>Lista_var_reg</w:t>
      </w:r>
      <w:proofErr w:type="spellEnd"/>
      <w:r>
        <w:t xml:space="preserve"> ';'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Lista_var_reg</w:t>
      </w:r>
      <w:proofErr w:type="spellEnd"/>
      <w:r>
        <w:t xml:space="preserve">: </w:t>
      </w:r>
      <w:proofErr w:type="spellStart"/>
      <w:r>
        <w:t>Lista_var_reg</w:t>
      </w:r>
      <w:proofErr w:type="spellEnd"/>
      <w:r>
        <w:t xml:space="preserve"> ',' ID </w:t>
      </w:r>
    </w:p>
    <w:p w:rsidR="0046605E" w:rsidRDefault="0046605E" w:rsidP="0046605E">
      <w:pPr>
        <w:pStyle w:val="NoSpacing"/>
      </w:pPr>
      <w:r>
        <w:tab/>
        <w:t>| ID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Cuerpo_reg</w:t>
      </w:r>
      <w:proofErr w:type="spellEnd"/>
      <w:r>
        <w:t>:</w:t>
      </w:r>
      <w:r>
        <w:tab/>
        <w:t xml:space="preserve">'{' </w:t>
      </w:r>
      <w:proofErr w:type="spellStart"/>
      <w:r>
        <w:t>Declaraciones_reg</w:t>
      </w:r>
      <w:proofErr w:type="spellEnd"/>
      <w:r>
        <w:t xml:space="preserve"> '}'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  <w:r>
        <w:tab/>
      </w:r>
      <w:r>
        <w:tab/>
        <w:t xml:space="preserve">  </w:t>
      </w:r>
    </w:p>
    <w:p w:rsidR="0046605E" w:rsidRDefault="0046605E" w:rsidP="0046605E">
      <w:pPr>
        <w:pStyle w:val="NoSpacing"/>
      </w:pPr>
      <w:proofErr w:type="spellStart"/>
      <w:r>
        <w:t>Declaraciones_reg</w:t>
      </w:r>
      <w:proofErr w:type="spellEnd"/>
      <w:r>
        <w:t xml:space="preserve">: </w:t>
      </w:r>
      <w:r>
        <w:tab/>
      </w:r>
      <w:proofErr w:type="spellStart"/>
      <w:r>
        <w:t>Declaraciones_reg</w:t>
      </w:r>
      <w:proofErr w:type="spellEnd"/>
      <w:r>
        <w:t xml:space="preserve"> </w:t>
      </w:r>
      <w:proofErr w:type="spellStart"/>
      <w:r>
        <w:t>Declaracion_unit</w:t>
      </w:r>
      <w:proofErr w:type="spellEnd"/>
    </w:p>
    <w:p w:rsidR="0046605E" w:rsidRDefault="0046605E" w:rsidP="0046605E">
      <w:pPr>
        <w:pStyle w:val="NoSpacing"/>
        <w:ind w:firstLine="708"/>
      </w:pPr>
      <w:r>
        <w:t xml:space="preserve"> | </w:t>
      </w:r>
      <w:proofErr w:type="spellStart"/>
      <w:r>
        <w:t>Declaracion_unit</w:t>
      </w:r>
      <w:proofErr w:type="spellEnd"/>
    </w:p>
    <w:p w:rsidR="0046605E" w:rsidRDefault="0046605E" w:rsidP="0046605E">
      <w:pPr>
        <w:pStyle w:val="NoSpacing"/>
      </w:pPr>
      <w:r>
        <w:tab/>
        <w:t xml:space="preserve"> 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Declaracion_unit</w:t>
      </w:r>
      <w:proofErr w:type="spellEnd"/>
      <w:r>
        <w:t>:</w:t>
      </w:r>
      <w:r>
        <w:tab/>
        <w:t>Tipo ID ';'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  <w:r>
        <w:t xml:space="preserve"> </w:t>
      </w:r>
    </w:p>
    <w:p w:rsidR="0046605E" w:rsidRDefault="0046605E" w:rsidP="0046605E">
      <w:pPr>
        <w:pStyle w:val="NoSpacing"/>
      </w:pPr>
      <w:r>
        <w:t>Tipo:</w:t>
      </w:r>
      <w:r>
        <w:tab/>
        <w:t>ENTERO</w:t>
      </w:r>
    </w:p>
    <w:p w:rsidR="0046605E" w:rsidRDefault="0046605E" w:rsidP="0046605E">
      <w:pPr>
        <w:pStyle w:val="NoSpacing"/>
      </w:pPr>
      <w:r>
        <w:tab/>
        <w:t>| ENTEROL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Lista_var</w:t>
      </w:r>
      <w:proofErr w:type="spellEnd"/>
      <w:r>
        <w:t xml:space="preserve">: </w:t>
      </w:r>
      <w:proofErr w:type="spellStart"/>
      <w:r>
        <w:t>Lista_var</w:t>
      </w:r>
      <w:proofErr w:type="spellEnd"/>
      <w:r>
        <w:t xml:space="preserve"> ',' ID</w:t>
      </w:r>
    </w:p>
    <w:p w:rsidR="0046605E" w:rsidRDefault="0046605E" w:rsidP="0046605E">
      <w:pPr>
        <w:pStyle w:val="NoSpacing"/>
      </w:pPr>
      <w:r>
        <w:t xml:space="preserve">  | ID</w:t>
      </w:r>
    </w:p>
    <w:p w:rsidR="0046605E" w:rsidRDefault="0046605E" w:rsidP="0046605E">
      <w:pPr>
        <w:pStyle w:val="NoSpacing"/>
      </w:pPr>
      <w:r>
        <w:t xml:space="preserve">  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Declaracion_var</w:t>
      </w:r>
      <w:proofErr w:type="spellEnd"/>
      <w:r>
        <w:t xml:space="preserve">: Tipo </w:t>
      </w:r>
      <w:proofErr w:type="spellStart"/>
      <w:r>
        <w:t>Lista_var</w:t>
      </w:r>
      <w:proofErr w:type="spellEnd"/>
      <w:r>
        <w:t xml:space="preserve"> ';' </w:t>
      </w:r>
    </w:p>
    <w:p w:rsidR="0046605E" w:rsidRDefault="0046605E" w:rsidP="0046605E">
      <w:pPr>
        <w:pStyle w:val="NoSpacing"/>
        <w:ind w:firstLine="708"/>
      </w:pPr>
      <w:r>
        <w:t>;</w:t>
      </w:r>
    </w:p>
    <w:p w:rsidR="0046605E" w:rsidRDefault="0046605E" w:rsidP="0046605E">
      <w:pPr>
        <w:pStyle w:val="NoSpacing"/>
      </w:pPr>
      <w:r>
        <w:tab/>
      </w:r>
    </w:p>
    <w:p w:rsidR="0046605E" w:rsidRDefault="0046605E" w:rsidP="0046605E">
      <w:pPr>
        <w:pStyle w:val="NoSpacing"/>
      </w:pPr>
      <w:r>
        <w:t>Sentencias: Sentencias Sentencia</w:t>
      </w:r>
    </w:p>
    <w:p w:rsidR="0046605E" w:rsidRDefault="0046605E" w:rsidP="0046605E">
      <w:pPr>
        <w:pStyle w:val="NoSpacing"/>
      </w:pPr>
      <w:r>
        <w:lastRenderedPageBreak/>
        <w:tab/>
        <w:t>|</w:t>
      </w:r>
      <w:r>
        <w:tab/>
        <w:t>Sentencia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  <w:r>
        <w:tab/>
      </w:r>
    </w:p>
    <w:p w:rsidR="0046605E" w:rsidRDefault="0046605E" w:rsidP="0046605E">
      <w:pPr>
        <w:pStyle w:val="NoSpacing"/>
      </w:pPr>
      <w:r>
        <w:t xml:space="preserve">Sentencia: </w:t>
      </w:r>
      <w:proofErr w:type="spellStart"/>
      <w:r>
        <w:t>Asignacion</w:t>
      </w:r>
      <w:proofErr w:type="spellEnd"/>
      <w:r>
        <w:t xml:space="preserve"> </w:t>
      </w:r>
    </w:p>
    <w:p w:rsidR="0046605E" w:rsidRDefault="0046605E" w:rsidP="0046605E">
      <w:pPr>
        <w:pStyle w:val="NoSpacing"/>
      </w:pPr>
      <w:r>
        <w:tab/>
        <w:t>|</w:t>
      </w:r>
      <w:r>
        <w:tab/>
      </w:r>
      <w:proofErr w:type="spellStart"/>
      <w:r>
        <w:t>Seleccion</w:t>
      </w:r>
      <w:proofErr w:type="spellEnd"/>
      <w:r>
        <w:t xml:space="preserve"> </w:t>
      </w:r>
    </w:p>
    <w:p w:rsidR="0046605E" w:rsidRDefault="0046605E" w:rsidP="0046605E">
      <w:pPr>
        <w:pStyle w:val="NoSpacing"/>
      </w:pPr>
      <w:r>
        <w:tab/>
        <w:t>|</w:t>
      </w:r>
      <w:r>
        <w:tab/>
      </w:r>
      <w:proofErr w:type="spellStart"/>
      <w:r>
        <w:t>Iteracion</w:t>
      </w:r>
      <w:proofErr w:type="spellEnd"/>
      <w:r>
        <w:t xml:space="preserve"> </w:t>
      </w:r>
    </w:p>
    <w:p w:rsidR="0046605E" w:rsidRDefault="0046605E" w:rsidP="0046605E">
      <w:pPr>
        <w:pStyle w:val="NoSpacing"/>
      </w:pPr>
      <w:r>
        <w:tab/>
        <w:t>|</w:t>
      </w:r>
      <w:r>
        <w:tab/>
        <w:t xml:space="preserve">Salida 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  <w:proofErr w:type="spellStart"/>
      <w:proofErr w:type="gramStart"/>
      <w:r>
        <w:t>Asignacion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AsignacionIzq</w:t>
      </w:r>
      <w:proofErr w:type="spellEnd"/>
      <w:r>
        <w:t xml:space="preserve"> ASIGN </w:t>
      </w:r>
      <w:proofErr w:type="spellStart"/>
      <w:r>
        <w:t>Expresion</w:t>
      </w:r>
      <w:proofErr w:type="spellEnd"/>
      <w:r>
        <w:t xml:space="preserve"> ';' 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AsignacionIzq</w:t>
      </w:r>
      <w:proofErr w:type="spellEnd"/>
      <w:r>
        <w:t>: ID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  <w:proofErr w:type="spellStart"/>
      <w:r>
        <w:t>Expresion</w:t>
      </w:r>
      <w:proofErr w:type="spellEnd"/>
      <w:r>
        <w:t xml:space="preserve">: </w:t>
      </w:r>
      <w:proofErr w:type="spellStart"/>
      <w:r>
        <w:t>Expresion</w:t>
      </w:r>
      <w:proofErr w:type="spellEnd"/>
      <w:r>
        <w:t xml:space="preserve"> '+' Termino;</w:t>
      </w:r>
    </w:p>
    <w:p w:rsidR="0046605E" w:rsidRDefault="0046605E" w:rsidP="0046605E">
      <w:pPr>
        <w:pStyle w:val="NoSpacing"/>
      </w:pPr>
      <w:r>
        <w:tab/>
        <w:t>|</w:t>
      </w:r>
      <w:r>
        <w:tab/>
      </w:r>
      <w:proofErr w:type="spellStart"/>
      <w:r>
        <w:t>Expresion</w:t>
      </w:r>
      <w:proofErr w:type="spellEnd"/>
      <w:r>
        <w:t xml:space="preserve"> '-' Termino</w:t>
      </w:r>
    </w:p>
    <w:p w:rsidR="0046605E" w:rsidRDefault="0046605E" w:rsidP="0046605E">
      <w:pPr>
        <w:pStyle w:val="NoSpacing"/>
      </w:pPr>
      <w:r>
        <w:tab/>
        <w:t>|</w:t>
      </w:r>
      <w:r>
        <w:tab/>
        <w:t>Termino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r>
        <w:t>Termino: Termino '*' Factor</w:t>
      </w:r>
    </w:p>
    <w:p w:rsidR="0046605E" w:rsidRDefault="0046605E" w:rsidP="0046605E">
      <w:pPr>
        <w:pStyle w:val="NoSpacing"/>
      </w:pPr>
      <w:r>
        <w:tab/>
        <w:t>|</w:t>
      </w:r>
      <w:r>
        <w:tab/>
        <w:t>Termino '/' Factor</w:t>
      </w:r>
    </w:p>
    <w:p w:rsidR="0046605E" w:rsidRDefault="0046605E" w:rsidP="0046605E">
      <w:pPr>
        <w:pStyle w:val="NoSpacing"/>
      </w:pPr>
      <w:r>
        <w:tab/>
        <w:t>|</w:t>
      </w:r>
      <w:r>
        <w:tab/>
        <w:t>Factor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r>
        <w:t>Factor: ID</w:t>
      </w:r>
    </w:p>
    <w:p w:rsidR="0046605E" w:rsidRDefault="0046605E" w:rsidP="0046605E">
      <w:pPr>
        <w:pStyle w:val="NoSpacing"/>
      </w:pPr>
      <w:r>
        <w:tab/>
        <w:t>|</w:t>
      </w:r>
      <w:r>
        <w:tab/>
        <w:t>CTE</w:t>
      </w:r>
    </w:p>
    <w:p w:rsidR="0046605E" w:rsidRPr="007F3A08" w:rsidRDefault="0046605E" w:rsidP="0046605E">
      <w:pPr>
        <w:pStyle w:val="NoSpacing"/>
      </w:pPr>
      <w:r>
        <w:tab/>
      </w:r>
      <w:r w:rsidRPr="007F3A08">
        <w:t>|</w:t>
      </w:r>
      <w:r w:rsidRPr="007F3A08">
        <w:tab/>
      </w:r>
      <w:proofErr w:type="spellStart"/>
      <w:r w:rsidRPr="007F3A08">
        <w:t>CampoReg</w:t>
      </w:r>
      <w:proofErr w:type="spellEnd"/>
    </w:p>
    <w:p w:rsidR="0046605E" w:rsidRPr="007F3A08" w:rsidRDefault="0046605E" w:rsidP="0046605E">
      <w:pPr>
        <w:pStyle w:val="NoSpacing"/>
      </w:pPr>
      <w:r w:rsidRPr="007F3A08">
        <w:tab/>
        <w:t>|</w:t>
      </w:r>
      <w:r w:rsidRPr="007F3A08">
        <w:tab/>
      </w:r>
      <w:proofErr w:type="spellStart"/>
      <w:r w:rsidRPr="007F3A08">
        <w:t>CTENeg</w:t>
      </w:r>
      <w:proofErr w:type="spellEnd"/>
    </w:p>
    <w:p w:rsidR="0046605E" w:rsidRPr="007F3A08" w:rsidRDefault="0046605E" w:rsidP="0046605E">
      <w:pPr>
        <w:pStyle w:val="NoSpacing"/>
      </w:pPr>
      <w:r w:rsidRPr="007F3A08">
        <w:tab/>
        <w:t>;</w:t>
      </w:r>
    </w:p>
    <w:p w:rsidR="0046605E" w:rsidRPr="007F3A08" w:rsidRDefault="0046605E" w:rsidP="0046605E">
      <w:pPr>
        <w:pStyle w:val="NoSpacing"/>
      </w:pPr>
      <w:r w:rsidRPr="007F3A08">
        <w:tab/>
      </w:r>
    </w:p>
    <w:p w:rsidR="0046605E" w:rsidRPr="007F3A08" w:rsidRDefault="0046605E" w:rsidP="0046605E">
      <w:pPr>
        <w:pStyle w:val="NoSpacing"/>
      </w:pPr>
      <w:proofErr w:type="spellStart"/>
      <w:r w:rsidRPr="007F3A08">
        <w:t>CTENeg</w:t>
      </w:r>
      <w:proofErr w:type="spellEnd"/>
      <w:r w:rsidRPr="007F3A08">
        <w:t>: '-' CTE</w:t>
      </w:r>
    </w:p>
    <w:p w:rsidR="0046605E" w:rsidRDefault="0046605E" w:rsidP="0046605E">
      <w:pPr>
        <w:pStyle w:val="NoSpacing"/>
      </w:pPr>
      <w:r w:rsidRPr="007F3A08">
        <w:tab/>
      </w:r>
      <w:r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CampoReg</w:t>
      </w:r>
      <w:proofErr w:type="spellEnd"/>
      <w:r>
        <w:t>: ID '.' ID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Seleccion</w:t>
      </w:r>
      <w:proofErr w:type="spellEnd"/>
      <w:r>
        <w:t xml:space="preserve">: </w:t>
      </w:r>
      <w:proofErr w:type="spellStart"/>
      <w:r>
        <w:t>CabeceraSi</w:t>
      </w:r>
      <w:proofErr w:type="spellEnd"/>
      <w:r>
        <w:t xml:space="preserve"> </w:t>
      </w:r>
      <w:proofErr w:type="spellStart"/>
      <w:r>
        <w:t>BloqueEntonces</w:t>
      </w:r>
      <w:proofErr w:type="spellEnd"/>
      <w:r>
        <w:t xml:space="preserve"> SINO </w:t>
      </w:r>
      <w:proofErr w:type="spellStart"/>
      <w:r>
        <w:t>BloqueSino</w:t>
      </w:r>
      <w:proofErr w:type="spellEnd"/>
    </w:p>
    <w:p w:rsidR="0046605E" w:rsidRDefault="0046605E" w:rsidP="0046605E">
      <w:pPr>
        <w:pStyle w:val="NoSpacing"/>
      </w:pPr>
      <w:r>
        <w:tab/>
        <w:t>|</w:t>
      </w:r>
      <w:r>
        <w:tab/>
      </w:r>
      <w:proofErr w:type="spellStart"/>
      <w:r>
        <w:t>CabeceraSi</w:t>
      </w:r>
      <w:proofErr w:type="spellEnd"/>
      <w:r>
        <w:t xml:space="preserve"> </w:t>
      </w:r>
      <w:proofErr w:type="spellStart"/>
      <w:r>
        <w:t>BloqueEntonces</w:t>
      </w:r>
      <w:proofErr w:type="spellEnd"/>
      <w:r>
        <w:t xml:space="preserve"> %</w:t>
      </w:r>
      <w:proofErr w:type="spellStart"/>
      <w:r>
        <w:t>prec</w:t>
      </w:r>
      <w:proofErr w:type="spellEnd"/>
      <w:r>
        <w:t xml:space="preserve"> IT</w:t>
      </w:r>
      <w:r>
        <w:tab/>
      </w:r>
    </w:p>
    <w:p w:rsidR="0046605E" w:rsidRDefault="0046605E" w:rsidP="0046605E">
      <w:pPr>
        <w:pStyle w:val="NoSpacing"/>
        <w:ind w:firstLine="708"/>
      </w:pPr>
      <w:r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CabeceraSi</w:t>
      </w:r>
      <w:proofErr w:type="spellEnd"/>
      <w:r>
        <w:t xml:space="preserve">: SI '(' </w:t>
      </w:r>
      <w:proofErr w:type="spellStart"/>
      <w:r>
        <w:t>Comparacion</w:t>
      </w:r>
      <w:proofErr w:type="spellEnd"/>
      <w:r>
        <w:t xml:space="preserve"> ')' ENTONCES; {$$ = $1;}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Comparacion</w:t>
      </w:r>
      <w:proofErr w:type="spellEnd"/>
      <w:r>
        <w:t xml:space="preserve">: </w:t>
      </w:r>
      <w:proofErr w:type="spellStart"/>
      <w:r>
        <w:t>Expresion</w:t>
      </w:r>
      <w:proofErr w:type="spellEnd"/>
      <w:r>
        <w:t xml:space="preserve"> COMP </w:t>
      </w:r>
      <w:proofErr w:type="spellStart"/>
      <w:r>
        <w:t>Expresion</w:t>
      </w:r>
      <w:proofErr w:type="spellEnd"/>
      <w:r>
        <w:t xml:space="preserve"> 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BloqueEntonces</w:t>
      </w:r>
      <w:proofErr w:type="spellEnd"/>
      <w:r>
        <w:t xml:space="preserve">: Sentencia | </w:t>
      </w:r>
      <w:proofErr w:type="spellStart"/>
      <w:r>
        <w:t>BloqueSentencias</w:t>
      </w:r>
      <w:proofErr w:type="spellEnd"/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lastRenderedPageBreak/>
        <w:t>BloqueSentencias</w:t>
      </w:r>
      <w:proofErr w:type="spellEnd"/>
      <w:r>
        <w:t>: '{' Sentencias '}'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BloqueSino</w:t>
      </w:r>
      <w:proofErr w:type="spellEnd"/>
      <w:r>
        <w:t xml:space="preserve">: </w:t>
      </w:r>
      <w:proofErr w:type="spellStart"/>
      <w:r>
        <w:t>BloqueSentencias</w:t>
      </w:r>
      <w:proofErr w:type="spellEnd"/>
    </w:p>
    <w:p w:rsidR="0046605E" w:rsidRDefault="0046605E" w:rsidP="0046605E">
      <w:pPr>
        <w:pStyle w:val="NoSpacing"/>
      </w:pPr>
      <w:r>
        <w:tab/>
        <w:t>| Sentencia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  <w:r>
        <w:tab/>
      </w:r>
    </w:p>
    <w:p w:rsidR="0046605E" w:rsidRDefault="0046605E" w:rsidP="0046605E">
      <w:pPr>
        <w:pStyle w:val="NoSpacing"/>
      </w:pPr>
      <w:proofErr w:type="spellStart"/>
      <w:r>
        <w:t>Iteracion</w:t>
      </w:r>
      <w:proofErr w:type="spellEnd"/>
      <w:r>
        <w:t xml:space="preserve">: </w:t>
      </w:r>
      <w:proofErr w:type="spellStart"/>
      <w:r>
        <w:t>CabeceraIteracion</w:t>
      </w:r>
      <w:proofErr w:type="spellEnd"/>
      <w:r>
        <w:t xml:space="preserve"> </w:t>
      </w:r>
      <w:proofErr w:type="spellStart"/>
      <w:r>
        <w:t>BloqueIteracion</w:t>
      </w:r>
      <w:proofErr w:type="spellEnd"/>
      <w:r>
        <w:t xml:space="preserve"> </w:t>
      </w:r>
    </w:p>
    <w:p w:rsidR="0046605E" w:rsidRDefault="0046605E" w:rsidP="0046605E">
      <w:pPr>
        <w:pStyle w:val="NoSpacing"/>
      </w:pPr>
      <w:r>
        <w:tab/>
        <w:t xml:space="preserve">; </w:t>
      </w:r>
    </w:p>
    <w:p w:rsidR="0046605E" w:rsidRDefault="0046605E" w:rsidP="0046605E">
      <w:pPr>
        <w:pStyle w:val="NoSpacing"/>
      </w:pPr>
      <w:proofErr w:type="spellStart"/>
      <w:r>
        <w:t>CabeceraIteracion</w:t>
      </w:r>
      <w:proofErr w:type="spellEnd"/>
      <w:r>
        <w:t xml:space="preserve">: MIENTRAS '(' </w:t>
      </w:r>
      <w:proofErr w:type="spellStart"/>
      <w:r>
        <w:t>Comparacion</w:t>
      </w:r>
      <w:proofErr w:type="spellEnd"/>
      <w:r>
        <w:t xml:space="preserve"> ')' ITERAR</w:t>
      </w:r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proofErr w:type="spellStart"/>
      <w:r>
        <w:t>BloqueIteracion</w:t>
      </w:r>
      <w:proofErr w:type="spellEnd"/>
      <w:r>
        <w:t xml:space="preserve">: Sentencia </w:t>
      </w:r>
    </w:p>
    <w:p w:rsidR="0046605E" w:rsidRDefault="0046605E" w:rsidP="0046605E">
      <w:pPr>
        <w:pStyle w:val="NoSpacing"/>
      </w:pPr>
      <w:r>
        <w:tab/>
        <w:t>|</w:t>
      </w:r>
      <w:r>
        <w:tab/>
      </w:r>
      <w:proofErr w:type="spellStart"/>
      <w:r>
        <w:t>BloqueSentencias</w:t>
      </w:r>
      <w:proofErr w:type="spellEnd"/>
    </w:p>
    <w:p w:rsidR="0046605E" w:rsidRDefault="0046605E" w:rsidP="0046605E">
      <w:pPr>
        <w:pStyle w:val="NoSpacing"/>
      </w:pPr>
      <w:r>
        <w:tab/>
        <w:t>;</w:t>
      </w:r>
    </w:p>
    <w:p w:rsidR="0046605E" w:rsidRDefault="0046605E" w:rsidP="0046605E">
      <w:pPr>
        <w:pStyle w:val="NoSpacing"/>
      </w:pPr>
    </w:p>
    <w:p w:rsidR="0046605E" w:rsidRDefault="0046605E" w:rsidP="0046605E">
      <w:pPr>
        <w:pStyle w:val="NoSpacing"/>
      </w:pPr>
      <w:r>
        <w:t>Salida: IMPRIMIR '(' STR ')' ';' {$$ = $1;}</w:t>
      </w:r>
    </w:p>
    <w:p w:rsidR="0046605E" w:rsidRDefault="0046605E" w:rsidP="0046605E">
      <w:pPr>
        <w:pStyle w:val="NoSpacing"/>
      </w:pPr>
      <w:r>
        <w:t>;</w:t>
      </w:r>
    </w:p>
    <w:p w:rsidR="00C46687" w:rsidRDefault="00C46687" w:rsidP="0046605E">
      <w:pPr>
        <w:pStyle w:val="NoSpacing"/>
      </w:pPr>
    </w:p>
    <w:p w:rsidR="00C46687" w:rsidRDefault="00C46687" w:rsidP="00C46687">
      <w:pPr>
        <w:pStyle w:val="NoSpacing"/>
        <w:numPr>
          <w:ilvl w:val="0"/>
          <w:numId w:val="2"/>
        </w:numPr>
      </w:pPr>
      <w:r>
        <w:t xml:space="preserve"> Programa: es el componente </w:t>
      </w:r>
      <w:proofErr w:type="spellStart"/>
      <w:r>
        <w:t>raiz</w:t>
      </w:r>
      <w:proofErr w:type="spellEnd"/>
      <w:r>
        <w:t xml:space="preserve"> el cual es definido por una lista de declaraciones</w:t>
      </w:r>
    </w:p>
    <w:p w:rsidR="00C46687" w:rsidRDefault="00C46687" w:rsidP="00C46687">
      <w:pPr>
        <w:pStyle w:val="NoSpacing"/>
        <w:ind w:left="720"/>
      </w:pPr>
      <w:proofErr w:type="gramStart"/>
      <w:r>
        <w:t>seguido</w:t>
      </w:r>
      <w:proofErr w:type="gramEnd"/>
      <w:r>
        <w:t xml:space="preserve"> de una lista de sentencias.</w:t>
      </w:r>
    </w:p>
    <w:p w:rsidR="00C46687" w:rsidRDefault="00C46687" w:rsidP="00C46687">
      <w:pPr>
        <w:pStyle w:val="NoSpacing"/>
        <w:numPr>
          <w:ilvl w:val="0"/>
          <w:numId w:val="2"/>
        </w:numPr>
      </w:pPr>
      <w:r>
        <w:t xml:space="preserve"> Declaraciones: es una lista de una o más declaraciones.</w:t>
      </w:r>
    </w:p>
    <w:p w:rsidR="00C46687" w:rsidRDefault="00C46687" w:rsidP="00C46687">
      <w:pPr>
        <w:pStyle w:val="NoSpacing"/>
        <w:numPr>
          <w:ilvl w:val="0"/>
          <w:numId w:val="2"/>
        </w:numPr>
      </w:pPr>
      <w:r>
        <w:t xml:space="preserve"> Declaración: es una declaración que se puede definir como una declaración de variables</w:t>
      </w:r>
    </w:p>
    <w:p w:rsidR="00C46687" w:rsidRDefault="00C46687" w:rsidP="00C46687">
      <w:pPr>
        <w:pStyle w:val="NoSpacing"/>
        <w:ind w:left="720"/>
      </w:pPr>
      <w:proofErr w:type="gramStart"/>
      <w:r>
        <w:t>una</w:t>
      </w:r>
      <w:proofErr w:type="gramEnd"/>
      <w:r>
        <w:t xml:space="preserve"> declaración de función.</w:t>
      </w:r>
    </w:p>
    <w:p w:rsidR="00C46687" w:rsidRDefault="00C46687" w:rsidP="00C46687">
      <w:pPr>
        <w:pStyle w:val="NoSpacing"/>
        <w:numPr>
          <w:ilvl w:val="0"/>
          <w:numId w:val="2"/>
        </w:numPr>
      </w:pPr>
      <w:r>
        <w:t xml:space="preserve"> </w:t>
      </w:r>
      <w:proofErr w:type="spellStart"/>
      <w:r>
        <w:t>Declaracion_Var</w:t>
      </w:r>
      <w:proofErr w:type="spellEnd"/>
      <w:r>
        <w:t>: este no terminal es definido por un tipo seguido de una lista de</w:t>
      </w:r>
    </w:p>
    <w:p w:rsidR="00C46687" w:rsidRDefault="00C46687" w:rsidP="00C46687">
      <w:pPr>
        <w:pStyle w:val="NoSpacing"/>
        <w:ind w:left="720"/>
      </w:pPr>
      <w:proofErr w:type="gramStart"/>
      <w:r>
        <w:t>variables</w:t>
      </w:r>
      <w:proofErr w:type="gramEnd"/>
      <w:r>
        <w:t xml:space="preserve"> y debe terminar con el no terminal ‘;’.</w:t>
      </w:r>
    </w:p>
    <w:p w:rsidR="00C46687" w:rsidRDefault="00C46687" w:rsidP="00C46687">
      <w:pPr>
        <w:pStyle w:val="NoSpacing"/>
        <w:numPr>
          <w:ilvl w:val="0"/>
          <w:numId w:val="2"/>
        </w:numPr>
      </w:pPr>
      <w:r>
        <w:t xml:space="preserve"> Tipo: es definido únicamente por el no terminal </w:t>
      </w:r>
      <w:r w:rsidRPr="00C46687">
        <w:rPr>
          <w:b/>
        </w:rPr>
        <w:t xml:space="preserve">entero </w:t>
      </w:r>
      <w:r>
        <w:t xml:space="preserve">o </w:t>
      </w:r>
      <w:proofErr w:type="spellStart"/>
      <w:r w:rsidRPr="00C46687">
        <w:rPr>
          <w:b/>
        </w:rPr>
        <w:t>entero_l</w:t>
      </w:r>
      <w:proofErr w:type="spellEnd"/>
    </w:p>
    <w:p w:rsidR="00C46687" w:rsidRDefault="00C46687" w:rsidP="00C46687">
      <w:pPr>
        <w:pStyle w:val="NoSpacing"/>
        <w:numPr>
          <w:ilvl w:val="0"/>
          <w:numId w:val="2"/>
        </w:numPr>
      </w:pPr>
      <w:r>
        <w:t xml:space="preserve"> </w:t>
      </w:r>
      <w:proofErr w:type="spellStart"/>
      <w:r>
        <w:t>ListaVariables</w:t>
      </w:r>
      <w:proofErr w:type="spellEnd"/>
      <w:r>
        <w:t>: la lista de variables(</w:t>
      </w:r>
      <w:r w:rsidRPr="00C46687">
        <w:rPr>
          <w:b/>
        </w:rPr>
        <w:t>ID</w:t>
      </w:r>
      <w:r>
        <w:t xml:space="preserve">) </w:t>
      </w:r>
      <w:proofErr w:type="spellStart"/>
      <w:r>
        <w:t>esta</w:t>
      </w:r>
      <w:proofErr w:type="spellEnd"/>
      <w:r>
        <w:t xml:space="preserve"> definida por un </w:t>
      </w:r>
      <w:proofErr w:type="spellStart"/>
      <w:r>
        <w:t>unico</w:t>
      </w:r>
      <w:proofErr w:type="spellEnd"/>
      <w:r>
        <w:t xml:space="preserve"> no terminal ID o por</w:t>
      </w:r>
    </w:p>
    <w:p w:rsidR="00C46687" w:rsidRDefault="00C46687" w:rsidP="00C46687">
      <w:pPr>
        <w:pStyle w:val="NoSpacing"/>
        <w:ind w:left="720"/>
      </w:pPr>
      <w:proofErr w:type="gramStart"/>
      <w:r>
        <w:t>varios</w:t>
      </w:r>
      <w:proofErr w:type="gramEnd"/>
      <w:r>
        <w:t xml:space="preserve"> concatenadas. Las variables están separadas por el componente no terminal ‘,’.</w:t>
      </w:r>
    </w:p>
    <w:p w:rsidR="00C46687" w:rsidRDefault="00C46687" w:rsidP="00C46687">
      <w:pPr>
        <w:pStyle w:val="NoSpacing"/>
        <w:numPr>
          <w:ilvl w:val="0"/>
          <w:numId w:val="2"/>
        </w:numPr>
      </w:pPr>
      <w:proofErr w:type="spellStart"/>
      <w:r>
        <w:t>Declaracion_reg</w:t>
      </w:r>
      <w:proofErr w:type="spellEnd"/>
      <w:r>
        <w:t xml:space="preserve">: este no terminal se define como el no terminal </w:t>
      </w:r>
      <w:r w:rsidRPr="00C46687">
        <w:rPr>
          <w:b/>
        </w:rPr>
        <w:t>registro</w:t>
      </w:r>
      <w:r>
        <w:t xml:space="preserve"> seguido</w:t>
      </w:r>
    </w:p>
    <w:p w:rsidR="00C46687" w:rsidRDefault="00C46687" w:rsidP="00C46687">
      <w:pPr>
        <w:pStyle w:val="NoSpacing"/>
        <w:numPr>
          <w:ilvl w:val="0"/>
          <w:numId w:val="2"/>
        </w:numPr>
      </w:pPr>
      <w:r>
        <w:t xml:space="preserve">de {, y las declaraciones del </w:t>
      </w:r>
      <w:proofErr w:type="gramStart"/>
      <w:r>
        <w:t>registro }</w:t>
      </w:r>
      <w:proofErr w:type="gramEnd"/>
      <w:r>
        <w:t>.</w:t>
      </w:r>
    </w:p>
    <w:p w:rsidR="00C46687" w:rsidRDefault="00C46687" w:rsidP="00C46687">
      <w:pPr>
        <w:pStyle w:val="NoSpacing"/>
        <w:numPr>
          <w:ilvl w:val="0"/>
          <w:numId w:val="2"/>
        </w:numPr>
      </w:pPr>
      <w:proofErr w:type="spellStart"/>
      <w:r>
        <w:t>Cuerpo_reg</w:t>
      </w:r>
      <w:proofErr w:type="spellEnd"/>
      <w:proofErr w:type="gramStart"/>
      <w:r>
        <w:t>:  se</w:t>
      </w:r>
      <w:proofErr w:type="gramEnd"/>
      <w:r>
        <w:t xml:space="preserve"> defino como {, y las declaraciones del registro }.</w:t>
      </w:r>
    </w:p>
    <w:p w:rsidR="00C46687" w:rsidRDefault="00C46687" w:rsidP="00C46687">
      <w:pPr>
        <w:pStyle w:val="NoSpacing"/>
        <w:numPr>
          <w:ilvl w:val="0"/>
          <w:numId w:val="2"/>
        </w:numPr>
      </w:pPr>
      <w:proofErr w:type="spellStart"/>
      <w:r>
        <w:t>Declaraciones_reg</w:t>
      </w:r>
      <w:proofErr w:type="spellEnd"/>
      <w:proofErr w:type="gramStart"/>
      <w:r>
        <w:t>:  Son</w:t>
      </w:r>
      <w:proofErr w:type="gramEnd"/>
      <w:r>
        <w:t xml:space="preserve"> las declaraciones internas del registro. </w:t>
      </w:r>
      <w:proofErr w:type="spellStart"/>
      <w:r>
        <w:t>Aca</w:t>
      </w:r>
      <w:proofErr w:type="spellEnd"/>
      <w:r>
        <w:t xml:space="preserve"> no se tiene lista de variables ya que no se </w:t>
      </w:r>
      <w:proofErr w:type="spellStart"/>
      <w:r>
        <w:t>especifico</w:t>
      </w:r>
      <w:proofErr w:type="spellEnd"/>
      <w:r>
        <w:t xml:space="preserve"> en la consigna</w:t>
      </w:r>
    </w:p>
    <w:p w:rsidR="00C46687" w:rsidRDefault="00C46687" w:rsidP="00C46687">
      <w:pPr>
        <w:pStyle w:val="NoSpacing"/>
        <w:numPr>
          <w:ilvl w:val="0"/>
          <w:numId w:val="2"/>
        </w:numPr>
      </w:pPr>
      <w:r>
        <w:t xml:space="preserve">Sentencias: es una lista de una o </w:t>
      </w:r>
      <w:proofErr w:type="spellStart"/>
      <w:r>
        <w:t>mas</w:t>
      </w:r>
      <w:proofErr w:type="spellEnd"/>
      <w:r>
        <w:t xml:space="preserve"> sentencias.</w:t>
      </w:r>
    </w:p>
    <w:p w:rsidR="00C46687" w:rsidRDefault="00C46687" w:rsidP="00C46687">
      <w:pPr>
        <w:pStyle w:val="NoSpacing"/>
        <w:numPr>
          <w:ilvl w:val="0"/>
          <w:numId w:val="2"/>
        </w:numPr>
      </w:pPr>
      <w:r>
        <w:t>Sentencia: es una sentencia que puede ser definida como asignación, Selección,</w:t>
      </w:r>
    </w:p>
    <w:p w:rsidR="00C46687" w:rsidRDefault="00C46687" w:rsidP="00C46687">
      <w:pPr>
        <w:pStyle w:val="NoSpacing"/>
        <w:ind w:left="720"/>
      </w:pPr>
      <w:r>
        <w:t xml:space="preserve">Iteración, Salida </w:t>
      </w:r>
      <w:proofErr w:type="gramStart"/>
      <w:r>
        <w:t>pantalla(</w:t>
      </w:r>
      <w:proofErr w:type="gramEnd"/>
      <w:r>
        <w:t>imprimir ).  Todas esas declaraciones excepto la de</w:t>
      </w:r>
    </w:p>
    <w:p w:rsidR="00C46687" w:rsidRDefault="00C46687" w:rsidP="00C46687">
      <w:pPr>
        <w:pStyle w:val="NoSpacing"/>
        <w:ind w:left="720"/>
      </w:pPr>
      <w:proofErr w:type="gramStart"/>
      <w:r>
        <w:t>selección</w:t>
      </w:r>
      <w:proofErr w:type="gramEnd"/>
      <w:r>
        <w:t xml:space="preserve"> e iteración termina con el terminal ‘;’</w:t>
      </w:r>
    </w:p>
    <w:p w:rsidR="00C46687" w:rsidRDefault="00C46687" w:rsidP="00C46687">
      <w:pPr>
        <w:pStyle w:val="NoSpacing"/>
        <w:numPr>
          <w:ilvl w:val="0"/>
          <w:numId w:val="2"/>
        </w:numPr>
      </w:pPr>
      <w:proofErr w:type="spellStart"/>
      <w:r>
        <w:t>Asignacion</w:t>
      </w:r>
      <w:proofErr w:type="spellEnd"/>
      <w:r>
        <w:t>: una sentencia asignación se define como un identificador seguido del</w:t>
      </w:r>
    </w:p>
    <w:p w:rsidR="00C46687" w:rsidRDefault="00C46687" w:rsidP="00C46687">
      <w:pPr>
        <w:pStyle w:val="NoSpacing"/>
        <w:ind w:left="720"/>
      </w:pPr>
      <w:proofErr w:type="gramStart"/>
      <w:r>
        <w:t>símbolo</w:t>
      </w:r>
      <w:proofErr w:type="gramEnd"/>
      <w:r>
        <w:t xml:space="preserve"> terminal ‘:=’ y del lado derecho de éste una expresión.</w:t>
      </w:r>
    </w:p>
    <w:p w:rsidR="00C46687" w:rsidRDefault="00C46687" w:rsidP="00C46687">
      <w:pPr>
        <w:pStyle w:val="NoSpacing"/>
        <w:numPr>
          <w:ilvl w:val="0"/>
          <w:numId w:val="2"/>
        </w:numPr>
      </w:pPr>
      <w:proofErr w:type="spellStart"/>
      <w:r>
        <w:t>Seleccion</w:t>
      </w:r>
      <w:proofErr w:type="spellEnd"/>
      <w:r>
        <w:t xml:space="preserve">: éste no terminal </w:t>
      </w:r>
      <w:proofErr w:type="spellStart"/>
      <w:r>
        <w:t>esta</w:t>
      </w:r>
      <w:proofErr w:type="spellEnd"/>
      <w:r>
        <w:t xml:space="preserve"> definido por el terminal SI seguido de una comparación</w:t>
      </w:r>
    </w:p>
    <w:p w:rsidR="00C46687" w:rsidRDefault="00C46687" w:rsidP="00C46687">
      <w:pPr>
        <w:pStyle w:val="NoSpacing"/>
        <w:ind w:left="720"/>
      </w:pPr>
      <w:proofErr w:type="gramStart"/>
      <w:r>
        <w:t>almacenada</w:t>
      </w:r>
      <w:proofErr w:type="gramEnd"/>
      <w:r>
        <w:t xml:space="preserve"> entre paréntesis, el terminal ENTONCES, un bloque de sentencias, el terminal</w:t>
      </w:r>
    </w:p>
    <w:p w:rsidR="00C46687" w:rsidRDefault="00C46687" w:rsidP="00C46687">
      <w:pPr>
        <w:pStyle w:val="NoSpacing"/>
        <w:ind w:left="720"/>
      </w:pPr>
      <w:r>
        <w:t>SINO (opcional) y otro bloque de sentencias en caso de que se encuentre el TOKEN</w:t>
      </w:r>
    </w:p>
    <w:p w:rsidR="00C46687" w:rsidRDefault="00C46687" w:rsidP="00C46687">
      <w:pPr>
        <w:pStyle w:val="NoSpacing"/>
        <w:ind w:left="720"/>
      </w:pPr>
      <w:r>
        <w:t>SINO.</w:t>
      </w:r>
    </w:p>
    <w:p w:rsidR="00C46687" w:rsidRPr="003A4A1D" w:rsidRDefault="00C46687" w:rsidP="00C46687">
      <w:pPr>
        <w:pStyle w:val="NoSpacing"/>
        <w:numPr>
          <w:ilvl w:val="0"/>
          <w:numId w:val="2"/>
        </w:numPr>
      </w:pPr>
      <w:proofErr w:type="spellStart"/>
      <w:r>
        <w:t>Iteracion</w:t>
      </w:r>
      <w:proofErr w:type="spellEnd"/>
      <w:r>
        <w:t xml:space="preserve">: se define como una cabecera de iteración que es el </w:t>
      </w:r>
      <w:proofErr w:type="spellStart"/>
      <w:r>
        <w:t>token</w:t>
      </w:r>
      <w:proofErr w:type="spellEnd"/>
      <w:r>
        <w:t xml:space="preserve"> MIENTRAS seguido de una comparación encerrado por paréntesis. Seguido a la cabecera de iteración (Cabecera Iteración) le sigue la palabra </w:t>
      </w:r>
      <w:proofErr w:type="spellStart"/>
      <w:r>
        <w:t>recerbada</w:t>
      </w:r>
      <w:proofErr w:type="spellEnd"/>
      <w:r>
        <w:t xml:space="preserve"> ITERAR y luego un bloque de sentencias. </w:t>
      </w:r>
    </w:p>
    <w:p w:rsidR="00C46687" w:rsidRDefault="00C46687">
      <w:r>
        <w:lastRenderedPageBreak/>
        <w:br w:type="page"/>
      </w:r>
    </w:p>
    <w:p w:rsidR="00C46687" w:rsidRDefault="00C46687" w:rsidP="00C46687">
      <w:pPr>
        <w:pStyle w:val="Heading1"/>
      </w:pPr>
      <w:proofErr w:type="spellStart"/>
      <w:r>
        <w:lastRenderedPageBreak/>
        <w:t>Conclusion</w:t>
      </w:r>
      <w:proofErr w:type="spellEnd"/>
    </w:p>
    <w:p w:rsidR="00C46687" w:rsidRPr="00C46687" w:rsidRDefault="00C46687" w:rsidP="00C46687">
      <w:pPr>
        <w:pStyle w:val="NoSpacing"/>
      </w:pPr>
      <w:r w:rsidRPr="00C46687">
        <w:t>Como conclusión final de esta primera parte se puede decir que la parte más complicada no</w:t>
      </w:r>
    </w:p>
    <w:p w:rsidR="00C46687" w:rsidRPr="00C46687" w:rsidRDefault="00C46687" w:rsidP="00C46687">
      <w:pPr>
        <w:pStyle w:val="NoSpacing"/>
      </w:pPr>
      <w:proofErr w:type="spellStart"/>
      <w:proofErr w:type="gramStart"/>
      <w:r w:rsidRPr="00C46687">
        <w:t>esta</w:t>
      </w:r>
      <w:proofErr w:type="spellEnd"/>
      <w:proofErr w:type="gramEnd"/>
      <w:r w:rsidRPr="00C46687">
        <w:t xml:space="preserve"> en la implementación sino en el diseño del mismo. Los errores más difíciles de controlar</w:t>
      </w:r>
    </w:p>
    <w:p w:rsidR="00C46687" w:rsidRPr="00C46687" w:rsidRDefault="00C46687" w:rsidP="00C46687">
      <w:pPr>
        <w:pStyle w:val="NoSpacing"/>
      </w:pPr>
      <w:proofErr w:type="gramStart"/>
      <w:r w:rsidRPr="00C46687">
        <w:t>están</w:t>
      </w:r>
      <w:proofErr w:type="gramEnd"/>
      <w:r w:rsidRPr="00C46687">
        <w:t xml:space="preserve"> dados por reglas gramaticales mal diseñadas.</w:t>
      </w:r>
    </w:p>
    <w:p w:rsidR="00C46687" w:rsidRPr="00C46687" w:rsidRDefault="00C46687" w:rsidP="00C46687">
      <w:pPr>
        <w:pStyle w:val="NoSpacing"/>
      </w:pPr>
      <w:r w:rsidRPr="00C46687">
        <w:t>Saber el algoritmo que se utiliza para leer las reglas puede ser de gran ayuda entender el</w:t>
      </w:r>
    </w:p>
    <w:p w:rsidR="00C46687" w:rsidRPr="00C46687" w:rsidRDefault="00C46687" w:rsidP="00C46687">
      <w:pPr>
        <w:pStyle w:val="NoSpacing"/>
      </w:pPr>
      <w:proofErr w:type="gramStart"/>
      <w:r w:rsidRPr="00C46687">
        <w:t>porqué</w:t>
      </w:r>
      <w:proofErr w:type="gramEnd"/>
      <w:r w:rsidRPr="00C46687">
        <w:t xml:space="preserve"> de ciertos problemas y conflictos que se generan.</w:t>
      </w:r>
    </w:p>
    <w:sectPr w:rsidR="00C46687" w:rsidRPr="00C466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363EB"/>
    <w:multiLevelType w:val="hybridMultilevel"/>
    <w:tmpl w:val="ED486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F02CE"/>
    <w:multiLevelType w:val="hybridMultilevel"/>
    <w:tmpl w:val="82B83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0B"/>
    <w:rsid w:val="003A4A1D"/>
    <w:rsid w:val="0046605E"/>
    <w:rsid w:val="007F3A08"/>
    <w:rsid w:val="0087730B"/>
    <w:rsid w:val="00942444"/>
    <w:rsid w:val="00B227AA"/>
    <w:rsid w:val="00C46687"/>
    <w:rsid w:val="00E6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3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30B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30B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30B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30B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87730B"/>
    <w:rPr>
      <w:b/>
      <w:bCs/>
      <w:smallCaps/>
      <w:spacing w:val="5"/>
    </w:rPr>
  </w:style>
  <w:style w:type="paragraph" w:styleId="NoSpacing">
    <w:name w:val="No Spacing"/>
    <w:uiPriority w:val="1"/>
    <w:qFormat/>
    <w:rsid w:val="008773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730B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30B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30B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styleId="Strong">
    <w:name w:val="Strong"/>
    <w:basedOn w:val="DefaultParagraphFont"/>
    <w:uiPriority w:val="22"/>
    <w:qFormat/>
    <w:rsid w:val="0046605E"/>
    <w:rPr>
      <w:b/>
      <w:bCs/>
    </w:rPr>
  </w:style>
  <w:style w:type="table" w:styleId="LightShading-Accent1">
    <w:name w:val="Light Shading Accent 1"/>
    <w:basedOn w:val="TableNormal"/>
    <w:uiPriority w:val="60"/>
    <w:rsid w:val="00942444"/>
    <w:pPr>
      <w:spacing w:after="0" w:line="240" w:lineRule="auto"/>
    </w:pPr>
    <w:rPr>
      <w:color w:val="3E3E67" w:themeColor="accent1" w:themeShade="BF"/>
    </w:rPr>
    <w:tblPr>
      <w:tblStyleRowBandSize w:val="1"/>
      <w:tblStyleColBandSize w:val="1"/>
      <w:tblInd w:w="0" w:type="dxa"/>
      <w:tblBorders>
        <w:top w:val="single" w:sz="8" w:space="0" w:color="53548A" w:themeColor="accent1"/>
        <w:bottom w:val="single" w:sz="8" w:space="0" w:color="53548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548A" w:themeColor="accent1"/>
          <w:left w:val="nil"/>
          <w:bottom w:val="single" w:sz="8" w:space="0" w:color="53548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548A" w:themeColor="accent1"/>
          <w:left w:val="nil"/>
          <w:bottom w:val="single" w:sz="8" w:space="0" w:color="53548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2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2E4" w:themeFill="accent1" w:themeFillTint="3F"/>
      </w:tcPr>
    </w:tblStylePr>
  </w:style>
  <w:style w:type="table" w:styleId="LightGrid">
    <w:name w:val="Light Grid"/>
    <w:basedOn w:val="TableNormal"/>
    <w:uiPriority w:val="62"/>
    <w:rsid w:val="00942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F3A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7F3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3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30B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30B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30B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30B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87730B"/>
    <w:rPr>
      <w:b/>
      <w:bCs/>
      <w:smallCaps/>
      <w:spacing w:val="5"/>
    </w:rPr>
  </w:style>
  <w:style w:type="paragraph" w:styleId="NoSpacing">
    <w:name w:val="No Spacing"/>
    <w:uiPriority w:val="1"/>
    <w:qFormat/>
    <w:rsid w:val="008773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730B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30B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30B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styleId="Strong">
    <w:name w:val="Strong"/>
    <w:basedOn w:val="DefaultParagraphFont"/>
    <w:uiPriority w:val="22"/>
    <w:qFormat/>
    <w:rsid w:val="0046605E"/>
    <w:rPr>
      <w:b/>
      <w:bCs/>
    </w:rPr>
  </w:style>
  <w:style w:type="table" w:styleId="LightShading-Accent1">
    <w:name w:val="Light Shading Accent 1"/>
    <w:basedOn w:val="TableNormal"/>
    <w:uiPriority w:val="60"/>
    <w:rsid w:val="00942444"/>
    <w:pPr>
      <w:spacing w:after="0" w:line="240" w:lineRule="auto"/>
    </w:pPr>
    <w:rPr>
      <w:color w:val="3E3E67" w:themeColor="accent1" w:themeShade="BF"/>
    </w:rPr>
    <w:tblPr>
      <w:tblStyleRowBandSize w:val="1"/>
      <w:tblStyleColBandSize w:val="1"/>
      <w:tblInd w:w="0" w:type="dxa"/>
      <w:tblBorders>
        <w:top w:val="single" w:sz="8" w:space="0" w:color="53548A" w:themeColor="accent1"/>
        <w:bottom w:val="single" w:sz="8" w:space="0" w:color="53548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548A" w:themeColor="accent1"/>
          <w:left w:val="nil"/>
          <w:bottom w:val="single" w:sz="8" w:space="0" w:color="53548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548A" w:themeColor="accent1"/>
          <w:left w:val="nil"/>
          <w:bottom w:val="single" w:sz="8" w:space="0" w:color="53548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2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2E4" w:themeFill="accent1" w:themeFillTint="3F"/>
      </w:tcPr>
    </w:tblStylePr>
  </w:style>
  <w:style w:type="table" w:styleId="LightGrid">
    <w:name w:val="Light Grid"/>
    <w:basedOn w:val="TableNormal"/>
    <w:uiPriority w:val="62"/>
    <w:rsid w:val="009424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F3A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7F3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1917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2014-10-03T13:04:00Z</dcterms:created>
  <dcterms:modified xsi:type="dcterms:W3CDTF">2014-11-06T11:25:00Z</dcterms:modified>
</cp:coreProperties>
</file>