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A0E9" w14:textId="77777777" w:rsidR="004074F5" w:rsidRDefault="008D369D" w:rsidP="008B2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Estou explicando um texto e necessito inserir uma citação. Insiro, portanto, abaixo:</w:t>
      </w:r>
    </w:p>
    <w:p w14:paraId="5BF5C89C" w14:textId="0EA316A8" w:rsidR="008D369D" w:rsidRDefault="00601128" w:rsidP="00802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8D369D" w:rsidRPr="00601128">
        <w:rPr>
          <w:rFonts w:ascii="Arial" w:hAnsi="Arial" w:cs="Arial"/>
          <w:sz w:val="24"/>
          <w:szCs w:val="24"/>
        </w:rPr>
        <w:t>Por exemplo, uma pessoa que inala a fumaça de vinte fumantes, durante um dia, terá 6% de sua hemoglobina comprometida por estar saturada de monóxido de carbono</w:t>
      </w:r>
      <w:r>
        <w:rPr>
          <w:rFonts w:ascii="Arial" w:hAnsi="Arial" w:cs="Arial"/>
          <w:sz w:val="24"/>
          <w:szCs w:val="24"/>
        </w:rPr>
        <w:t>”</w:t>
      </w:r>
      <w:r w:rsidR="008D369D" w:rsidRPr="008D369D">
        <w:rPr>
          <w:rFonts w:ascii="Arial" w:hAnsi="Arial" w:cs="Arial"/>
          <w:sz w:val="24"/>
          <w:szCs w:val="24"/>
        </w:rPr>
        <w:t xml:space="preserve"> (CHRISPINO, 1998, p. 65).</w:t>
      </w:r>
    </w:p>
    <w:p w14:paraId="7F1DEAD3" w14:textId="77777777" w:rsidR="008D369D" w:rsidRDefault="008D369D" w:rsidP="008B2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Farei alguns comentários para justificar o porquê do uso desta citação. E prolongo-me na explicação.</w:t>
      </w:r>
    </w:p>
    <w:p w14:paraId="39C69EE8" w14:textId="77777777" w:rsidR="008D369D" w:rsidRDefault="008D369D" w:rsidP="008B2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insisto, na argumentação, e faço a inserção de nova citação:</w:t>
      </w:r>
    </w:p>
    <w:p w14:paraId="6ECBA689" w14:textId="73E91DEE" w:rsidR="008D369D" w:rsidRPr="00601128" w:rsidRDefault="008D369D" w:rsidP="0003079C">
      <w:pPr>
        <w:spacing w:after="0" w:line="240" w:lineRule="auto"/>
        <w:ind w:left="2268"/>
        <w:jc w:val="both"/>
        <w:rPr>
          <w:rFonts w:ascii="Arial" w:hAnsi="Arial" w:cs="Arial"/>
        </w:rPr>
      </w:pPr>
      <w:r w:rsidRPr="00601128">
        <w:rPr>
          <w:rFonts w:ascii="Arial" w:hAnsi="Arial" w:cs="Arial"/>
        </w:rPr>
        <w:t>O monóxido de carbono é um poluente muito sério que se forma toda vez que o carbono é queimado com insuficiência de oxigênio. A fonte mais comum é a descarga de automóveis, principalmente de carga e em marcha lenta. O monóxido de carbono causa danos ao transporte de oxigênio no sangue</w:t>
      </w:r>
      <w:r w:rsidR="0003079C">
        <w:rPr>
          <w:rStyle w:val="Refdenotaderodap"/>
          <w:rFonts w:ascii="Arial" w:hAnsi="Arial" w:cs="Arial"/>
        </w:rPr>
        <w:footnoteReference w:id="1"/>
      </w:r>
      <w:r w:rsidR="00C82D0A" w:rsidRPr="00601128">
        <w:rPr>
          <w:rFonts w:ascii="Arial" w:hAnsi="Arial" w:cs="Arial"/>
        </w:rPr>
        <w:t>.</w:t>
      </w:r>
    </w:p>
    <w:p w14:paraId="20355445" w14:textId="77777777" w:rsidR="00D20190" w:rsidRDefault="00D20190" w:rsidP="008B2578">
      <w:pPr>
        <w:spacing w:after="0" w:line="360" w:lineRule="auto"/>
        <w:rPr>
          <w:rFonts w:ascii="Arial" w:hAnsi="Arial" w:cs="Arial"/>
        </w:rPr>
      </w:pPr>
    </w:p>
    <w:p w14:paraId="2E8A06DD" w14:textId="14745D02" w:rsidR="00D20190" w:rsidRPr="00D20190" w:rsidRDefault="00D20190" w:rsidP="008B2578">
      <w:pPr>
        <w:spacing w:line="360" w:lineRule="auto"/>
        <w:rPr>
          <w:rFonts w:ascii="Arial" w:hAnsi="Arial" w:cs="Arial"/>
          <w:sz w:val="24"/>
          <w:szCs w:val="24"/>
        </w:rPr>
      </w:pPr>
      <w:r w:rsidRPr="00D20190">
        <w:rPr>
          <w:rFonts w:ascii="Arial" w:hAnsi="Arial" w:cs="Arial"/>
          <w:sz w:val="24"/>
          <w:szCs w:val="24"/>
        </w:rPr>
        <w:t>A fim de ilustrar nossos comentários, adicionaremos a seguir o Gráfico 1.</w:t>
      </w:r>
    </w:p>
    <w:p w14:paraId="7298ACFE" w14:textId="75FB86B3" w:rsidR="00D20190" w:rsidRDefault="00D20190" w:rsidP="00D20190">
      <w:pPr>
        <w:spacing w:line="240" w:lineRule="auto"/>
        <w:rPr>
          <w:rFonts w:ascii="Arial" w:hAnsi="Arial" w:cs="Arial"/>
        </w:rPr>
      </w:pPr>
    </w:p>
    <w:p w14:paraId="4D6B6BBA" w14:textId="13D8FBCD" w:rsidR="00D20190" w:rsidRPr="000A6539" w:rsidRDefault="00D20190" w:rsidP="001C43DF">
      <w:pPr>
        <w:spacing w:after="0" w:line="240" w:lineRule="auto"/>
        <w:jc w:val="center"/>
        <w:rPr>
          <w:rFonts w:ascii="Arial" w:hAnsi="Arial" w:cs="Arial"/>
        </w:rPr>
      </w:pPr>
      <w:r w:rsidRPr="000A6539">
        <w:rPr>
          <w:rFonts w:ascii="Arial" w:hAnsi="Arial" w:cs="Arial"/>
        </w:rPr>
        <w:t>Gráfico 1 – Gráfico de barras de 7 países</w:t>
      </w:r>
      <w:r w:rsidR="009455FA">
        <w:rPr>
          <w:rStyle w:val="Refdenotaderodap"/>
          <w:rFonts w:ascii="Arial" w:hAnsi="Arial" w:cs="Arial"/>
        </w:rPr>
        <w:footnoteReference w:id="2"/>
      </w:r>
    </w:p>
    <w:p w14:paraId="1323D5E2" w14:textId="494319FB" w:rsidR="00D20190" w:rsidRPr="000A6539" w:rsidRDefault="00D20190" w:rsidP="001C43DF">
      <w:pPr>
        <w:spacing w:after="0" w:line="240" w:lineRule="auto"/>
        <w:jc w:val="center"/>
        <w:rPr>
          <w:rFonts w:ascii="Arial" w:hAnsi="Arial" w:cs="Arial"/>
        </w:rPr>
      </w:pPr>
      <w:r w:rsidRPr="000A6539">
        <w:rPr>
          <w:rFonts w:ascii="Arial" w:hAnsi="Arial" w:cs="Arial"/>
          <w:noProof/>
        </w:rPr>
        <w:drawing>
          <wp:inline distT="0" distB="0" distL="0" distR="0" wp14:anchorId="6641FBEA" wp14:editId="62B4B2FA">
            <wp:extent cx="2030730" cy="22498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AEF5" w14:textId="13623C4A" w:rsidR="00D20190" w:rsidRPr="000A6539" w:rsidRDefault="00D20190" w:rsidP="001C43DF">
      <w:pPr>
        <w:spacing w:after="0" w:line="240" w:lineRule="auto"/>
        <w:jc w:val="center"/>
        <w:rPr>
          <w:rFonts w:ascii="Arial" w:hAnsi="Arial" w:cs="Arial"/>
        </w:rPr>
      </w:pPr>
      <w:r w:rsidRPr="000A6539">
        <w:rPr>
          <w:rFonts w:ascii="Arial" w:hAnsi="Arial" w:cs="Arial"/>
        </w:rPr>
        <w:t>Fonte: Wikipédia, 2020</w:t>
      </w:r>
    </w:p>
    <w:p w14:paraId="3AAFA439" w14:textId="77777777" w:rsidR="008B2578" w:rsidRDefault="008B2578" w:rsidP="008B2578">
      <w:pPr>
        <w:spacing w:line="360" w:lineRule="auto"/>
        <w:jc w:val="center"/>
        <w:rPr>
          <w:rFonts w:ascii="Arial" w:hAnsi="Arial" w:cs="Arial"/>
        </w:rPr>
      </w:pPr>
    </w:p>
    <w:p w14:paraId="0CF54949" w14:textId="4969B3CF" w:rsidR="00D20190" w:rsidRDefault="00D20190" w:rsidP="008B2578">
      <w:pPr>
        <w:spacing w:line="360" w:lineRule="auto"/>
        <w:rPr>
          <w:rFonts w:ascii="Arial" w:hAnsi="Arial" w:cs="Arial"/>
          <w:sz w:val="24"/>
          <w:szCs w:val="24"/>
        </w:rPr>
      </w:pPr>
      <w:r w:rsidRPr="004F4074">
        <w:rPr>
          <w:rFonts w:ascii="Arial" w:hAnsi="Arial" w:cs="Arial"/>
          <w:sz w:val="24"/>
          <w:szCs w:val="24"/>
        </w:rPr>
        <w:t>Tendo em vista as informações oferecidas pelo Gráfico 1, podemos afirmar que</w:t>
      </w:r>
      <w:r w:rsidR="004F4074">
        <w:rPr>
          <w:rFonts w:ascii="Arial" w:hAnsi="Arial" w:cs="Arial"/>
          <w:sz w:val="24"/>
          <w:szCs w:val="24"/>
        </w:rPr>
        <w:t xml:space="preserve"> os dados aos 7 países são </w:t>
      </w:r>
      <w:r w:rsidR="000124CF">
        <w:rPr>
          <w:rFonts w:ascii="Arial" w:hAnsi="Arial" w:cs="Arial"/>
          <w:sz w:val="24"/>
          <w:szCs w:val="24"/>
        </w:rPr>
        <w:t>.</w:t>
      </w:r>
      <w:r w:rsidR="004F4074">
        <w:rPr>
          <w:rFonts w:ascii="Arial" w:hAnsi="Arial" w:cs="Arial"/>
          <w:sz w:val="24"/>
          <w:szCs w:val="24"/>
        </w:rPr>
        <w:t>...........</w:t>
      </w:r>
      <w:r w:rsidR="000124CF">
        <w:rPr>
          <w:rFonts w:ascii="Arial" w:hAnsi="Arial" w:cs="Arial"/>
          <w:sz w:val="24"/>
          <w:szCs w:val="24"/>
        </w:rPr>
        <w:t>............................................................................... .....................................................................................................................</w:t>
      </w:r>
    </w:p>
    <w:p w14:paraId="41FD3559" w14:textId="51191DCB" w:rsidR="00413C33" w:rsidRDefault="00413C33" w:rsidP="00413C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“A Metodologia da Pesquisa é fundamental para a construção dos trabalhos acadêmicos, de modo particular nas Instituições de Ensino Superior de excelência” (CERV</w:t>
      </w:r>
      <w:r w:rsidR="000124CF">
        <w:rPr>
          <w:rFonts w:ascii="Arial" w:hAnsi="Arial" w:cs="Arial"/>
          <w:sz w:val="24"/>
          <w:szCs w:val="24"/>
        </w:rPr>
        <w:t>O; BERVIAN; SILVA, 2007, p. 11</w:t>
      </w:r>
      <w:r>
        <w:rPr>
          <w:rFonts w:ascii="Arial" w:hAnsi="Arial" w:cs="Arial"/>
          <w:sz w:val="24"/>
          <w:szCs w:val="24"/>
        </w:rPr>
        <w:t>)</w:t>
      </w:r>
      <w:r w:rsidR="000124CF">
        <w:rPr>
          <w:rFonts w:ascii="Arial" w:hAnsi="Arial" w:cs="Arial"/>
          <w:sz w:val="24"/>
          <w:szCs w:val="24"/>
        </w:rPr>
        <w:t>.</w:t>
      </w:r>
    </w:p>
    <w:p w14:paraId="428A4786" w14:textId="5421A30A" w:rsidR="00BF6300" w:rsidRDefault="00BF6300" w:rsidP="00BF6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4074">
        <w:rPr>
          <w:rFonts w:ascii="Arial" w:hAnsi="Arial" w:cs="Arial"/>
          <w:sz w:val="24"/>
          <w:szCs w:val="24"/>
        </w:rPr>
        <w:t>Tendo em vista a</w:t>
      </w:r>
      <w:r>
        <w:rPr>
          <w:rFonts w:ascii="Arial" w:hAnsi="Arial" w:cs="Arial"/>
          <w:sz w:val="24"/>
          <w:szCs w:val="24"/>
        </w:rPr>
        <w:t xml:space="preserve"> relevância da Metodologia para os estudos acadêmicos, é necessário que ............................................................................................................. .....................................................................................................................</w:t>
      </w:r>
    </w:p>
    <w:p w14:paraId="2978AB86" w14:textId="142C631A" w:rsidR="00BF6300" w:rsidRDefault="00BF6300" w:rsidP="00BF6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diz Rubem Alves:</w:t>
      </w:r>
    </w:p>
    <w:p w14:paraId="43D376C3" w14:textId="77777777" w:rsidR="00BF6300" w:rsidRPr="00BF6300" w:rsidRDefault="00BF6300" w:rsidP="00BF6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6300">
        <w:rPr>
          <w:rFonts w:ascii="Arial" w:hAnsi="Arial" w:cs="Arial"/>
          <w:sz w:val="24"/>
          <w:szCs w:val="24"/>
        </w:rPr>
        <w:t xml:space="preserve">“Explicar alguma coisa, em função da pergunta para </w:t>
      </w:r>
      <w:proofErr w:type="gramStart"/>
      <w:r w:rsidRPr="00BF6300">
        <w:rPr>
          <w:rFonts w:ascii="Arial" w:hAnsi="Arial" w:cs="Arial"/>
          <w:sz w:val="24"/>
          <w:szCs w:val="24"/>
        </w:rPr>
        <w:t>quê?,</w:t>
      </w:r>
      <w:proofErr w:type="gramEnd"/>
      <w:r w:rsidRPr="00BF6300">
        <w:rPr>
          <w:rFonts w:ascii="Arial" w:hAnsi="Arial" w:cs="Arial"/>
          <w:sz w:val="24"/>
          <w:szCs w:val="24"/>
        </w:rPr>
        <w:t xml:space="preserve"> é compreendê-la em função dos seus propósitos, objetivos, finalidades. Explicações deste tipo se chamam teleológicas (de </w:t>
      </w:r>
      <w:proofErr w:type="spellStart"/>
      <w:r w:rsidRPr="00BF6300">
        <w:rPr>
          <w:rFonts w:ascii="Arial" w:hAnsi="Arial" w:cs="Arial"/>
          <w:i/>
          <w:iCs/>
          <w:sz w:val="24"/>
          <w:szCs w:val="24"/>
        </w:rPr>
        <w:t>telos</w:t>
      </w:r>
      <w:proofErr w:type="spellEnd"/>
      <w:r w:rsidRPr="00BF6300">
        <w:rPr>
          <w:rFonts w:ascii="Arial" w:hAnsi="Arial" w:cs="Arial"/>
          <w:i/>
          <w:iCs/>
          <w:sz w:val="24"/>
          <w:szCs w:val="24"/>
        </w:rPr>
        <w:t xml:space="preserve">, </w:t>
      </w:r>
      <w:r w:rsidRPr="00BF6300">
        <w:rPr>
          <w:rFonts w:ascii="Arial" w:hAnsi="Arial" w:cs="Arial"/>
          <w:sz w:val="24"/>
          <w:szCs w:val="24"/>
        </w:rPr>
        <w:t>palavra grega que significa finalidade)” (ALVES, 1991, p. 79).</w:t>
      </w:r>
    </w:p>
    <w:p w14:paraId="05E28B5B" w14:textId="77777777" w:rsidR="00BF6300" w:rsidRDefault="00BF6300" w:rsidP="00BF6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8DE05" w14:textId="77777777" w:rsidR="00BF6300" w:rsidRDefault="00BF6300" w:rsidP="00413C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F20AC" w14:textId="49579B64" w:rsidR="00413C33" w:rsidRDefault="00413C33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40F12086" w14:textId="7D797C4F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38A2D56A" w14:textId="59E220F1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5316AACC" w14:textId="27A32782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392F6012" w14:textId="69857511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3FE907E9" w14:textId="69E13D59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00FB7905" w14:textId="4A5E67B1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22BCD7F5" w14:textId="41B58B19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6CA627A7" w14:textId="3D4C2F40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2EBD6E36" w14:textId="3439DDCB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2AFE75DC" w14:textId="7EFC4CD7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301CBEBB" w14:textId="59CDD1B1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53ABF9AE" w14:textId="079671CA" w:rsidR="000124CF" w:rsidRDefault="000124CF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284F13EE" w14:textId="7CBC6C58" w:rsidR="00413C33" w:rsidRDefault="00413C33" w:rsidP="008B2578">
      <w:pPr>
        <w:spacing w:line="360" w:lineRule="auto"/>
        <w:rPr>
          <w:rFonts w:ascii="Arial" w:hAnsi="Arial" w:cs="Arial"/>
          <w:sz w:val="24"/>
          <w:szCs w:val="24"/>
        </w:rPr>
      </w:pPr>
    </w:p>
    <w:p w14:paraId="19F05100" w14:textId="42419ECE" w:rsidR="00C40C4A" w:rsidRPr="0003079C" w:rsidRDefault="00413C33" w:rsidP="0003079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079C">
        <w:rPr>
          <w:rFonts w:ascii="Arial" w:hAnsi="Arial" w:cs="Arial"/>
          <w:sz w:val="24"/>
          <w:szCs w:val="24"/>
        </w:rPr>
        <w:lastRenderedPageBreak/>
        <w:t>REFERÊNCIAS</w:t>
      </w:r>
    </w:p>
    <w:p w14:paraId="4B19ECDD" w14:textId="77777777" w:rsidR="0003079C" w:rsidRPr="0003079C" w:rsidRDefault="00C40C4A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079C">
        <w:rPr>
          <w:rFonts w:ascii="Arial" w:hAnsi="Arial" w:cs="Arial"/>
          <w:sz w:val="24"/>
          <w:szCs w:val="24"/>
        </w:rPr>
        <w:t xml:space="preserve">ALVES, Rubem. </w:t>
      </w:r>
      <w:r w:rsidRPr="0003079C">
        <w:rPr>
          <w:rFonts w:ascii="Arial" w:hAnsi="Arial" w:cs="Arial"/>
          <w:sz w:val="24"/>
          <w:szCs w:val="24"/>
          <w:u w:val="single"/>
        </w:rPr>
        <w:t>Tempus fugit</w:t>
      </w:r>
      <w:r w:rsidRPr="0003079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03079C">
        <w:rPr>
          <w:rFonts w:ascii="Arial" w:hAnsi="Arial" w:cs="Arial"/>
          <w:sz w:val="24"/>
          <w:szCs w:val="24"/>
        </w:rPr>
        <w:t xml:space="preserve">Ilustrações Anna M. Badaró. São </w:t>
      </w:r>
      <w:proofErr w:type="gramStart"/>
      <w:r w:rsidRPr="0003079C">
        <w:rPr>
          <w:rFonts w:ascii="Arial" w:hAnsi="Arial" w:cs="Arial"/>
          <w:sz w:val="24"/>
          <w:szCs w:val="24"/>
        </w:rPr>
        <w:t>Paulo :</w:t>
      </w:r>
      <w:proofErr w:type="gramEnd"/>
      <w:r w:rsidRPr="0003079C">
        <w:rPr>
          <w:rFonts w:ascii="Arial" w:hAnsi="Arial" w:cs="Arial"/>
          <w:sz w:val="24"/>
          <w:szCs w:val="24"/>
        </w:rPr>
        <w:t xml:space="preserve"> Paulus, 1990. 109p. </w:t>
      </w:r>
    </w:p>
    <w:p w14:paraId="7A5C361D" w14:textId="77777777" w:rsidR="0003079C" w:rsidRPr="0003079C" w:rsidRDefault="0003079C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D8CA6A" w14:textId="77777777" w:rsidR="0003079C" w:rsidRPr="0003079C" w:rsidRDefault="00C40C4A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F52EF">
        <w:rPr>
          <w:rFonts w:ascii="Arial" w:hAnsi="Arial" w:cs="Arial"/>
          <w:sz w:val="24"/>
          <w:szCs w:val="24"/>
        </w:rPr>
        <w:t xml:space="preserve">ALVES, Rubem. </w:t>
      </w:r>
      <w:r w:rsidRPr="00DF52EF">
        <w:rPr>
          <w:rFonts w:ascii="Arial" w:hAnsi="Arial" w:cs="Arial"/>
          <w:sz w:val="24"/>
          <w:szCs w:val="24"/>
          <w:u w:val="single"/>
        </w:rPr>
        <w:t>Filosofia da Ciência</w:t>
      </w:r>
      <w:r w:rsidRPr="00DF52E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F52EF">
        <w:rPr>
          <w:rFonts w:ascii="Arial" w:hAnsi="Arial" w:cs="Arial"/>
          <w:sz w:val="24"/>
          <w:szCs w:val="24"/>
        </w:rPr>
        <w:t xml:space="preserve">introdução ao jogo e suas regras. 14ª ed. São </w:t>
      </w:r>
      <w:proofErr w:type="gramStart"/>
      <w:r w:rsidRPr="00DF52EF">
        <w:rPr>
          <w:rFonts w:ascii="Arial" w:hAnsi="Arial" w:cs="Arial"/>
          <w:sz w:val="24"/>
          <w:szCs w:val="24"/>
        </w:rPr>
        <w:t>Paulo :</w:t>
      </w:r>
      <w:proofErr w:type="gramEnd"/>
      <w:r w:rsidRPr="00DF52EF">
        <w:rPr>
          <w:rFonts w:ascii="Arial" w:hAnsi="Arial" w:cs="Arial"/>
          <w:sz w:val="24"/>
          <w:szCs w:val="24"/>
        </w:rPr>
        <w:t xml:space="preserve"> Brasiliense, 1991. 211p.</w:t>
      </w:r>
      <w:r w:rsidRPr="0003079C">
        <w:rPr>
          <w:rFonts w:ascii="Arial" w:hAnsi="Arial" w:cs="Arial"/>
          <w:sz w:val="24"/>
          <w:szCs w:val="24"/>
        </w:rPr>
        <w:t xml:space="preserve"> </w:t>
      </w:r>
    </w:p>
    <w:p w14:paraId="5677863E" w14:textId="77777777" w:rsidR="0003079C" w:rsidRPr="0003079C" w:rsidRDefault="0003079C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EF5E80" w14:textId="77777777" w:rsidR="0003079C" w:rsidRPr="0003079C" w:rsidRDefault="004D5388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079C">
        <w:rPr>
          <w:rFonts w:ascii="Arial" w:hAnsi="Arial" w:cs="Arial"/>
          <w:sz w:val="24"/>
          <w:szCs w:val="24"/>
        </w:rPr>
        <w:t xml:space="preserve">CERVO, Amado Luiz; BERVIAN, Pedro Alcino; SILVA, Roberto da. </w:t>
      </w:r>
      <w:r w:rsidRPr="0003079C">
        <w:rPr>
          <w:rFonts w:ascii="Arial" w:hAnsi="Arial" w:cs="Arial"/>
          <w:sz w:val="24"/>
          <w:szCs w:val="24"/>
          <w:u w:val="single"/>
        </w:rPr>
        <w:t>Metodologia científica.</w:t>
      </w:r>
      <w:r w:rsidRPr="0003079C">
        <w:rPr>
          <w:rFonts w:ascii="Arial" w:hAnsi="Arial" w:cs="Arial"/>
          <w:sz w:val="24"/>
          <w:szCs w:val="24"/>
        </w:rPr>
        <w:t xml:space="preserve"> 6ª. ed. São </w:t>
      </w:r>
      <w:proofErr w:type="gramStart"/>
      <w:r w:rsidRPr="0003079C">
        <w:rPr>
          <w:rFonts w:ascii="Arial" w:hAnsi="Arial" w:cs="Arial"/>
          <w:sz w:val="24"/>
          <w:szCs w:val="24"/>
        </w:rPr>
        <w:t>Paulo :</w:t>
      </w:r>
      <w:proofErr w:type="gramEnd"/>
      <w:r w:rsidRPr="0003079C">
        <w:rPr>
          <w:rFonts w:ascii="Arial" w:hAnsi="Arial" w:cs="Arial"/>
          <w:sz w:val="24"/>
          <w:szCs w:val="24"/>
        </w:rPr>
        <w:t xml:space="preserve"> Pearson Prentice Hall, 2007. 162p. (7 Capítulos)</w:t>
      </w:r>
    </w:p>
    <w:p w14:paraId="31E25835" w14:textId="77777777" w:rsidR="0003079C" w:rsidRPr="0003079C" w:rsidRDefault="0003079C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713BE9" w14:textId="020917CA" w:rsidR="004D5388" w:rsidRPr="0003079C" w:rsidRDefault="004D5388" w:rsidP="000307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079C">
        <w:rPr>
          <w:rFonts w:ascii="Arial" w:hAnsi="Arial" w:cs="Arial"/>
          <w:sz w:val="24"/>
          <w:szCs w:val="24"/>
        </w:rPr>
        <w:t xml:space="preserve">CORDI, Cassiano; SANTOS, Antônio Raimundo; BÓRIO, Elizabeth; CORREA, Avelino Antônio; VOLPE, Neusa </w:t>
      </w:r>
      <w:proofErr w:type="spellStart"/>
      <w:r w:rsidRPr="0003079C">
        <w:rPr>
          <w:rFonts w:ascii="Arial" w:hAnsi="Arial" w:cs="Arial"/>
          <w:sz w:val="24"/>
          <w:szCs w:val="24"/>
        </w:rPr>
        <w:t>Vendramin</w:t>
      </w:r>
      <w:proofErr w:type="spellEnd"/>
      <w:r w:rsidRPr="0003079C">
        <w:rPr>
          <w:rFonts w:ascii="Arial" w:hAnsi="Arial" w:cs="Arial"/>
          <w:sz w:val="24"/>
          <w:szCs w:val="24"/>
        </w:rPr>
        <w:t xml:space="preserve">; LAPORTE, Ana Maria; ARAÚJO, Sílvia Maria de; SCHLESENER, Anita Helena; RIBEIRO, Luiz Carlos; FLORIANI, Dimas; JUSTINO, Maria José. </w:t>
      </w:r>
      <w:r w:rsidRPr="0003079C">
        <w:rPr>
          <w:rFonts w:ascii="Arial" w:hAnsi="Arial" w:cs="Arial"/>
          <w:sz w:val="24"/>
          <w:szCs w:val="24"/>
          <w:u w:val="single"/>
        </w:rPr>
        <w:t>Para filosofar.</w:t>
      </w:r>
      <w:r w:rsidRPr="0003079C">
        <w:rPr>
          <w:rFonts w:ascii="Arial" w:hAnsi="Arial" w:cs="Arial"/>
          <w:sz w:val="24"/>
          <w:szCs w:val="24"/>
        </w:rPr>
        <w:t xml:space="preserve"> São Paulo: Scipione, 1995. 223p. (11 capítulos)</w:t>
      </w:r>
    </w:p>
    <w:p w14:paraId="104EA3DF" w14:textId="77777777" w:rsidR="004D5388" w:rsidRDefault="004D5388" w:rsidP="004D538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9B59F5" w14:textId="77777777" w:rsidR="00413C33" w:rsidRPr="004F4074" w:rsidRDefault="00413C33" w:rsidP="00413C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65032F" w14:textId="593802BB" w:rsidR="00D20190" w:rsidRDefault="00D20190" w:rsidP="00D20190">
      <w:pPr>
        <w:spacing w:line="240" w:lineRule="auto"/>
        <w:rPr>
          <w:rFonts w:ascii="Arial" w:hAnsi="Arial" w:cs="Arial"/>
        </w:rPr>
      </w:pPr>
    </w:p>
    <w:p w14:paraId="54CDA5E9" w14:textId="77777777" w:rsidR="00D20190" w:rsidRPr="00BC4EDD" w:rsidRDefault="00D20190" w:rsidP="00D20190">
      <w:pPr>
        <w:spacing w:line="240" w:lineRule="auto"/>
        <w:rPr>
          <w:rFonts w:ascii="Arial" w:hAnsi="Arial" w:cs="Arial"/>
        </w:rPr>
      </w:pPr>
    </w:p>
    <w:sectPr w:rsidR="00D20190" w:rsidRPr="00BC4EDD" w:rsidSect="008D36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C95DC" w14:textId="77777777" w:rsidR="00386EDB" w:rsidRDefault="00386EDB" w:rsidP="008D369D">
      <w:pPr>
        <w:spacing w:after="0" w:line="240" w:lineRule="auto"/>
      </w:pPr>
      <w:r>
        <w:separator/>
      </w:r>
    </w:p>
  </w:endnote>
  <w:endnote w:type="continuationSeparator" w:id="0">
    <w:p w14:paraId="6A2D2467" w14:textId="77777777" w:rsidR="00386EDB" w:rsidRDefault="00386EDB" w:rsidP="008D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B4BB0" w14:textId="77777777" w:rsidR="00386EDB" w:rsidRDefault="00386EDB" w:rsidP="008D369D">
      <w:pPr>
        <w:spacing w:after="0" w:line="240" w:lineRule="auto"/>
      </w:pPr>
      <w:r>
        <w:separator/>
      </w:r>
    </w:p>
  </w:footnote>
  <w:footnote w:type="continuationSeparator" w:id="0">
    <w:p w14:paraId="0376B522" w14:textId="77777777" w:rsidR="00386EDB" w:rsidRDefault="00386EDB" w:rsidP="008D369D">
      <w:pPr>
        <w:spacing w:after="0" w:line="240" w:lineRule="auto"/>
      </w:pPr>
      <w:r>
        <w:continuationSeparator/>
      </w:r>
    </w:p>
  </w:footnote>
  <w:footnote w:id="1">
    <w:p w14:paraId="512E286C" w14:textId="7021D813" w:rsidR="0003079C" w:rsidRPr="0003079C" w:rsidRDefault="0003079C">
      <w:pPr>
        <w:pStyle w:val="Textodenotaderodap"/>
        <w:rPr>
          <w:rFonts w:ascii="Arial" w:hAnsi="Arial" w:cs="Arial"/>
          <w:sz w:val="22"/>
          <w:szCs w:val="22"/>
        </w:rPr>
      </w:pPr>
      <w:r w:rsidRPr="0003079C">
        <w:rPr>
          <w:rStyle w:val="Refdenotaderodap"/>
          <w:rFonts w:ascii="Arial" w:hAnsi="Arial" w:cs="Arial"/>
          <w:sz w:val="22"/>
          <w:szCs w:val="22"/>
        </w:rPr>
        <w:footnoteRef/>
      </w:r>
      <w:r w:rsidRPr="0003079C">
        <w:rPr>
          <w:rFonts w:ascii="Arial" w:hAnsi="Arial" w:cs="Arial"/>
          <w:sz w:val="22"/>
          <w:szCs w:val="22"/>
        </w:rPr>
        <w:t xml:space="preserve"> </w:t>
      </w:r>
      <w:r w:rsidRPr="009455FA">
        <w:rPr>
          <w:rFonts w:ascii="Arial" w:hAnsi="Arial" w:cs="Arial"/>
          <w:sz w:val="22"/>
          <w:szCs w:val="22"/>
        </w:rPr>
        <w:t xml:space="preserve">Álvaro CHRISPINO. </w:t>
      </w:r>
      <w:r w:rsidRPr="0003079C">
        <w:rPr>
          <w:rFonts w:ascii="Arial" w:hAnsi="Arial" w:cs="Arial"/>
          <w:sz w:val="22"/>
          <w:szCs w:val="22"/>
          <w:u w:val="single"/>
        </w:rPr>
        <w:t>Da alquimia à química,</w:t>
      </w:r>
      <w:r w:rsidRPr="009455FA">
        <w:rPr>
          <w:rFonts w:ascii="Arial" w:hAnsi="Arial" w:cs="Arial"/>
          <w:sz w:val="22"/>
          <w:szCs w:val="22"/>
        </w:rPr>
        <w:t xml:space="preserve"> p. 65</w:t>
      </w:r>
    </w:p>
  </w:footnote>
  <w:footnote w:id="2">
    <w:p w14:paraId="0640B46E" w14:textId="6A219F5C" w:rsidR="009455FA" w:rsidRDefault="009455FA">
      <w:pPr>
        <w:pStyle w:val="Textodenotaderodap"/>
      </w:pPr>
      <w:r w:rsidRPr="009455FA">
        <w:rPr>
          <w:rStyle w:val="Refdenotaderodap"/>
          <w:rFonts w:ascii="Arial" w:hAnsi="Arial" w:cs="Arial"/>
          <w:sz w:val="22"/>
          <w:szCs w:val="22"/>
        </w:rPr>
        <w:footnoteRef/>
      </w:r>
      <w:r w:rsidRPr="009455FA">
        <w:rPr>
          <w:rFonts w:ascii="Arial" w:hAnsi="Arial" w:cs="Arial"/>
          <w:sz w:val="22"/>
          <w:szCs w:val="22"/>
        </w:rPr>
        <w:t xml:space="preserve"> Estou acrescentando essa informação, a fim de destacar a importância destes 7 países constantes neste Gráfico 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9D"/>
    <w:rsid w:val="000124CF"/>
    <w:rsid w:val="0003079C"/>
    <w:rsid w:val="000352E1"/>
    <w:rsid w:val="00040010"/>
    <w:rsid w:val="00074DCD"/>
    <w:rsid w:val="000A6539"/>
    <w:rsid w:val="001C43DF"/>
    <w:rsid w:val="0022024A"/>
    <w:rsid w:val="00251EFC"/>
    <w:rsid w:val="003229B5"/>
    <w:rsid w:val="0038033D"/>
    <w:rsid w:val="00386EDB"/>
    <w:rsid w:val="004074F5"/>
    <w:rsid w:val="00413C33"/>
    <w:rsid w:val="004D5388"/>
    <w:rsid w:val="004F4074"/>
    <w:rsid w:val="00566A9B"/>
    <w:rsid w:val="00601128"/>
    <w:rsid w:val="006164D0"/>
    <w:rsid w:val="0077119F"/>
    <w:rsid w:val="0080249D"/>
    <w:rsid w:val="00802582"/>
    <w:rsid w:val="00827E0D"/>
    <w:rsid w:val="008B2578"/>
    <w:rsid w:val="008D369D"/>
    <w:rsid w:val="009455FA"/>
    <w:rsid w:val="00A77474"/>
    <w:rsid w:val="00AB3034"/>
    <w:rsid w:val="00B22563"/>
    <w:rsid w:val="00BC4EDD"/>
    <w:rsid w:val="00BD4D1F"/>
    <w:rsid w:val="00BF6300"/>
    <w:rsid w:val="00C40C4A"/>
    <w:rsid w:val="00C82D0A"/>
    <w:rsid w:val="00D20190"/>
    <w:rsid w:val="00D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7BA2"/>
  <w15:chartTrackingRefBased/>
  <w15:docId w15:val="{4637329B-ACAE-495C-B3DA-DA429DA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D369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D369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D36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0A91C0A7CE1B4CBA18186749F23941" ma:contentTypeVersion="0" ma:contentTypeDescription="Crie um novo documento." ma:contentTypeScope="" ma:versionID="237eb92c30d9e9ab11b0859f0dfc2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F2E30-7565-4092-85B2-C370BF5BAD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7C8774-A776-4DBD-A7EF-6BB5B21D4C87}"/>
</file>

<file path=customXml/itemProps3.xml><?xml version="1.0" encoding="utf-8"?>
<ds:datastoreItem xmlns:ds="http://schemas.openxmlformats.org/officeDocument/2006/customXml" ds:itemID="{DC12A3D7-088B-4482-AFD7-F7FB87D6E991}"/>
</file>

<file path=customXml/itemProps4.xml><?xml version="1.0" encoding="utf-8"?>
<ds:datastoreItem xmlns:ds="http://schemas.openxmlformats.org/officeDocument/2006/customXml" ds:itemID="{66ECAF49-FA26-4821-B79B-D4B628449A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LUCIANO ANTUNES DE FRANCA</dc:creator>
  <cp:keywords/>
  <dc:description/>
  <cp:lastModifiedBy>BENEDITO LUCIANO ANTUNES DE FRANCA</cp:lastModifiedBy>
  <cp:revision>2</cp:revision>
  <dcterms:created xsi:type="dcterms:W3CDTF">2020-11-21T14:22:00Z</dcterms:created>
  <dcterms:modified xsi:type="dcterms:W3CDTF">2020-11-21T14:22:00Z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0x010100240A91C0A7CE1B4CBA18186749F23941</vt:lpwstr>
  </property>
</Properties>
</file>