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País: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sobreposição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Ago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Abr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Ago 2022 - Abr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Out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color w:val="000000"/>
          <w:sz w:val="20"/>
        </w:rPr>
        <w:t>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Fev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Dez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