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BIG DATA ANALYTICS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valor do Big data é extraído quando se aplica uma técnica de análise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AS EMPRESAS ESTÃO UTILIZANDO O BIG DATA?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Manufatura ( fábricas ) através de dados gerados por sensores e IoT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Finanças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Saúde - Prontuário eletrônico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Varejo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DE BIG DATA ANALYTCS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Caesars Entertainment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novo ambiente reduziu o tempo de processamento de 6 horas para 45 minutos para posições-chave. Isso permitiu á caesars promover uma análise de dados mais rápida e exata, aprimorando a experiência de consumidor e fazendo com que a segurança atendesse os requisitos do setor de pagamentos com cartões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empresa agora processa mais de 3 milhões de registros por hora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Cerner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empresa de tecnologia para o setor de saúde construiu um hub de dados corporativos no CDH (Cloudera distribution) para criar uma visão mais compreensível de qualquer paciente, condição ou tendência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tecnologia ajuda a cerner e seus clientes a monitorarem mais de 1 milhão de pacientes diariamente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Entre outras coisas, ela colabora na determinação mais exata da probabilidade de um paciente estar com infecção em sua corrente sanguínea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eHarmony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site de namoro online recentemente atualizou seu ambiente na nuvem, usando o CDH para analisar um volume massivo e variado de dados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tecnologia ajuda a eharmony a disponibilizar novas combinações a milhões de pessoas diariamente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novo ambiente cloud acomoda análises mais complexas, criando resultados mais personalizados e aumentando a chance de sucesso nos relacionamentos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MasterCard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empresa foi a primeira a implementar a distribuição CDH do hadoop após receber certificação PCI completa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companhia usou os servidores intel para integrar conjuntos de dados a outros ambientes já certificados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masterCard incentiva seus clientes a adotarem o sistema através do seu braço de serviços profissionais o masterCard Advisors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Farmlogs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companhia de software para gerenciamento de produções agrícolas usa analytics em tempo real rodando nos processadores intel xeon E5 para fornecer dados sobre colheita, condições de plantio e estado da vegetação para 20% das fazendas americanas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tecnologia ajuda os fazendeiros a aumentarem a produtividade de seus acres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Nippon Paint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Uma das maiores fornecedoras de tinta da ásia usa os processadores intel xeon E7 v2 para compreender o comportamento de clientes, otimizar sua cadeia de suprimentos e melhorar suas campanhas de marketing.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nippon paint agora testa um novo sistema baseado no Hadoop para usufruir das ferramentas de ato desempenho e processar Big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INICIAR UM PROJETO DE BIG DATA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1- Definição do Business Case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2- Planejamento do projeto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3- Definição dos requisitos técnicos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4- Criação de um total ‘Total Business Value Assessment’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DE BUSINESS CASE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um objetivo, escolher para onde vai, para decidir o melhor caminho. O que você quer alcançar ao final de um projeto?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business case vai definir qual o objetivo,em que direção o negócio está indo, quais os obstáculos, quais os principais interessados, identificar uma área problemática, quais os problemas e obstáculos não técnicos, o business case não é um documento técnico, qual a visão geral do projeto e para que vai implementa-lo.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apresentado aos tomadores de decisão e então com o business case em mãos partir para a parte de planejamento de projeto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PLANEJAMENTO DO PROJETO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definição da documentação, escopo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especificar as metas comerciais esperadas e métricas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as questões comerciais com a maior precisão possível, ele terá de gerar algum resultado comercial para poder começar o projeto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determinar e quantificar os requisitos de negócios e definir como seria uma implementação bem sucedida de big data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os critérios de sucesso e certificar que cada objetivo comercial tenha um critério mensurável, os stakeholders devem claramente saber qual os objetivos a serem alcançados, alinhar expectativas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desenvolva um orçamento TCO = total cost ownership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uma linha de tempo com marcos de sucesso em 3 meses, 6 meses e 1 ano ( leva em torno de 7 a 9 meses em empresas ágeis 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requisitos técnicos, para definir orçamento e cronograma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DOS REQUISITOS TÉCNICOS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arquitetura do projeto, definir aquilo que será necessário para implementar uma estrutura de big data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normalmente as empresas tem uma ferramenta de BI, quais requerimentos de hardware, rede, segurança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começamos definindo os atributos necessários em bancos de dados, quais as possíveis fontes de dados ex: modelos preditivos para o marketing analytics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eu tenho um objetivo, posso definir minhas fontes de dados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mesclar e armazenar as diferentes fontes de dados: servidores web, logs…, buscar em tempo rea (streaming)l ou em cargas de bet ( 1 vez ao dia 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ferramentas de análise utilizar, open source ou soluções proprietárias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habilidades técnicas necessárias para trabalhar com esse ambiente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lake em nuvem ou on-premise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ferramentas de relatórios e visualização ( própria(R ou python) ou open source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UM “TOTAL BUSINESS VALUE ASSESSMENT”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etapa que a empresa trabalha o</w:t>
      </w:r>
      <w:r w:rsidDel="00000000" w:rsidR="00000000" w:rsidRPr="00000000">
        <w:rPr>
          <w:b w:val="1"/>
          <w:rtl w:val="0"/>
        </w:rPr>
        <w:t xml:space="preserve"> time to business</w:t>
      </w:r>
      <w:r w:rsidDel="00000000" w:rsidR="00000000" w:rsidRPr="00000000">
        <w:rPr>
          <w:rtl w:val="0"/>
        </w:rPr>
        <w:t xml:space="preserve"> ( quanto tempo levará até gerar resultados), normalmente leva 3 anos para esse projeto gerar resultado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a facilidade de uso, escalabilidade, padrões ( ainda não existem um padrão técnico bem definido ), suporte e manutenção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