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b w:val="1"/>
          <w:color w:val="1c1d1f"/>
        </w:rPr>
      </w:pPr>
      <w:r w:rsidDel="00000000" w:rsidR="00000000" w:rsidRPr="00000000">
        <w:rPr>
          <w:b w:val="1"/>
          <w:color w:val="1c1d1f"/>
          <w:rtl w:val="0"/>
        </w:rPr>
        <w:t xml:space="preserve">Configurações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Precisamos preparar algumas coisas antes de começar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Infelizmente não podemos começar sem antes preparar alguns pontos, mas não se preocupe, vai ser rapidinho.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Nas próximas aulas desse capítulo deixaremos a sua máquina pronta para rodar queries. Nós iremos: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Baixar e instalar o pgAdmin: software gráfico para administração do  PostgreSQL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Baixar e instalar o PostgreSQL: Sistema gerenciador do banco de dados (SGBD) que possibilita a consulta aos dados com o uso da linguagem SQL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Configurar o banco de dados: nós iremos rodar um script que cria todas as tabelas que serão utilizadas durante as aulas desse curso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pgAdmin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até o site pgAdmin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até downloads e selecionar por exemplo, windows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https://www.pgadmin.org/download/pgadmin-4-windows/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clicar em packages na próxima tela e escolher windows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clicar em packages, selecionar </w:t>
      </w:r>
      <w:r w:rsidDel="00000000" w:rsidR="00000000" w:rsidRPr="00000000">
        <w:rPr>
          <w:b w:val="1"/>
          <w:rtl w:val="0"/>
        </w:rPr>
        <w:t xml:space="preserve">Download the installer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 selecionar a versão do postgresql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aguardar o download do pgAdmin + Postgresql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do pgAdmin tem o </w:t>
      </w:r>
      <w:r w:rsidDel="00000000" w:rsidR="00000000" w:rsidRPr="00000000">
        <w:rPr>
          <w:b w:val="1"/>
          <w:rtl w:val="0"/>
        </w:rPr>
        <w:t xml:space="preserve">databases / postgres / schemas / public / tables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que é o conteúdo que mais iremos trabalhar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query tools </w:t>
      </w:r>
      <w:r w:rsidDel="00000000" w:rsidR="00000000" w:rsidRPr="00000000">
        <w:rPr>
          <w:rtl w:val="0"/>
        </w:rPr>
        <w:t xml:space="preserve">em cima do databases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Configuração do Banco de dados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nosso banco de dados vais er igual a esse diagrama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é a representação gráfica das tabelas de  um banco de dados e comos elas se conectam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utilizaremos o </w:t>
      </w:r>
      <w:r w:rsidDel="00000000" w:rsidR="00000000" w:rsidRPr="00000000">
        <w:rPr>
          <w:b w:val="1"/>
          <w:rtl w:val="0"/>
        </w:rPr>
        <w:t xml:space="preserve">schema</w:t>
      </w:r>
      <w:r w:rsidDel="00000000" w:rsidR="00000000" w:rsidRPr="00000000">
        <w:rPr>
          <w:rtl w:val="0"/>
        </w:rPr>
        <w:t xml:space="preserve"> sales como principal e o temp_tables secundário</w:t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schema Sales temos 4 tabelas : stores, products, funnel e customers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funnel é a tabela principal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ela mostra qual foi a ação tomada por cada cliente em cada visita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entender as caracteristicas relacionadas as compras dos clientes, utilizamos a funnel junto com a customers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para entender as características dos produtos mais vendidos, linkamos a funnel junto com a products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criando estrutura no pgAdmin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botão direito em Schemas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dois schemas com os nomes sales e temp_tables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baixar o arquivo com o script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o query tools no canto superior esquerdo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colar o script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apertar f5 para rodar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foi criado todas as tabelas e colunas do diagrama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gadmin.org/download/pgadmin-4-windows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