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0392B"/>
          <w:sz w:val="30"/>
          <w:szCs w:val="30"/>
        </w:rPr>
        <w:t xml:space="preserve">DUO CODE</w:t>
      </w:r>
    </w:p>
    <w:p>
      <w:pPr>
        <w:spacing w:after="300"/>
      </w:pPr>
      <w:r>
        <w:rPr>
          <w:i/>
          <w:iCs/>
          <w:color w:val="6B6B6B"/>
          <w:sz w:val="20"/>
          <w:szCs w:val="20"/>
        </w:rPr>
        <w:t xml:space="preserve">Sites, aplicativos e sistemas sob medida</w:t>
      </w:r>
    </w:p>
    <w:p>
      <w:pPr>
        <w:spacing w:after="40"/>
      </w:pPr>
      <w:r>
        <w:rPr>
          <w:b/>
          <w:bCs/>
          <w:color w:val="3D2B1F"/>
          <w:sz w:val="30"/>
          <w:szCs w:val="30"/>
        </w:rPr>
        <w:t xml:space="preserve">Proposta para você: Site Institucional + Plano de Gestão Mensal</w:t>
      </w:r>
    </w:p>
    <w:p>
      <w:pPr>
        <w:spacing w:after="60"/>
      </w:pPr>
      <w:r>
        <w:rPr>
          <w:color w:val="222222"/>
          <w:sz w:val="22"/>
          <w:szCs w:val="22"/>
        </w:rPr>
        <w:t xml:space="preserve">Para: Kaloca Burger — Horto Florestal, Belo Horizonte/MG</w:t>
      </w:r>
    </w:p>
    <w:p>
      <w:pPr>
        <w:spacing w:after="300"/>
      </w:pPr>
      <w:r>
        <w:rPr>
          <w:color w:val="6B6B6B"/>
          <w:sz w:val="20"/>
          <w:szCs w:val="20"/>
        </w:rPr>
        <w:t xml:space="preserve">Data: 28 de agosto de 2026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Olá! Preparamos essa proposta pensando no jeito que a sua Kaloca já funciona: lanche de bairro, sem frescura, mas com padrão de casa que cresce. A ideia é simples — te dar uma presença digital própria, profissional e sempre atualizada, sem que isso vire mais uma preocupação no seu dia a dia.</w:t>
      </w:r>
    </w:p>
    <w:p>
      <w:pPr>
        <w:pStyle w:val="Heading1"/>
        <w:pBdr>
          <w:bottom w:val="single" w:color="C0392B" w:sz="6" w:space="4"/>
        </w:pBdr>
        <w:spacing w:after="140" w:before="320"/>
      </w:pPr>
      <w:r>
        <w:rPr>
          <w:b/>
          <w:bCs/>
          <w:color w:val="3D2B1F"/>
          <w:sz w:val="26"/>
          <w:szCs w:val="26"/>
        </w:rPr>
        <w:t xml:space="preserve">O que já preparamos para você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Desenvolvemos o seu site institucional completo e um cardápio digital, feitos sob medida para a sua casa — nada de template genérico. Já vem com: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Página inicial com a história da sua casa, destaques do cardápio, fotos do salão e localização com mapa.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Cardápio digital completo, com busca e filtro por categoria, fácil de navegar no celular.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Botões diretos para pedido online e atendimento por WhatsApp, sempre visíveis.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Indicador automático de "aberto agora", conforme o horário de Belo Horizonte.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Site 100% responsivo (funciona bem em celular, tablet e computador) e com cuidados de acessibilidade.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Configuração para aparecer bem quando compartilhado no WhatsApp, Instagram e Google (título, descrição e imagem de destaque).</w:t>
      </w:r>
    </w:p>
    <w:p>
      <w:pPr>
        <w:pStyle w:val="Heading1"/>
        <w:pBdr>
          <w:bottom w:val="single" w:color="C0392B" w:sz="6" w:space="4"/>
        </w:pBdr>
        <w:spacing w:after="140" w:before="320"/>
      </w:pPr>
      <w:r>
        <w:rPr>
          <w:b/>
          <w:bCs/>
          <w:color w:val="3D2B1F"/>
          <w:sz w:val="26"/>
          <w:szCs w:val="26"/>
        </w:rPr>
        <w:t xml:space="preserve">Por que isso importa pra você agora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Hoje, boa parte do seu movimento passa por WhatsApp, Instagram e apps de pedido — e isso é ótimo. O ponto é que nenhum desses canais é seu: eles seguem regras, algoritmos e comissões de outra empresa. Um site próprio é o único endereço digital que é 100% seu, sempre no ar, sempre atualizado e que reforça a identidade da sua marca em qualquer busca no Google ou compartilhamento.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E convenhamos: seu tempo é pra cuidar da casa, não pra mexer em código. Atualizar um preço, trocar uma foto do cardápio ou corrigir um link não pode virar mais uma tarefa no seu dia. É justamente esse problema que o Plano de Gestão Mensal resolve — você continua fazendo hambúrguer, a gente cuida do site.</w:t>
      </w:r>
    </w:p>
    <w:p>
      <w:pPr>
        <w:pStyle w:val="Heading1"/>
        <w:pBdr>
          <w:bottom w:val="single" w:color="C0392B" w:sz="6" w:space="4"/>
        </w:pBdr>
        <w:spacing w:after="140" w:before="320"/>
      </w:pPr>
      <w:r>
        <w:rPr>
          <w:b/>
          <w:bCs/>
          <w:color w:val="3D2B1F"/>
          <w:sz w:val="26"/>
          <w:szCs w:val="26"/>
        </w:rPr>
        <w:t xml:space="preserve">O que você recebe: site + gestão mensal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Para que seu site fique sempre no ar e atualizado sem você precisar entender nada de tecnologia, preparamos dois componentes:</w:t>
      </w:r>
    </w:p>
    <w:p>
      <w:pPr>
        <w:spacing w:after="60" w:before="120"/>
      </w:pPr>
      <w:r>
        <w:rPr>
          <w:b/>
          <w:bCs/>
          <w:color w:val="3D2B1F"/>
          <w:sz w:val="22"/>
          <w:szCs w:val="22"/>
        </w:rPr>
        <w:t xml:space="preserve">1. Implantação do site (etapa única)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Ativação do seu site com domínio só seu (ex: kalocaburger.com.br) e certificado de segurança (SSL).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Configuração final de integrações (WhatsApp, pedido online, Google Maps).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Ajustes finos de conteúdo e revisão geral com você antes da publicação.</w:t>
      </w:r>
    </w:p>
    <w:p>
      <w:pPr>
        <w:spacing w:after="60" w:before="160"/>
      </w:pPr>
      <w:r>
        <w:rPr>
          <w:b/>
          <w:bCs/>
          <w:color w:val="3D2B1F"/>
          <w:sz w:val="22"/>
          <w:szCs w:val="22"/>
        </w:rPr>
        <w:t xml:space="preserve">2. Plano de Gestão Mensal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Hospedagem e domínio inclusos — seu site sempre no ar, sem custo avulso de infraestrutura.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Atualização de cardápio e preços sempre que você precisar (novo lanche, promoção, ajuste de valores).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Suporte técnico e pequenas correções (links, textos, fotos, ajustes pontuais de layout).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Canal direto com a gente por WhatsApp para pedidos de alteração.</w:t>
      </w:r>
    </w:p>
    <w:p>
      <w:pPr>
        <w:pStyle w:val="Heading1"/>
        <w:pBdr>
          <w:bottom w:val="single" w:color="C0392B" w:sz="6" w:space="4"/>
        </w:pBdr>
        <w:spacing w:after="140" w:before="320"/>
      </w:pPr>
      <w:r>
        <w:rPr>
          <w:b/>
          <w:bCs/>
          <w:color w:val="3D2B1F"/>
          <w:sz w:val="26"/>
          <w:szCs w:val="26"/>
        </w:rPr>
        <w:t xml:space="preserve">Quanto fica pra você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Os valores abaixo são um ponto de partida, pensado pro tamanho do seu negócio. Fechamos os detalhes finais com você antes de começar — sem letra miúda.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3D2B1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675"/>
            <w:shd w:fill="3D2B1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Estimativa</w:t>
            </w:r>
          </w:p>
        </w:tc>
      </w:tr>
      <w:tr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Implantação do site (etapa única)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R$ 3.500 a R$ 6.000</w:t>
            </w:r>
          </w:p>
        </w:tc>
      </w:tr>
      <w:tr>
        <w:tc>
          <w:tcPr>
            <w:tcW w:type="dxa" w:w="4675"/>
            <w:shd w:fill="F4EF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Plano de Gestão Mensal</w:t>
            </w:r>
          </w:p>
        </w:tc>
        <w:tc>
          <w:tcPr>
            <w:tcW w:type="dxa" w:w="4675"/>
            <w:shd w:fill="F4EF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222222"/>
                <w:sz w:val="21"/>
                <w:szCs w:val="21"/>
              </w:rPr>
              <w:t xml:space="preserve">R$ 197 a R$ 297 / mês</w:t>
            </w:r>
          </w:p>
        </w:tc>
      </w:tr>
    </w:tbl>
    <w:p>
      <w:pPr>
        <w:spacing w:after="160" w:line="300"/>
      </w:pPr>
      <w:r>
        <w:rPr>
          <w:color w:val="222222"/>
          <w:sz w:val="22"/>
          <w:szCs w:val="22"/>
        </w:rPr>
        <w:t xml:space="preserve"> 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Plano de Gestão Mensal pode ser contratado a partir da publicação do site e cancelado por você a qualquer momento, mediante aviso prévio.</w:t>
      </w:r>
    </w:p>
    <w:p>
      <w:pPr>
        <w:pStyle w:val="Heading1"/>
        <w:pBdr>
          <w:bottom w:val="single" w:color="C0392B" w:sz="6" w:space="4"/>
        </w:pBdr>
        <w:spacing w:after="140" w:before="320"/>
      </w:pPr>
      <w:r>
        <w:rPr>
          <w:b/>
          <w:bCs/>
          <w:color w:val="3D2B1F"/>
          <w:sz w:val="26"/>
          <w:szCs w:val="26"/>
        </w:rPr>
        <w:t xml:space="preserve">Prazo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Como o seu site já está pronto, a publicação e a ativação completa do Plano de Gestão podem acontecer em até 5 dias úteis após você aprovar esta proposta.</w:t>
      </w:r>
    </w:p>
    <w:p>
      <w:pPr>
        <w:pStyle w:val="Heading1"/>
        <w:pBdr>
          <w:bottom w:val="single" w:color="C0392B" w:sz="6" w:space="4"/>
        </w:pBdr>
        <w:spacing w:after="140" w:before="320"/>
      </w:pPr>
      <w:r>
        <w:rPr>
          <w:b/>
          <w:bCs/>
          <w:color w:val="3D2B1F"/>
          <w:sz w:val="26"/>
          <w:szCs w:val="26"/>
        </w:rPr>
        <w:t xml:space="preserve">Por que fechar com a gente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Somos uma extensão do seu negócio, não mais um fornecedor distante: acompanhamos o site depois da entrega, falamos a sua língua no dia a dia e cuidamos da parte técnica para que você possa focar no que faz de melhor — o lanche. Diferente de manter o site só em redes sociais ou apps de terceiros, você passa a ter um espaço digital só seu, sempre atualizado, com suporte humano sempre que precisar.</w:t>
      </w:r>
    </w:p>
    <w:p>
      <w:pPr>
        <w:pStyle w:val="Heading1"/>
        <w:pBdr>
          <w:bottom w:val="single" w:color="C0392B" w:sz="6" w:space="4"/>
        </w:pBdr>
        <w:spacing w:after="140" w:before="320"/>
      </w:pPr>
      <w:r>
        <w:rPr>
          <w:b/>
          <w:bCs/>
          <w:color w:val="3D2B1F"/>
          <w:sz w:val="26"/>
          <w:szCs w:val="26"/>
        </w:rPr>
        <w:t xml:space="preserve">Bora colocar sua Kaloca no ar?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Você aprova esta proposta e escolhe o domínio do site.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A gente ajusta com você os últimos detalhes de conteúdo.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222222"/>
          <w:sz w:val="22"/>
          <w:szCs w:val="22"/>
        </w:rPr>
        <w:t xml:space="preserve">Seu site no ar, com o Plano de Gestão Mensal já rodando.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6B6B6B"/>
          <w:sz w:val="18"/>
          <w:szCs w:val="18"/>
        </w:rPr>
        <w:t xml:space="preserve">Proposta válida por 15 dias a partir da data de emissão. Fale com a gente quando quiser tirar dúvidas ou fechar.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2026-08-28T02:46:01.416Z</dcterms:created>
  <dcterms:modified xsi:type="dcterms:W3CDTF">2026-08-28T02:46:01.416Z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