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32E4" w14:textId="0FF0F478" w:rsidR="002670B8" w:rsidRDefault="009F4EE5">
      <w:r w:rsidRPr="009F4EE5">
        <w:rPr>
          <w:noProof/>
        </w:rPr>
        <w:drawing>
          <wp:inline distT="0" distB="0" distL="0" distR="0" wp14:anchorId="4BEC400D" wp14:editId="416209CA">
            <wp:extent cx="5400040" cy="42164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400040" cy="4216400"/>
                    </a:xfrm>
                    <a:prstGeom prst="rect">
                      <a:avLst/>
                    </a:prstGeom>
                  </pic:spPr>
                </pic:pic>
              </a:graphicData>
            </a:graphic>
          </wp:inline>
        </w:drawing>
      </w:r>
    </w:p>
    <w:p w14:paraId="707E7829" w14:textId="77777777" w:rsidR="00CB339E" w:rsidRPr="007D225A" w:rsidRDefault="00CB339E" w:rsidP="00CB339E">
      <w:pPr>
        <w:rPr>
          <w:b/>
          <w:bCs/>
          <w:u w:val="single"/>
        </w:rPr>
      </w:pPr>
      <w:r w:rsidRPr="007D225A">
        <w:rPr>
          <w:b/>
          <w:bCs/>
          <w:u w:val="single"/>
        </w:rPr>
        <w:t>Situación problemática:</w:t>
      </w:r>
    </w:p>
    <w:p w14:paraId="3ED4B827" w14:textId="6A2E5788" w:rsidR="00CB339E" w:rsidRDefault="00CB339E" w:rsidP="00CB339E">
      <w:r>
        <w:t xml:space="preserve">Nos encontramos ante un problema del viajante con algunas restricciones. Un contenedor debe pasar por distintas paradas juntando componentes en cada una. La temperatura del contenedor no puede bajar de los cero grados, cada componente varía la temperatura </w:t>
      </w:r>
      <w:r w:rsidR="003C6C1A">
        <w:t>de este</w:t>
      </w:r>
      <w:r>
        <w:t>.</w:t>
      </w:r>
    </w:p>
    <w:p w14:paraId="01A9825E" w14:textId="77777777" w:rsidR="00CB339E" w:rsidRPr="007D225A" w:rsidRDefault="00CB339E" w:rsidP="00CB339E">
      <w:pPr>
        <w:rPr>
          <w:b/>
          <w:bCs/>
          <w:u w:val="single"/>
        </w:rPr>
      </w:pPr>
      <w:r w:rsidRPr="007D225A">
        <w:rPr>
          <w:b/>
          <w:bCs/>
          <w:u w:val="single"/>
        </w:rPr>
        <w:t>Hipótesis:</w:t>
      </w:r>
    </w:p>
    <w:p w14:paraId="60453199" w14:textId="3E168B34" w:rsidR="00CB339E" w:rsidRDefault="002D7071" w:rsidP="00CB339E">
      <w:pPr>
        <w:pStyle w:val="Prrafodelista"/>
        <w:numPr>
          <w:ilvl w:val="0"/>
          <w:numId w:val="1"/>
        </w:numPr>
      </w:pPr>
      <w:r>
        <w:t>La temperatura de los componentes es siempre la misma, no varía.</w:t>
      </w:r>
    </w:p>
    <w:p w14:paraId="01E71247" w14:textId="0B232AB2" w:rsidR="00B116F8" w:rsidRDefault="00B116F8" w:rsidP="00CB339E">
      <w:pPr>
        <w:pStyle w:val="Prrafodelista"/>
        <w:numPr>
          <w:ilvl w:val="0"/>
          <w:numId w:val="1"/>
        </w:numPr>
      </w:pPr>
      <w:r>
        <w:t>No hay ninguna falla o pérdida que pueda ocasionar un cambio en las temperaturas de los componentes.</w:t>
      </w:r>
    </w:p>
    <w:p w14:paraId="440B4F28" w14:textId="6E19D369" w:rsidR="002D7071" w:rsidRDefault="002D7071" w:rsidP="00CB339E">
      <w:pPr>
        <w:pStyle w:val="Prrafodelista"/>
        <w:numPr>
          <w:ilvl w:val="0"/>
          <w:numId w:val="1"/>
        </w:numPr>
      </w:pPr>
      <w:r>
        <w:t xml:space="preserve">No hay un orden específico para mezclar los componentes, por lo </w:t>
      </w:r>
      <w:r w:rsidR="005D1E0D">
        <w:t>tanto,</w:t>
      </w:r>
      <w:r>
        <w:t xml:space="preserve"> se puede agregar cualquier componente en cualquier parte del camino.</w:t>
      </w:r>
    </w:p>
    <w:p w14:paraId="4EE481B6" w14:textId="547E2F0B" w:rsidR="00CB339E" w:rsidRDefault="002D7071" w:rsidP="002D7071">
      <w:pPr>
        <w:pStyle w:val="Prrafodelista"/>
        <w:numPr>
          <w:ilvl w:val="0"/>
          <w:numId w:val="1"/>
        </w:numPr>
      </w:pPr>
      <w:r>
        <w:t>Se cuenta con todos los recursos necesarios para poder realizar el recorrido en el orden que se quiera.</w:t>
      </w:r>
    </w:p>
    <w:p w14:paraId="07DF9B28" w14:textId="182A3A19" w:rsidR="009D1169" w:rsidRDefault="009D1169" w:rsidP="002D7071">
      <w:pPr>
        <w:pStyle w:val="Prrafodelista"/>
        <w:numPr>
          <w:ilvl w:val="0"/>
          <w:numId w:val="1"/>
        </w:numPr>
      </w:pPr>
      <w:r>
        <w:t>No hay temperatura máxima para el contenedor.</w:t>
      </w:r>
    </w:p>
    <w:p w14:paraId="270387B5" w14:textId="4DD4ABC4" w:rsidR="00790313" w:rsidRDefault="00790313" w:rsidP="002D7071">
      <w:pPr>
        <w:pStyle w:val="Prrafodelista"/>
        <w:numPr>
          <w:ilvl w:val="0"/>
          <w:numId w:val="1"/>
        </w:numPr>
      </w:pPr>
      <w:r>
        <w:t>La temperatura del contenedor solo varía al agregar componentes.</w:t>
      </w:r>
    </w:p>
    <w:p w14:paraId="2F50FA56" w14:textId="77777777" w:rsidR="00CB339E" w:rsidRPr="007D225A" w:rsidRDefault="00CB339E" w:rsidP="00CB339E">
      <w:pPr>
        <w:rPr>
          <w:b/>
          <w:bCs/>
          <w:u w:val="single"/>
        </w:rPr>
      </w:pPr>
      <w:r w:rsidRPr="007D225A">
        <w:rPr>
          <w:b/>
          <w:bCs/>
          <w:u w:val="single"/>
        </w:rPr>
        <w:t>Objetivo:</w:t>
      </w:r>
    </w:p>
    <w:p w14:paraId="50A07934" w14:textId="013291A6" w:rsidR="00CB339E" w:rsidRDefault="00CB339E" w:rsidP="00CB339E">
      <w:r>
        <w:t>Determinar el recorrido que tiene que hacer el</w:t>
      </w:r>
      <w:r w:rsidR="002D7071">
        <w:t xml:space="preserve"> contenedor para poder </w:t>
      </w:r>
      <w:r w:rsidR="003C6C1A">
        <w:t>pasar por todas las regiones recorriendo la menor cantidad posible de kilómetros y así minimizar costos.</w:t>
      </w:r>
    </w:p>
    <w:p w14:paraId="37569011" w14:textId="77777777" w:rsidR="00CB339E" w:rsidRPr="007D225A" w:rsidRDefault="00CB339E" w:rsidP="00CB339E">
      <w:pPr>
        <w:rPr>
          <w:b/>
          <w:bCs/>
          <w:u w:val="single"/>
        </w:rPr>
      </w:pPr>
      <w:r w:rsidRPr="007D225A">
        <w:rPr>
          <w:b/>
          <w:bCs/>
          <w:u w:val="single"/>
        </w:rPr>
        <w:t>Variables:</w:t>
      </w:r>
    </w:p>
    <w:p w14:paraId="0EE19D4B" w14:textId="37968AA9" w:rsidR="00CB339E" w:rsidRDefault="00CB339E" w:rsidP="00CB339E">
      <w:r>
        <w:t xml:space="preserve">Xij (entera bivalente): vale 1 si el </w:t>
      </w:r>
      <w:r w:rsidR="002D7071">
        <w:t>contenedor</w:t>
      </w:r>
      <w:r>
        <w:t xml:space="preserve"> va de i a j, 0 en caso contrario.</w:t>
      </w:r>
    </w:p>
    <w:p w14:paraId="2BFB8167" w14:textId="0B580FDA" w:rsidR="002D7071" w:rsidRDefault="00CB339E" w:rsidP="00CB339E">
      <w:r>
        <w:t>Ui (entera): indica el orden en que fue visitad</w:t>
      </w:r>
      <w:r w:rsidR="00D93674">
        <w:t>a</w:t>
      </w:r>
      <w:r>
        <w:t xml:space="preserve"> </w:t>
      </w:r>
      <w:r w:rsidR="00D93674">
        <w:t>la región i</w:t>
      </w:r>
      <w:r>
        <w:t>.</w:t>
      </w:r>
    </w:p>
    <w:p w14:paraId="4C64C695" w14:textId="43851661" w:rsidR="00E109E3" w:rsidRDefault="00E109E3" w:rsidP="00CB339E">
      <w:r>
        <w:lastRenderedPageBreak/>
        <w:t>Ti: temperatura del contenedor</w:t>
      </w:r>
      <w:r w:rsidR="008527CB">
        <w:t xml:space="preserve"> al momento de agregar un componente</w:t>
      </w:r>
      <w:r w:rsidR="006852E1">
        <w:t xml:space="preserve"> en la parada i.</w:t>
      </w:r>
    </w:p>
    <w:p w14:paraId="63B85C21" w14:textId="65356601" w:rsidR="00E962A9" w:rsidRDefault="00E962A9" w:rsidP="00CB339E">
      <w:r>
        <w:t>Xik: vale 1 si se visito la región i en el orden k.</w:t>
      </w:r>
    </w:p>
    <w:p w14:paraId="3A4DFDEC" w14:textId="77777777" w:rsidR="002D7071" w:rsidRDefault="002D7071" w:rsidP="00CB339E"/>
    <w:p w14:paraId="62A4EA18" w14:textId="5771AFFA" w:rsidR="00CB339E" w:rsidRDefault="00CB339E" w:rsidP="00CB339E">
      <w:pPr>
        <w:rPr>
          <w:u w:val="single"/>
        </w:rPr>
      </w:pPr>
      <w:r w:rsidRPr="007D225A">
        <w:rPr>
          <w:b/>
          <w:bCs/>
          <w:u w:val="single"/>
        </w:rPr>
        <w:t>Restricciones</w:t>
      </w:r>
      <w:r w:rsidRPr="007D225A">
        <w:rPr>
          <w:u w:val="single"/>
        </w:rPr>
        <w:t>:</w:t>
      </w:r>
    </w:p>
    <w:p w14:paraId="7639FF2A" w14:textId="4BD34C9F" w:rsidR="005D1E0D" w:rsidRDefault="005D1E0D" w:rsidP="005D1E0D">
      <w:pPr>
        <w:rPr>
          <w:u w:val="single"/>
        </w:rPr>
      </w:pPr>
      <w:r w:rsidRPr="00F75515">
        <w:rPr>
          <w:u w:val="single"/>
        </w:rPr>
        <w:t>Salgo a un solo lugar)</w:t>
      </w:r>
    </w:p>
    <w:p w14:paraId="042F56A4" w14:textId="6CAB4220" w:rsidR="005D1E0D" w:rsidRPr="00F75515" w:rsidRDefault="00184FB2" w:rsidP="005D1E0D">
      <w:pPr>
        <w:rPr>
          <w:u w:val="single"/>
        </w:rPr>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 ≠j</m:t>
                  </m:r>
                </m:e>
              </m:eqArr>
            </m:sub>
            <m:sup>
              <m:r>
                <w:rPr>
                  <w:rFonts w:ascii="Cambria Math" w:hAnsi="Cambria Math"/>
                </w:rPr>
                <m:t>6</m:t>
              </m:r>
            </m:sup>
            <m:e>
              <m:r>
                <w:rPr>
                  <w:rFonts w:ascii="Cambria Math" w:hAnsi="Cambria Math"/>
                </w:rPr>
                <m:t>Xij=1, ∀j=0, 1, 2, 3, 4, 5, 6.</m:t>
              </m:r>
            </m:e>
          </m:nary>
        </m:oMath>
      </m:oMathPara>
    </w:p>
    <w:p w14:paraId="74FDE8A7" w14:textId="77777777" w:rsidR="005D1E0D" w:rsidRPr="00F75515" w:rsidRDefault="005D1E0D" w:rsidP="005D1E0D">
      <w:pPr>
        <w:rPr>
          <w:u w:val="single"/>
        </w:rPr>
      </w:pPr>
      <w:r w:rsidRPr="00F75515">
        <w:rPr>
          <w:u w:val="single"/>
        </w:rPr>
        <w:t>Llegó desde un solo lugar)</w:t>
      </w:r>
    </w:p>
    <w:p w14:paraId="3F78F066" w14:textId="54C22A02" w:rsidR="00A739D5" w:rsidRPr="007D225A" w:rsidRDefault="00184FB2" w:rsidP="00CB339E">
      <w:pPr>
        <w:rPr>
          <w:u w:val="single"/>
        </w:rPr>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 ≠ i</m:t>
                  </m:r>
                </m:e>
              </m:eqArr>
            </m:sub>
            <m:sup>
              <m:r>
                <w:rPr>
                  <w:rFonts w:ascii="Cambria Math" w:hAnsi="Cambria Math"/>
                </w:rPr>
                <m:t>6</m:t>
              </m:r>
            </m:sup>
            <m:e>
              <m:r>
                <w:rPr>
                  <w:rFonts w:ascii="Cambria Math" w:hAnsi="Cambria Math"/>
                </w:rPr>
                <m:t>Xij=1, ∀i=0, 1, 2, 3, 4, 5, 6.</m:t>
              </m:r>
            </m:e>
          </m:nary>
        </m:oMath>
      </m:oMathPara>
    </w:p>
    <w:p w14:paraId="466BD0F9" w14:textId="599F4A73" w:rsidR="005D1E0D" w:rsidRDefault="005D1E0D" w:rsidP="00CB339E">
      <w:pPr>
        <w:rPr>
          <w:rFonts w:eastAsiaTheme="minorEastAsia"/>
          <w:u w:val="single"/>
        </w:rPr>
      </w:pPr>
      <w:r>
        <w:rPr>
          <w:rFonts w:eastAsiaTheme="minorEastAsia"/>
          <w:u w:val="single"/>
        </w:rPr>
        <w:t>No realizo subtours)</w:t>
      </w:r>
    </w:p>
    <w:p w14:paraId="495AC25F" w14:textId="77777777" w:rsidR="002573C2" w:rsidRPr="00F75515" w:rsidRDefault="002573C2" w:rsidP="002573C2">
      <w:pPr>
        <w:jc w:val="center"/>
        <w:rPr>
          <w:b/>
          <w:bCs/>
        </w:rPr>
      </w:pPr>
      <w:r w:rsidRPr="00F75515">
        <w:rPr>
          <w:b/>
          <w:bCs/>
        </w:rPr>
        <w:t>Ui – Uj + 6 * Xij &lt;= 5</w:t>
      </w:r>
    </w:p>
    <w:p w14:paraId="39DF802B" w14:textId="59D8B857" w:rsidR="002573C2" w:rsidRPr="00F75515" w:rsidRDefault="002573C2" w:rsidP="002573C2">
      <w:pPr>
        <w:jc w:val="center"/>
        <w:rPr>
          <w:rFonts w:eastAsiaTheme="minorEastAsia"/>
        </w:rPr>
      </w:pPr>
      <m:oMathPara>
        <m:oMath>
          <m:r>
            <w:rPr>
              <w:rFonts w:ascii="Cambria Math" w:hAnsi="Cambria Math"/>
            </w:rPr>
            <m:t>∀ i=1, 2 , 3, 4, 5, 6</m:t>
          </m:r>
        </m:oMath>
      </m:oMathPara>
    </w:p>
    <w:p w14:paraId="4E44BA4D" w14:textId="700E33DE" w:rsidR="002573C2" w:rsidRPr="00F75515" w:rsidRDefault="002573C2" w:rsidP="002573C2">
      <w:pPr>
        <w:jc w:val="center"/>
        <w:rPr>
          <w:rFonts w:eastAsiaTheme="minorEastAsia"/>
        </w:rPr>
      </w:pPr>
      <m:oMath>
        <m:r>
          <w:rPr>
            <w:rFonts w:ascii="Cambria Math" w:eastAsiaTheme="minorEastAsia" w:hAnsi="Cambria Math"/>
          </w:rPr>
          <m:t>∀ j=1, 2, 3, 4, 5</m:t>
        </m:r>
      </m:oMath>
      <w:r>
        <w:rPr>
          <w:rFonts w:eastAsiaTheme="minorEastAsia"/>
        </w:rPr>
        <w:t>, 6</w:t>
      </w:r>
    </w:p>
    <w:p w14:paraId="3DABFD28" w14:textId="77777777" w:rsidR="002573C2" w:rsidRDefault="002573C2" w:rsidP="002573C2">
      <w:pPr>
        <w:jc w:val="center"/>
        <w:rPr>
          <w:rFonts w:eastAsiaTheme="minorEastAsia"/>
        </w:rPr>
      </w:pPr>
      <m:oMathPara>
        <m:oMath>
          <m:r>
            <w:rPr>
              <w:rFonts w:ascii="Cambria Math" w:eastAsiaTheme="minorEastAsia" w:hAnsi="Cambria Math"/>
            </w:rPr>
            <m:t>∀ i ≠j</m:t>
          </m:r>
        </m:oMath>
      </m:oMathPara>
    </w:p>
    <w:p w14:paraId="4EF814B0" w14:textId="0EE951ED" w:rsidR="005D1E0D" w:rsidRPr="008527CB" w:rsidRDefault="00E109E3" w:rsidP="00E109E3">
      <w:pPr>
        <w:rPr>
          <w:rFonts w:eastAsiaTheme="minorEastAsia"/>
          <w:u w:val="single"/>
        </w:rPr>
      </w:pPr>
      <w:r w:rsidRPr="008527CB">
        <w:rPr>
          <w:rFonts w:eastAsiaTheme="minorEastAsia"/>
          <w:u w:val="single"/>
        </w:rPr>
        <w:t>Temperatura)</w:t>
      </w:r>
    </w:p>
    <w:p w14:paraId="27F8B582" w14:textId="6A394EC3" w:rsidR="00E109E3" w:rsidRDefault="008527CB" w:rsidP="008527CB">
      <w:pPr>
        <w:jc w:val="center"/>
        <w:rPr>
          <w:rFonts w:eastAsiaTheme="minorEastAsia"/>
        </w:rPr>
      </w:pPr>
      <w:r>
        <w:rPr>
          <w:rFonts w:eastAsiaTheme="minorEastAsia"/>
        </w:rPr>
        <w:t>T0 = 0 (inicial)</w:t>
      </w:r>
    </w:p>
    <w:p w14:paraId="4F60D0AB" w14:textId="433124A9" w:rsidR="008527CB" w:rsidRDefault="008527CB" w:rsidP="008527CB">
      <w:pPr>
        <w:jc w:val="center"/>
        <w:rPr>
          <w:rFonts w:eastAsiaTheme="minorEastAsia"/>
        </w:rPr>
      </w:pPr>
      <w:r>
        <w:rPr>
          <w:rFonts w:eastAsiaTheme="minorEastAsia"/>
        </w:rPr>
        <w:t>T</w:t>
      </w:r>
      <w:r w:rsidR="00B85F33">
        <w:rPr>
          <w:rFonts w:eastAsiaTheme="minorEastAsia"/>
        </w:rPr>
        <w:t>k</w:t>
      </w:r>
      <w:r>
        <w:rPr>
          <w:rFonts w:eastAsiaTheme="minorEastAsia"/>
        </w:rPr>
        <w:t xml:space="preserve"> &gt;= 0, </w:t>
      </w:r>
      <m:oMath>
        <m:r>
          <w:rPr>
            <w:rFonts w:ascii="Cambria Math" w:hAnsi="Cambria Math"/>
          </w:rPr>
          <m:t xml:space="preserve">∀ </m:t>
        </m:r>
        <m:r>
          <w:rPr>
            <w:rFonts w:ascii="Cambria Math" w:hAnsi="Cambria Math"/>
          </w:rPr>
          <m:t>k</m:t>
        </m:r>
        <m:r>
          <w:rPr>
            <w:rFonts w:ascii="Cambria Math" w:hAnsi="Cambria Math"/>
          </w:rPr>
          <m:t>=1, 2, 3, 4, 5, 6</m:t>
        </m:r>
      </m:oMath>
    </w:p>
    <w:p w14:paraId="4F583C70" w14:textId="4748D0CA" w:rsidR="007D4643" w:rsidRPr="00F75515" w:rsidRDefault="007D4643" w:rsidP="008527CB">
      <w:pPr>
        <w:jc w:val="center"/>
        <w:rPr>
          <w:rFonts w:eastAsiaTheme="minorEastAsia"/>
        </w:rPr>
      </w:pPr>
      <w:r>
        <w:rPr>
          <w:rFonts w:eastAsiaTheme="minorEastAsia"/>
        </w:rPr>
        <w:t xml:space="preserve">Agrego </w:t>
      </w:r>
      <w:r w:rsidR="00AE00F4">
        <w:rPr>
          <w:rFonts w:eastAsiaTheme="minorEastAsia"/>
        </w:rPr>
        <w:t xml:space="preserve">la constante </w:t>
      </w:r>
      <w:r>
        <w:rPr>
          <w:rFonts w:eastAsiaTheme="minorEastAsia"/>
        </w:rPr>
        <w:t>Vi son la temperatura de la región i según enunciado.</w:t>
      </w:r>
    </w:p>
    <w:p w14:paraId="0967D03D" w14:textId="41B42074" w:rsidR="005D1E0D" w:rsidRDefault="00B85F33" w:rsidP="00B85F33">
      <w:pPr>
        <w:jc w:val="center"/>
        <w:rPr>
          <w:rFonts w:eastAsiaTheme="minorEastAsia"/>
        </w:rPr>
      </w:pPr>
      <w:r>
        <w:rPr>
          <w:rFonts w:eastAsiaTheme="minorEastAsia"/>
        </w:rPr>
        <w:t>Tk = T(k-1) + Sum_i</w:t>
      </w:r>
      <w:r w:rsidR="00DB20D1">
        <w:rPr>
          <w:rFonts w:eastAsiaTheme="minorEastAsia"/>
        </w:rPr>
        <w:t xml:space="preserve"> </w:t>
      </w:r>
      <w:r>
        <w:rPr>
          <w:rFonts w:eastAsiaTheme="minorEastAsia"/>
        </w:rPr>
        <w:t>(1,</w:t>
      </w:r>
      <w:r w:rsidR="00DB20D1">
        <w:rPr>
          <w:rFonts w:eastAsiaTheme="minorEastAsia"/>
        </w:rPr>
        <w:t xml:space="preserve"> </w:t>
      </w:r>
      <w:r>
        <w:rPr>
          <w:rFonts w:eastAsiaTheme="minorEastAsia"/>
        </w:rPr>
        <w:t>..,</w:t>
      </w:r>
      <w:r w:rsidR="00DB20D1">
        <w:rPr>
          <w:rFonts w:eastAsiaTheme="minorEastAsia"/>
        </w:rPr>
        <w:t xml:space="preserve"> </w:t>
      </w:r>
      <w:r>
        <w:rPr>
          <w:rFonts w:eastAsiaTheme="minorEastAsia"/>
        </w:rPr>
        <w:t>6) Vi * Xik</w:t>
      </w:r>
    </w:p>
    <w:p w14:paraId="09205022" w14:textId="6EEB1D69" w:rsidR="00A20C39" w:rsidRDefault="00A20C39" w:rsidP="00B85F33">
      <w:pPr>
        <w:jc w:val="center"/>
        <w:rPr>
          <w:rFonts w:eastAsiaTheme="minorEastAsia"/>
        </w:rPr>
      </w:pPr>
      <w:r>
        <w:rPr>
          <w:rFonts w:eastAsiaTheme="minorEastAsia"/>
        </w:rPr>
        <w:t>Ui = 1*Xi1 + 2*Xi2 + .</w:t>
      </w:r>
      <w:r w:rsidR="00DB20D1">
        <w:rPr>
          <w:rFonts w:eastAsiaTheme="minorEastAsia"/>
        </w:rPr>
        <w:t>.</w:t>
      </w:r>
      <w:r>
        <w:rPr>
          <w:rFonts w:eastAsiaTheme="minorEastAsia"/>
        </w:rPr>
        <w:t>. + 6*Xi6</w:t>
      </w:r>
    </w:p>
    <w:p w14:paraId="18FEE331" w14:textId="208DD35B" w:rsidR="00A20C39" w:rsidRDefault="00A20C39" w:rsidP="00B85F33">
      <w:pPr>
        <w:jc w:val="center"/>
        <w:rPr>
          <w:rFonts w:eastAsiaTheme="minorEastAsia"/>
        </w:rPr>
      </w:pPr>
      <w:r>
        <w:rPr>
          <w:rFonts w:eastAsiaTheme="minorEastAsia"/>
        </w:rPr>
        <w:t>Sum_i</w:t>
      </w:r>
      <w:r w:rsidR="00DB20D1">
        <w:rPr>
          <w:rFonts w:eastAsiaTheme="minorEastAsia"/>
        </w:rPr>
        <w:t xml:space="preserve"> </w:t>
      </w:r>
      <w:r>
        <w:rPr>
          <w:rFonts w:eastAsiaTheme="minorEastAsia"/>
        </w:rPr>
        <w:t>(</w:t>
      </w:r>
      <w:proofErr w:type="gramStart"/>
      <w:r>
        <w:rPr>
          <w:rFonts w:eastAsiaTheme="minorEastAsia"/>
        </w:rPr>
        <w:t>1,</w:t>
      </w:r>
      <w:r w:rsidR="00DB20D1">
        <w:rPr>
          <w:rFonts w:eastAsiaTheme="minorEastAsia"/>
        </w:rPr>
        <w:t xml:space="preserve"> </w:t>
      </w:r>
      <w:r>
        <w:rPr>
          <w:rFonts w:eastAsiaTheme="minorEastAsia"/>
        </w:rPr>
        <w:t>..</w:t>
      </w:r>
      <w:proofErr w:type="gramEnd"/>
      <w:r>
        <w:rPr>
          <w:rFonts w:eastAsiaTheme="minorEastAsia"/>
        </w:rPr>
        <w:t>,</w:t>
      </w:r>
      <w:r w:rsidR="00DB20D1">
        <w:rPr>
          <w:rFonts w:eastAsiaTheme="minorEastAsia"/>
        </w:rPr>
        <w:t xml:space="preserve"> </w:t>
      </w:r>
      <w:r>
        <w:rPr>
          <w:rFonts w:eastAsiaTheme="minorEastAsia"/>
        </w:rPr>
        <w:t>6) Xik = 1</w:t>
      </w:r>
      <w:r w:rsidR="00186378">
        <w:rPr>
          <w:rFonts w:eastAsiaTheme="minorEastAsia"/>
        </w:rPr>
        <w:t xml:space="preserve"> para todo k = 1, .., 6.</w:t>
      </w:r>
    </w:p>
    <w:p w14:paraId="7BF21283" w14:textId="10BD1E3C" w:rsidR="00184FB2" w:rsidRDefault="00184FB2" w:rsidP="00B85F33">
      <w:pPr>
        <w:jc w:val="center"/>
        <w:rPr>
          <w:rFonts w:eastAsiaTheme="minorEastAsia"/>
        </w:rPr>
      </w:pPr>
    </w:p>
    <w:p w14:paraId="423D93FA" w14:textId="03DEB3E1" w:rsidR="00184FB2" w:rsidRDefault="00184FB2" w:rsidP="00B85F33">
      <w:pPr>
        <w:jc w:val="center"/>
        <w:rPr>
          <w:rFonts w:eastAsiaTheme="minorEastAsia"/>
          <w:u w:val="single"/>
        </w:rPr>
      </w:pPr>
      <w:r w:rsidRPr="00184FB2">
        <w:rPr>
          <w:rFonts w:eastAsiaTheme="minorEastAsia"/>
          <w:b/>
          <w:bCs/>
        </w:rPr>
        <w:t>OTRA FORMA:</w:t>
      </w:r>
      <w:r>
        <w:rPr>
          <w:rFonts w:eastAsiaTheme="minorEastAsia"/>
        </w:rPr>
        <w:t xml:space="preserve"> </w:t>
      </w:r>
      <w:r w:rsidRPr="00184FB2">
        <w:rPr>
          <w:rFonts w:eastAsiaTheme="minorEastAsia"/>
        </w:rPr>
        <w:drawing>
          <wp:inline distT="0" distB="0" distL="0" distR="0" wp14:anchorId="11A76DA6" wp14:editId="5F095D17">
            <wp:extent cx="5400040" cy="950595"/>
            <wp:effectExtent l="0" t="0" r="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950595"/>
                    </a:xfrm>
                    <a:prstGeom prst="rect">
                      <a:avLst/>
                    </a:prstGeom>
                  </pic:spPr>
                </pic:pic>
              </a:graphicData>
            </a:graphic>
          </wp:inline>
        </w:drawing>
      </w:r>
    </w:p>
    <w:p w14:paraId="00C6D2AB" w14:textId="054524C9" w:rsidR="005D1E0D" w:rsidRDefault="005D1E0D" w:rsidP="00CB339E">
      <w:pPr>
        <w:rPr>
          <w:rFonts w:eastAsiaTheme="minorEastAsia"/>
          <w:u w:val="single"/>
        </w:rPr>
      </w:pPr>
    </w:p>
    <w:p w14:paraId="48A0D5F0" w14:textId="5D3C2463" w:rsidR="00184FB2" w:rsidRDefault="00184FB2" w:rsidP="00CB339E">
      <w:pPr>
        <w:rPr>
          <w:rFonts w:eastAsiaTheme="minorEastAsia"/>
          <w:u w:val="single"/>
        </w:rPr>
      </w:pPr>
    </w:p>
    <w:p w14:paraId="674CDFC0" w14:textId="77777777" w:rsidR="00184FB2" w:rsidRDefault="00184FB2" w:rsidP="00CB339E">
      <w:pPr>
        <w:rPr>
          <w:rFonts w:eastAsiaTheme="minorEastAsia"/>
          <w:u w:val="single"/>
        </w:rPr>
      </w:pPr>
    </w:p>
    <w:p w14:paraId="3EE64658" w14:textId="77777777" w:rsidR="006852E1" w:rsidRDefault="00CB339E">
      <w:pPr>
        <w:rPr>
          <w:rFonts w:eastAsiaTheme="minorEastAsia"/>
          <w:u w:val="single"/>
        </w:rPr>
      </w:pPr>
      <w:r w:rsidRPr="00AD18AB">
        <w:rPr>
          <w:rFonts w:eastAsiaTheme="minorEastAsia"/>
          <w:u w:val="single"/>
        </w:rPr>
        <w:lastRenderedPageBreak/>
        <w:t>Funcional)</w:t>
      </w:r>
    </w:p>
    <w:p w14:paraId="74C5CD1C" w14:textId="29C479B4" w:rsidR="006852E1" w:rsidRDefault="006852E1" w:rsidP="006852E1">
      <w:pPr>
        <w:jc w:val="center"/>
        <w:rPr>
          <w:rFonts w:eastAsiaTheme="minorEastAsia"/>
          <w:b/>
          <w:bCs/>
          <w:sz w:val="24"/>
          <w:szCs w:val="24"/>
        </w:rPr>
      </w:pPr>
      <w:r w:rsidRPr="006852E1">
        <w:rPr>
          <w:rFonts w:eastAsiaTheme="minorEastAsia"/>
          <w:b/>
          <w:bCs/>
          <w:sz w:val="24"/>
          <w:szCs w:val="24"/>
        </w:rPr>
        <w:t xml:space="preserve">Z(MIN) =  </w:t>
      </w:r>
      <m:oMath>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6</m:t>
            </m:r>
          </m:sup>
          <m:e>
            <m:r>
              <m:rPr>
                <m:sty m:val="bi"/>
              </m:rPr>
              <w:rPr>
                <w:rFonts w:ascii="Cambria Math" w:hAnsi="Cambria Math"/>
                <w:sz w:val="24"/>
                <w:szCs w:val="24"/>
              </w:rPr>
              <m:t>X</m:t>
            </m:r>
            <m:r>
              <m:rPr>
                <m:sty m:val="bi"/>
              </m:rPr>
              <w:rPr>
                <w:rFonts w:ascii="Cambria Math" w:hAnsi="Cambria Math"/>
                <w:sz w:val="24"/>
                <w:szCs w:val="24"/>
              </w:rPr>
              <m:t>0</m:t>
            </m:r>
            <m:r>
              <m:rPr>
                <m:sty m:val="bi"/>
              </m:rPr>
              <w:rPr>
                <w:rFonts w:ascii="Cambria Math" w:hAnsi="Cambria Math"/>
                <w:sz w:val="24"/>
                <w:szCs w:val="24"/>
              </w:rPr>
              <m:t>j*Rj</m:t>
            </m:r>
          </m:e>
        </m:nary>
      </m:oMath>
      <w:r w:rsidRPr="006852E1">
        <w:rPr>
          <w:rFonts w:eastAsiaTheme="minorEastAsia"/>
          <w:b/>
          <w:bCs/>
          <w:sz w:val="24"/>
          <w:szCs w:val="24"/>
        </w:rPr>
        <w:t xml:space="preserve"> + </w:t>
      </w:r>
      <m:oMath>
        <m:nary>
          <m:naryPr>
            <m:chr m:val="∑"/>
            <m:limLoc m:val="undOvr"/>
            <m:subHide m:val="1"/>
            <m:supHide m:val="1"/>
            <m:ctrlPr>
              <w:rPr>
                <w:rFonts w:ascii="Cambria Math" w:eastAsiaTheme="minorEastAsia" w:hAnsi="Cambria Math"/>
                <w:b/>
                <w:bCs/>
                <w:i/>
                <w:sz w:val="24"/>
                <w:szCs w:val="24"/>
              </w:rPr>
            </m:ctrlPr>
          </m:naryPr>
          <m:sub/>
          <m:sup/>
          <m:e>
            <m:r>
              <m:rPr>
                <m:sty m:val="bi"/>
              </m:rPr>
              <w:rPr>
                <w:rFonts w:ascii="Cambria Math" w:eastAsiaTheme="minorEastAsia" w:hAnsi="Cambria Math"/>
                <w:sz w:val="24"/>
                <w:szCs w:val="24"/>
              </w:rPr>
              <m:t>Xij*Dij (∀i,j=1, 2, 3, 4, 5, 6. ∀ i≠j)</m:t>
            </m:r>
          </m:e>
        </m:nary>
      </m:oMath>
    </w:p>
    <w:p w14:paraId="717DB7E5" w14:textId="5896F78F" w:rsidR="00C24A1E" w:rsidRDefault="00C24A1E" w:rsidP="006852E1">
      <w:pPr>
        <w:jc w:val="center"/>
        <w:rPr>
          <w:rFonts w:eastAsiaTheme="minorEastAsia"/>
          <w:b/>
          <w:bCs/>
          <w:sz w:val="24"/>
          <w:szCs w:val="24"/>
          <w:u w:val="single"/>
        </w:rPr>
      </w:pPr>
      <w:r w:rsidRPr="00C24A1E">
        <w:rPr>
          <w:rFonts w:eastAsiaTheme="minorEastAsia"/>
          <w:b/>
          <w:bCs/>
          <w:sz w:val="24"/>
          <w:szCs w:val="24"/>
          <w:u w:val="single"/>
        </w:rPr>
        <w:drawing>
          <wp:inline distT="0" distB="0" distL="0" distR="0" wp14:anchorId="7A92CE52" wp14:editId="73837B1A">
            <wp:extent cx="5400040" cy="6089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08965"/>
                    </a:xfrm>
                    <a:prstGeom prst="rect">
                      <a:avLst/>
                    </a:prstGeom>
                  </pic:spPr>
                </pic:pic>
              </a:graphicData>
            </a:graphic>
          </wp:inline>
        </w:drawing>
      </w:r>
    </w:p>
    <w:p w14:paraId="32A41C44" w14:textId="5CDD2515" w:rsidR="0082141D" w:rsidRDefault="0082141D" w:rsidP="006852E1">
      <w:pPr>
        <w:jc w:val="center"/>
        <w:rPr>
          <w:rFonts w:eastAsiaTheme="minorEastAsia"/>
          <w:b/>
          <w:bCs/>
          <w:sz w:val="24"/>
          <w:szCs w:val="24"/>
          <w:u w:val="single"/>
        </w:rPr>
      </w:pPr>
    </w:p>
    <w:p w14:paraId="2AE4824D" w14:textId="1B679E7D" w:rsidR="0082141D" w:rsidRDefault="0082141D" w:rsidP="006852E1">
      <w:pPr>
        <w:jc w:val="center"/>
        <w:rPr>
          <w:rFonts w:eastAsiaTheme="minorEastAsia"/>
          <w:b/>
          <w:bCs/>
          <w:sz w:val="24"/>
          <w:szCs w:val="24"/>
          <w:u w:val="single"/>
        </w:rPr>
      </w:pPr>
    </w:p>
    <w:p w14:paraId="7137E511" w14:textId="77777777" w:rsidR="0082141D" w:rsidRPr="006852E1" w:rsidRDefault="0082141D" w:rsidP="006852E1">
      <w:pPr>
        <w:jc w:val="center"/>
        <w:rPr>
          <w:rFonts w:eastAsiaTheme="minorEastAsia"/>
          <w:b/>
          <w:bCs/>
          <w:sz w:val="24"/>
          <w:szCs w:val="24"/>
          <w:u w:val="single"/>
        </w:rPr>
      </w:pPr>
    </w:p>
    <w:sectPr w:rsidR="0082141D" w:rsidRPr="006852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A7130"/>
    <w:multiLevelType w:val="hybridMultilevel"/>
    <w:tmpl w:val="1234B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E5"/>
    <w:rsid w:val="00032F30"/>
    <w:rsid w:val="00057852"/>
    <w:rsid w:val="00184FB2"/>
    <w:rsid w:val="00186378"/>
    <w:rsid w:val="001D36CB"/>
    <w:rsid w:val="002573C2"/>
    <w:rsid w:val="002670B8"/>
    <w:rsid w:val="002D7071"/>
    <w:rsid w:val="003C6C1A"/>
    <w:rsid w:val="005D1E0D"/>
    <w:rsid w:val="006852E1"/>
    <w:rsid w:val="006B7796"/>
    <w:rsid w:val="00790313"/>
    <w:rsid w:val="007D4643"/>
    <w:rsid w:val="0082141D"/>
    <w:rsid w:val="008527CB"/>
    <w:rsid w:val="009D1169"/>
    <w:rsid w:val="009F4EE5"/>
    <w:rsid w:val="00A20C39"/>
    <w:rsid w:val="00A739D5"/>
    <w:rsid w:val="00AE00F4"/>
    <w:rsid w:val="00B116F8"/>
    <w:rsid w:val="00B85F33"/>
    <w:rsid w:val="00C24A1E"/>
    <w:rsid w:val="00CB1819"/>
    <w:rsid w:val="00CB339E"/>
    <w:rsid w:val="00D82184"/>
    <w:rsid w:val="00D93674"/>
    <w:rsid w:val="00DB20D1"/>
    <w:rsid w:val="00E109E3"/>
    <w:rsid w:val="00E962A9"/>
    <w:rsid w:val="00EA6333"/>
    <w:rsid w:val="00EE332C"/>
    <w:rsid w:val="00FA6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62E9"/>
  <w15:chartTrackingRefBased/>
  <w15:docId w15:val="{EA8CDFF1-0961-41B3-B265-95276590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39E"/>
    <w:pPr>
      <w:ind w:left="720"/>
      <w:contextualSpacing/>
    </w:pPr>
  </w:style>
  <w:style w:type="character" w:styleId="Textodelmarcadordeposicin">
    <w:name w:val="Placeholder Text"/>
    <w:basedOn w:val="Fuentedeprrafopredeter"/>
    <w:uiPriority w:val="99"/>
    <w:semiHidden/>
    <w:rsid w:val="005D1E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BD51D-1A43-4775-A479-F2BE00B6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Bilo</dc:creator>
  <cp:keywords/>
  <dc:description/>
  <cp:lastModifiedBy>Lucas Bilo</cp:lastModifiedBy>
  <cp:revision>29</cp:revision>
  <dcterms:created xsi:type="dcterms:W3CDTF">2021-05-22T12:48:00Z</dcterms:created>
  <dcterms:modified xsi:type="dcterms:W3CDTF">2021-05-24T23:06:00Z</dcterms:modified>
</cp:coreProperties>
</file>