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53DE" w:rsidRDefault="00930C93">
      <w:r>
        <w:rPr>
          <w:noProof/>
        </w:rPr>
        <w:drawing>
          <wp:inline distT="0" distB="0" distL="0" distR="0">
            <wp:extent cx="5189736" cy="4286250"/>
            <wp:effectExtent l="0" t="0" r="0" b="0"/>
            <wp:docPr id="679031598" name="圖片 1" descr="一張含有 大自然, 螢幕擷取畫面, 極光, 戶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31598" name="圖片 1" descr="一張含有 大自然, 螢幕擷取畫面, 極光, 戶外 的圖片&#10;&#10;自動產生的描述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894" cy="4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C93" w:rsidRDefault="00930C9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811905"/>
            <wp:effectExtent l="0" t="0" r="2540" b="0"/>
            <wp:docPr id="1465916188" name="圖片 2" descr="一張含有 水果, 文字, 螢幕擷取畫面, 莓果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16188" name="圖片 2" descr="一張含有 水果, 文字, 螢幕擷取畫面, 莓果 的圖片&#10;&#10;自動產生的描述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C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93"/>
    <w:rsid w:val="003E53DE"/>
    <w:rsid w:val="0093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9EA0"/>
  <w15:chartTrackingRefBased/>
  <w15:docId w15:val="{AB1B6787-F75F-4AC7-95FF-015CF624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宥麟 羅</dc:creator>
  <cp:keywords/>
  <dc:description/>
  <cp:lastModifiedBy>宥麟 羅</cp:lastModifiedBy>
  <cp:revision>1</cp:revision>
  <dcterms:created xsi:type="dcterms:W3CDTF">2025-12-29T11:47:00Z</dcterms:created>
  <dcterms:modified xsi:type="dcterms:W3CDTF">2025-12-29T11:49:00Z</dcterms:modified>
</cp:coreProperties>
</file>