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po750oa5qf56"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_o24s7qq28uxb" w:id="1"/>
      <w:bookmarkEnd w:id="1"/>
      <w:r w:rsidDel="00000000" w:rsidR="00000000" w:rsidRPr="00000000">
        <w:rPr>
          <w:rtl w:val="0"/>
        </w:rPr>
      </w:r>
    </w:p>
    <w:p w:rsidR="00000000" w:rsidDel="00000000" w:rsidP="00000000" w:rsidRDefault="00000000" w:rsidRPr="00000000">
      <w:pPr>
        <w:pStyle w:val="Title"/>
        <w:contextualSpacing w:val="0"/>
        <w:jc w:val="center"/>
      </w:pPr>
      <w:bookmarkStart w:colFirst="0" w:colLast="0" w:name="_cuum1sekmwim" w:id="2"/>
      <w:bookmarkEnd w:id="2"/>
      <w:r w:rsidDel="00000000" w:rsidR="00000000" w:rsidRPr="00000000">
        <w:rPr>
          <w:rtl w:val="0"/>
        </w:rPr>
      </w:r>
    </w:p>
    <w:p w:rsidR="00000000" w:rsidDel="00000000" w:rsidP="00000000" w:rsidRDefault="00000000" w:rsidRPr="00000000">
      <w:pPr>
        <w:pStyle w:val="Title"/>
        <w:contextualSpacing w:val="0"/>
        <w:jc w:val="center"/>
      </w:pPr>
      <w:bookmarkStart w:colFirst="0" w:colLast="0" w:name="_957o1fbxq5va" w:id="3"/>
      <w:bookmarkEnd w:id="3"/>
      <w:r w:rsidDel="00000000" w:rsidR="00000000" w:rsidRPr="00000000">
        <w:rPr>
          <w:sz w:val="72"/>
          <w:szCs w:val="72"/>
          <w:rtl w:val="0"/>
        </w:rPr>
        <w:t xml:space="preserve">Linguagem Matemática</w:t>
      </w:r>
    </w:p>
    <w:p w:rsidR="00000000" w:rsidDel="00000000" w:rsidP="00000000" w:rsidRDefault="00000000" w:rsidRPr="00000000">
      <w:pPr>
        <w:pStyle w:val="Subtitle"/>
        <w:contextualSpacing w:val="0"/>
        <w:jc w:val="center"/>
      </w:pPr>
      <w:bookmarkStart w:colFirst="0" w:colLast="0" w:name="_ocl0oi6t7mlt" w:id="4"/>
      <w:bookmarkEnd w:id="4"/>
      <w:r w:rsidDel="00000000" w:rsidR="00000000" w:rsidRPr="00000000">
        <w:rPr>
          <w:sz w:val="48"/>
          <w:szCs w:val="48"/>
          <w:rtl w:val="0"/>
        </w:rPr>
        <w:t xml:space="preserve">Manual da linguagem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Componentes: </w:t>
      </w:r>
    </w:p>
    <w:p w:rsidR="00000000" w:rsidDel="00000000" w:rsidP="00000000" w:rsidRDefault="00000000" w:rsidRPr="00000000">
      <w:pPr>
        <w:contextualSpacing w:val="0"/>
      </w:pPr>
      <w:r w:rsidDel="00000000" w:rsidR="00000000" w:rsidRPr="00000000">
        <w:rPr>
          <w:rtl w:val="0"/>
        </w:rPr>
        <w:t xml:space="preserve">Alexandre Lara, 587117</w:t>
        <w:tab/>
      </w:r>
    </w:p>
    <w:p w:rsidR="00000000" w:rsidDel="00000000" w:rsidP="00000000" w:rsidRDefault="00000000" w:rsidRPr="00000000">
      <w:pPr>
        <w:contextualSpacing w:val="0"/>
      </w:pPr>
      <w:r w:rsidDel="00000000" w:rsidR="00000000" w:rsidRPr="00000000">
        <w:rPr>
          <w:rtl w:val="0"/>
        </w:rPr>
        <w:t xml:space="preserve">Lucas Callegari, 551996</w:t>
      </w:r>
    </w:p>
    <w:p w:rsidR="00000000" w:rsidDel="00000000" w:rsidP="00000000" w:rsidRDefault="00000000" w:rsidRPr="00000000">
      <w:pPr>
        <w:contextualSpacing w:val="0"/>
      </w:pPr>
      <w:r w:rsidDel="00000000" w:rsidR="00000000" w:rsidRPr="00000000">
        <w:rPr>
          <w:rtl w:val="0"/>
        </w:rPr>
        <w:t xml:space="preserve">Alessandra Camargo, 552038</w:t>
      </w:r>
    </w:p>
    <w:p w:rsidR="00000000" w:rsidDel="00000000" w:rsidP="00000000" w:rsidRDefault="00000000" w:rsidRPr="00000000">
      <w:pPr>
        <w:contextualSpacing w:val="0"/>
      </w:pPr>
      <w:r w:rsidDel="00000000" w:rsidR="00000000" w:rsidRPr="00000000">
        <w:rPr>
          <w:rtl w:val="0"/>
        </w:rPr>
        <w:t xml:space="preserve">Thiago Avellar</w:t>
        <w:tab/>
        <w:t xml:space="preserve">, 551910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5391150</wp:posOffset>
            </wp:positionH>
            <wp:positionV relativeFrom="paragraph">
              <wp:posOffset>962025</wp:posOffset>
            </wp:positionV>
            <wp:extent cx="1226811" cy="842963"/>
            <wp:effectExtent b="0" l="0" r="0" t="0"/>
            <wp:wrapTopAndBottom distB="19050" distT="19050"/>
            <wp:docPr id="6"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1226811" cy="842963"/>
                    </a:xfrm>
                    <a:prstGeom prst="rect"/>
                    <a:ln/>
                  </pic:spPr>
                </pic:pic>
              </a:graphicData>
            </a:graphic>
          </wp:anchor>
        </w:drawing>
      </w:r>
      <w:r w:rsidDel="00000000" w:rsidR="00000000" w:rsidRPr="00000000">
        <w:drawing>
          <wp:anchor allowOverlap="1" behindDoc="0" distB="19050" distT="19050" distL="19050" distR="19050" hidden="0" layoutInCell="0" locked="0" relativeHeight="0" simplePos="0">
            <wp:simplePos x="0" y="0"/>
            <wp:positionH relativeFrom="margin">
              <wp:posOffset>4086225</wp:posOffset>
            </wp:positionH>
            <wp:positionV relativeFrom="paragraph">
              <wp:posOffset>995550</wp:posOffset>
            </wp:positionV>
            <wp:extent cx="1111375" cy="766763"/>
            <wp:effectExtent b="0" l="0" r="0" t="0"/>
            <wp:wrapTopAndBottom distB="19050" distT="1905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11375" cy="766763"/>
                    </a:xfrm>
                    <a:prstGeom prst="rect"/>
                    <a:ln/>
                  </pic:spPr>
                </pic:pic>
              </a:graphicData>
            </a:graphic>
          </wp:anchor>
        </w:drawing>
      </w:r>
    </w:p>
    <w:p w:rsidR="00000000" w:rsidDel="00000000" w:rsidP="00000000" w:rsidRDefault="00000000" w:rsidRPr="00000000">
      <w:pPr>
        <w:pStyle w:val="Heading1"/>
        <w:contextualSpacing w:val="0"/>
      </w:pPr>
      <w:bookmarkStart w:colFirst="0" w:colLast="0" w:name="_rdct5kkuncyo" w:id="5"/>
      <w:bookmarkEnd w:id="5"/>
      <w:r w:rsidDel="00000000" w:rsidR="00000000" w:rsidRPr="00000000">
        <w:rPr>
          <w:rtl w:val="0"/>
        </w:rPr>
        <w:t xml:space="preserve">Sumário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rdct5kkuncyo">
        <w:r w:rsidDel="00000000" w:rsidR="00000000" w:rsidRPr="00000000">
          <w:rPr>
            <w:sz w:val="32"/>
            <w:szCs w:val="32"/>
            <w:rtl w:val="0"/>
          </w:rPr>
          <w:t xml:space="preserve">Sumário</w:t>
        </w:r>
      </w:hyperlink>
      <w:r w:rsidDel="00000000" w:rsidR="00000000" w:rsidRPr="00000000">
        <w:rPr>
          <w:sz w:val="32"/>
          <w:szCs w:val="32"/>
          <w:rtl w:val="0"/>
        </w:rPr>
        <w:tab/>
      </w:r>
      <w:hyperlink w:anchor="_rdct5kkuncyo">
        <w:r w:rsidDel="00000000" w:rsidR="00000000" w:rsidRPr="00000000">
          <w:rPr>
            <w:sz w:val="32"/>
            <w:szCs w:val="32"/>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j53f9ki7d19n">
        <w:r w:rsidDel="00000000" w:rsidR="00000000" w:rsidRPr="00000000">
          <w:rPr>
            <w:sz w:val="32"/>
            <w:szCs w:val="32"/>
            <w:rtl w:val="0"/>
          </w:rPr>
          <w:t xml:space="preserve">Apresentação geral</w:t>
        </w:r>
      </w:hyperlink>
      <w:r w:rsidDel="00000000" w:rsidR="00000000" w:rsidRPr="00000000">
        <w:rPr>
          <w:sz w:val="32"/>
          <w:szCs w:val="32"/>
          <w:rtl w:val="0"/>
        </w:rPr>
        <w:tab/>
      </w:r>
      <w:hyperlink w:anchor="_j53f9ki7d19n">
        <w:r w:rsidDel="00000000" w:rsidR="00000000" w:rsidRPr="00000000">
          <w:rPr>
            <w:sz w:val="32"/>
            <w:szCs w:val="32"/>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jazhq0b59hbs">
        <w:r w:rsidDel="00000000" w:rsidR="00000000" w:rsidRPr="00000000">
          <w:rPr>
            <w:sz w:val="32"/>
            <w:szCs w:val="32"/>
            <w:rtl w:val="0"/>
          </w:rPr>
          <w:t xml:space="preserve">Aplicação pretendida</w:t>
        </w:r>
      </w:hyperlink>
      <w:r w:rsidDel="00000000" w:rsidR="00000000" w:rsidRPr="00000000">
        <w:rPr>
          <w:sz w:val="32"/>
          <w:szCs w:val="32"/>
          <w:rtl w:val="0"/>
        </w:rPr>
        <w:tab/>
      </w:r>
      <w:hyperlink w:anchor="_jazhq0b59hbs">
        <w:r w:rsidDel="00000000" w:rsidR="00000000" w:rsidRPr="00000000">
          <w:rPr>
            <w:sz w:val="32"/>
            <w:szCs w:val="32"/>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5u7zf4pd5zd2">
        <w:r w:rsidDel="00000000" w:rsidR="00000000" w:rsidRPr="00000000">
          <w:rPr>
            <w:sz w:val="24"/>
            <w:szCs w:val="24"/>
            <w:rtl w:val="0"/>
          </w:rPr>
          <w:t xml:space="preserve">Artefato gerado após a compilação</w:t>
        </w:r>
      </w:hyperlink>
      <w:r w:rsidDel="00000000" w:rsidR="00000000" w:rsidRPr="00000000">
        <w:rPr>
          <w:sz w:val="32"/>
          <w:szCs w:val="32"/>
          <w:rtl w:val="0"/>
        </w:rPr>
        <w:tab/>
      </w:r>
      <w:hyperlink w:anchor="_5u7zf4pd5zd2">
        <w:r w:rsidDel="00000000" w:rsidR="00000000" w:rsidRPr="00000000">
          <w:rPr>
            <w:sz w:val="32"/>
            <w:szCs w:val="32"/>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a9r0ci1fr2rc">
        <w:r w:rsidDel="00000000" w:rsidR="00000000" w:rsidRPr="00000000">
          <w:rPr>
            <w:sz w:val="32"/>
            <w:szCs w:val="32"/>
            <w:rtl w:val="0"/>
          </w:rPr>
          <w:t xml:space="preserve">Esboço da gramática</w:t>
        </w:r>
      </w:hyperlink>
      <w:r w:rsidDel="00000000" w:rsidR="00000000" w:rsidRPr="00000000">
        <w:rPr>
          <w:sz w:val="32"/>
          <w:szCs w:val="32"/>
          <w:rtl w:val="0"/>
        </w:rPr>
        <w:tab/>
      </w:r>
      <w:hyperlink w:anchor="_a9r0ci1fr2rc">
        <w:r w:rsidDel="00000000" w:rsidR="00000000" w:rsidRPr="00000000">
          <w:rPr>
            <w:sz w:val="32"/>
            <w:szCs w:val="32"/>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fb9gr4gs30ev">
        <w:r w:rsidDel="00000000" w:rsidR="00000000" w:rsidRPr="00000000">
          <w:rPr>
            <w:sz w:val="32"/>
            <w:szCs w:val="32"/>
            <w:rtl w:val="0"/>
          </w:rPr>
          <w:t xml:space="preserve">Exemplos</w:t>
        </w:r>
      </w:hyperlink>
      <w:r w:rsidDel="00000000" w:rsidR="00000000" w:rsidRPr="00000000">
        <w:rPr>
          <w:sz w:val="32"/>
          <w:szCs w:val="32"/>
          <w:rtl w:val="0"/>
        </w:rPr>
        <w:tab/>
      </w:r>
      <w:hyperlink w:anchor="_fb9gr4gs30ev">
        <w:r w:rsidDel="00000000" w:rsidR="00000000" w:rsidRPr="00000000">
          <w:rPr>
            <w:sz w:val="32"/>
            <w:szCs w:val="32"/>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o67h22xc3pqp">
        <w:r w:rsidDel="00000000" w:rsidR="00000000" w:rsidRPr="00000000">
          <w:rPr>
            <w:sz w:val="32"/>
            <w:szCs w:val="32"/>
            <w:rtl w:val="0"/>
          </w:rPr>
          <w:t xml:space="preserve">Transformada de Fourier</w:t>
        </w:r>
      </w:hyperlink>
      <w:r w:rsidDel="00000000" w:rsidR="00000000" w:rsidRPr="00000000">
        <w:rPr>
          <w:sz w:val="32"/>
          <w:szCs w:val="32"/>
          <w:rtl w:val="0"/>
        </w:rPr>
        <w:tab/>
      </w:r>
      <w:hyperlink w:anchor="_o67h22xc3pqp">
        <w:r w:rsidDel="00000000" w:rsidR="00000000" w:rsidRPr="00000000">
          <w:rPr>
            <w:sz w:val="32"/>
            <w:szCs w:val="32"/>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t3q1viyxt3t">
        <w:r w:rsidDel="00000000" w:rsidR="00000000" w:rsidRPr="00000000">
          <w:rPr>
            <w:sz w:val="32"/>
            <w:szCs w:val="32"/>
            <w:rtl w:val="0"/>
          </w:rPr>
          <w:t xml:space="preserve">Figura 6. Transformada de Fourier.[6]</w:t>
        </w:r>
      </w:hyperlink>
      <w:r w:rsidDel="00000000" w:rsidR="00000000" w:rsidRPr="00000000">
        <w:rPr>
          <w:sz w:val="32"/>
          <w:szCs w:val="32"/>
          <w:rtl w:val="0"/>
        </w:rPr>
        <w:tab/>
      </w:r>
      <w:hyperlink w:anchor="_bt3q1viyxt3t">
        <w:r w:rsidDel="00000000" w:rsidR="00000000" w:rsidRPr="00000000">
          <w:rPr>
            <w:sz w:val="32"/>
            <w:szCs w:val="32"/>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a8lb9epqzhe7">
        <w:r w:rsidDel="00000000" w:rsidR="00000000" w:rsidRPr="00000000">
          <w:rPr>
            <w:sz w:val="32"/>
            <w:szCs w:val="32"/>
            <w:rtl w:val="0"/>
          </w:rPr>
          <w:t xml:space="preserve">Outros Exemplos</w:t>
        </w:r>
      </w:hyperlink>
      <w:r w:rsidDel="00000000" w:rsidR="00000000" w:rsidRPr="00000000">
        <w:rPr>
          <w:sz w:val="32"/>
          <w:szCs w:val="32"/>
          <w:rtl w:val="0"/>
        </w:rPr>
        <w:tab/>
      </w:r>
      <w:hyperlink w:anchor="_a8lb9epqzhe7">
        <w:r w:rsidDel="00000000" w:rsidR="00000000" w:rsidRPr="00000000">
          <w:rPr>
            <w:sz w:val="32"/>
            <w:szCs w:val="32"/>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pPr>
      <w:hyperlink w:anchor="_7croqftvj3lq">
        <w:r w:rsidDel="00000000" w:rsidR="00000000" w:rsidRPr="00000000">
          <w:rPr>
            <w:sz w:val="32"/>
            <w:szCs w:val="32"/>
            <w:rtl w:val="0"/>
          </w:rPr>
          <w:t xml:space="preserve">Referências</w:t>
        </w:r>
      </w:hyperlink>
      <w:r w:rsidDel="00000000" w:rsidR="00000000" w:rsidRPr="00000000">
        <w:rPr>
          <w:sz w:val="32"/>
          <w:szCs w:val="32"/>
          <w:rtl w:val="0"/>
        </w:rPr>
        <w:tab/>
      </w:r>
      <w:hyperlink w:anchor="_7croqftvj3lq">
        <w:r w:rsidDel="00000000" w:rsidR="00000000" w:rsidRPr="00000000">
          <w:rPr>
            <w:sz w:val="32"/>
            <w:szCs w:val="32"/>
            <w:rtl w:val="0"/>
          </w:rPr>
          <w:t xml:space="preserve">13</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0m4t7nmxuuk" w:id="6"/>
      <w:bookmarkEnd w:id="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75tqq7nskddd" w:id="7"/>
      <w:bookmarkEnd w:id="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b073tlkqcoin" w:id="8"/>
      <w:bookmarkEnd w:id="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j53f9ki7d19n" w:id="9"/>
      <w:bookmarkEnd w:id="9"/>
      <w:r w:rsidDel="00000000" w:rsidR="00000000" w:rsidRPr="00000000">
        <w:rPr>
          <w:rtl w:val="0"/>
        </w:rPr>
        <w:t xml:space="preserve">Apresentação geral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sz w:val="28"/>
          <w:szCs w:val="28"/>
          <w:rtl w:val="0"/>
        </w:rPr>
        <w:t xml:space="preserve">A linguagem Matemática é um projeto de linguagem de programação desenvolvida com propósito de trabalhar com integração de funções matemáticas. Ao desenvolver essa linguagem, temos como objetivo construir uma ferramenta computacional capaz de oferecer recursos para definição de funções matemáticas e  para definição e cálculo de integrações numéricas.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azhq0b59hbs" w:id="10"/>
      <w:bookmarkEnd w:id="10"/>
      <w:r w:rsidDel="00000000" w:rsidR="00000000" w:rsidRPr="00000000">
        <w:rPr>
          <w:rtl w:val="0"/>
        </w:rPr>
        <w:t xml:space="preserve">Aplicação pretendida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sz w:val="28"/>
          <w:szCs w:val="28"/>
          <w:rtl w:val="0"/>
        </w:rPr>
        <w:t xml:space="preserve">O alvo da nossa linguagem é a resolução de problemas que são resolvidos com o operador matemático de integração. Exemplos:</w:t>
      </w:r>
    </w:p>
    <w:p w:rsidR="00000000" w:rsidDel="00000000" w:rsidP="00000000" w:rsidRDefault="00000000" w:rsidRPr="00000000">
      <w:pPr>
        <w:numPr>
          <w:ilvl w:val="0"/>
          <w:numId w:val="4"/>
        </w:numPr>
        <w:ind w:left="720" w:hanging="360"/>
        <w:contextualSpacing w:val="1"/>
        <w:rPr>
          <w:sz w:val="28"/>
          <w:szCs w:val="28"/>
          <w:u w:val="none"/>
        </w:rPr>
      </w:pPr>
      <w:r w:rsidDel="00000000" w:rsidR="00000000" w:rsidRPr="00000000">
        <w:rPr>
          <w:sz w:val="28"/>
          <w:szCs w:val="28"/>
          <w:rtl w:val="0"/>
        </w:rPr>
        <w:t xml:space="preserve">Na Engenharia Civil, o cálculo numérico de integrais é usado para calcular áreas, volumes, cargas, resultados de carregamentos (em estruturas planas e espaciais), centros de gravidade, centróides, momentos de inércia, deformações, solução de estruturas hiperestáticas (equações elásticas), entre outros.[1]</w:t>
      </w:r>
    </w:p>
    <w:p w:rsidR="00000000" w:rsidDel="00000000" w:rsidP="00000000" w:rsidRDefault="00000000" w:rsidRPr="00000000">
      <w:pPr>
        <w:numPr>
          <w:ilvl w:val="0"/>
          <w:numId w:val="4"/>
        </w:numPr>
        <w:ind w:left="720" w:hanging="360"/>
        <w:contextualSpacing w:val="1"/>
        <w:rPr>
          <w:sz w:val="28"/>
          <w:szCs w:val="28"/>
          <w:u w:val="none"/>
        </w:rPr>
      </w:pPr>
      <w:r w:rsidDel="00000000" w:rsidR="00000000" w:rsidRPr="00000000">
        <w:rPr>
          <w:sz w:val="28"/>
          <w:szCs w:val="28"/>
          <w:rtl w:val="0"/>
        </w:rPr>
        <w:t xml:space="preserve">Na computação, o uso de integrais é constante nas áreas de processamento de imagem e análise de sinais. Exemplos:</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Filtragem espacial</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Aplicações de filtros e máscaras</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Processamento de histograma</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Transformadas em geral (Laplace, Fourier)</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correlação e convolução de imagem</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Alargamento de contraste</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Fatiamento por planos de bits</w:t>
      </w:r>
    </w:p>
    <w:p w:rsidR="00000000" w:rsidDel="00000000" w:rsidP="00000000" w:rsidRDefault="00000000" w:rsidRPr="00000000">
      <w:pPr>
        <w:numPr>
          <w:ilvl w:val="0"/>
          <w:numId w:val="4"/>
        </w:numPr>
        <w:ind w:left="720" w:hanging="360"/>
        <w:contextualSpacing w:val="1"/>
        <w:rPr>
          <w:sz w:val="28"/>
          <w:szCs w:val="28"/>
          <w:u w:val="none"/>
        </w:rPr>
      </w:pPr>
      <w:r w:rsidDel="00000000" w:rsidR="00000000" w:rsidRPr="00000000">
        <w:rPr>
          <w:sz w:val="28"/>
          <w:szCs w:val="28"/>
          <w:rtl w:val="0"/>
        </w:rPr>
        <w:t xml:space="preserve">A avaliação do volume de material em uma jazida, através de integração dupla numérica utilizando as coordenadas x, y e z medidas pela topografia e pela sondagem de laboratório. </w:t>
      </w:r>
    </w:p>
    <w:p w:rsidR="00000000" w:rsidDel="00000000" w:rsidP="00000000" w:rsidRDefault="00000000" w:rsidRPr="00000000">
      <w:pPr>
        <w:numPr>
          <w:ilvl w:val="0"/>
          <w:numId w:val="4"/>
        </w:numPr>
        <w:ind w:left="720" w:hanging="360"/>
        <w:contextualSpacing w:val="1"/>
        <w:rPr>
          <w:sz w:val="28"/>
          <w:szCs w:val="28"/>
          <w:u w:val="none"/>
        </w:rPr>
      </w:pPr>
      <w:r w:rsidDel="00000000" w:rsidR="00000000" w:rsidRPr="00000000">
        <w:rPr>
          <w:sz w:val="28"/>
          <w:szCs w:val="28"/>
          <w:rtl w:val="0"/>
        </w:rPr>
        <w:t xml:space="preserve"> medição de um terreno mesmo quando o terreno não é um quadrado ou um retângulo.</w:t>
      </w:r>
    </w:p>
    <w:p w:rsidR="00000000" w:rsidDel="00000000" w:rsidP="00000000" w:rsidRDefault="00000000" w:rsidRPr="00000000">
      <w:pPr>
        <w:numPr>
          <w:ilvl w:val="0"/>
          <w:numId w:val="4"/>
        </w:numPr>
        <w:ind w:left="720" w:hanging="360"/>
        <w:contextualSpacing w:val="1"/>
        <w:rPr>
          <w:sz w:val="28"/>
          <w:szCs w:val="28"/>
          <w:u w:val="none"/>
        </w:rPr>
      </w:pPr>
      <w:r w:rsidDel="00000000" w:rsidR="00000000" w:rsidRPr="00000000">
        <w:rPr>
          <w:sz w:val="28"/>
          <w:szCs w:val="28"/>
          <w:rtl w:val="0"/>
        </w:rPr>
        <w:t xml:space="preserve">Cálculo de:</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Comprimento de um arco</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Área</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Volume</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Momento estático</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Momento de inércia</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Energia armazenada em um circuito magnético</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Energia em um ciclo de uma máquina térmica</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Energia no campo elétrico</w:t>
      </w:r>
    </w:p>
    <w:p w:rsidR="00000000" w:rsidDel="00000000" w:rsidP="00000000" w:rsidRDefault="00000000" w:rsidRPr="00000000">
      <w:pPr>
        <w:numPr>
          <w:ilvl w:val="1"/>
          <w:numId w:val="4"/>
        </w:numPr>
        <w:ind w:left="1440" w:hanging="360"/>
        <w:contextualSpacing w:val="1"/>
        <w:rPr>
          <w:sz w:val="28"/>
          <w:szCs w:val="28"/>
          <w:u w:val="none"/>
        </w:rPr>
      </w:pPr>
      <w:r w:rsidDel="00000000" w:rsidR="00000000" w:rsidRPr="00000000">
        <w:rPr>
          <w:sz w:val="28"/>
          <w:szCs w:val="28"/>
          <w:rtl w:val="0"/>
        </w:rPr>
        <w:t xml:space="preserve">Potencial eletrostático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5u7zf4pd5zd2" w:id="11"/>
      <w:bookmarkEnd w:id="11"/>
      <w:r w:rsidDel="00000000" w:rsidR="00000000" w:rsidRPr="00000000">
        <w:rPr>
          <w:rtl w:val="0"/>
        </w:rPr>
        <w:t xml:space="preserve">Artefato gerado após a compilação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rtl w:val="0"/>
        </w:rPr>
        <w:t xml:space="preserve">Após a compilação de código será gerado um código java correspondente ao programa na linguagem Matemática. Dessa forma, para se ter um executável, antes é necessário compilar o código java,</w:t>
      </w:r>
    </w:p>
    <w:p w:rsidR="00000000" w:rsidDel="00000000" w:rsidP="00000000" w:rsidRDefault="00000000" w:rsidRPr="00000000">
      <w:pPr>
        <w:ind w:left="0" w:firstLine="0"/>
        <w:contextualSpacing w:val="0"/>
      </w:pPr>
      <w:r w:rsidDel="00000000" w:rsidR="00000000" w:rsidRPr="00000000">
        <w:rPr>
          <w:sz w:val="28"/>
          <w:szCs w:val="28"/>
          <w:rtl w:val="0"/>
        </w:rPr>
        <w:t xml:space="preserve">gerando um byte code que será interpretado pela JVM.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bvt9uiazl4a"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a9r0ci1fr2rc" w:id="13"/>
      <w:bookmarkEnd w:id="13"/>
      <w:r w:rsidDel="00000000" w:rsidR="00000000" w:rsidRPr="00000000">
        <w:rPr>
          <w:rtl w:val="0"/>
        </w:rPr>
        <w:t xml:space="preserve">Esboço da gramática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bidiVisual w:val="0"/>
        <w:tblW w:w="9029.0" w:type="dxa"/>
        <w:jc w:val="left"/>
        <w:tblLayout w:type="fixed"/>
        <w:tblLook w:val="0600"/>
      </w:tblPr>
      <w:tblGrid>
        <w:gridCol w:w="9029"/>
        <w:tblGridChange w:id="0">
          <w:tblGrid>
            <w:gridCol w:w="9029"/>
          </w:tblGrid>
        </w:tblGridChange>
      </w:tblGrid>
      <w:tr>
        <w:tc>
          <w:tcPr>
            <w:shd w:fill="f0f0f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nsolas" w:cs="Consolas" w:eastAsia="Consolas" w:hAnsi="Consolas"/>
                <w:b w:val="0"/>
                <w:i w:val="0"/>
                <w:strike w:val="0"/>
                <w:color w:val="000000"/>
                <w:u w:val="none"/>
                <w:shd w:fill="f0f0f0" w:val="clear"/>
                <w:rtl w:val="0"/>
              </w:rPr>
              <w:t xml:space="preserve">grammar </w:t>
            </w:r>
            <w:r w:rsidDel="00000000" w:rsidR="00000000" w:rsidRPr="00000000">
              <w:rPr>
                <w:rFonts w:ascii="Consolas" w:cs="Consolas" w:eastAsia="Consolas" w:hAnsi="Consolas"/>
                <w:b w:val="0"/>
                <w:i w:val="0"/>
                <w:strike w:val="0"/>
                <w:color w:val="660066"/>
                <w:u w:val="none"/>
                <w:shd w:fill="f0f0f0" w:val="clear"/>
                <w:rtl w:val="0"/>
              </w:rPr>
              <w:t xml:space="preserve">Matematica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Programa</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Bloco</w:t>
            </w:r>
            <w:r w:rsidDel="00000000" w:rsidR="00000000" w:rsidRPr="00000000">
              <w:rPr>
                <w:rFonts w:ascii="Consolas" w:cs="Consolas" w:eastAsia="Consolas" w:hAnsi="Consolas"/>
                <w:b w:val="0"/>
                <w:i w:val="0"/>
                <w:strike w:val="0"/>
                <w:color w:val="000000"/>
                <w:u w:val="none"/>
                <w:shd w:fill="f0f0f0" w:val="clear"/>
                <w:rtl w:val="0"/>
              </w:rPr>
              <w:t xml:space="preserve"> EOF</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Bloco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Declaracao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color w:val="660066"/>
                <w:shd w:fill="f0f0f0" w:val="clear"/>
                <w:rtl w:val="0"/>
              </w:rPr>
              <w:t xml:space="preserve">‘return’</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Declaracao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Atribuicao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Integral</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Funcao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Atribuicao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Identificador</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Funcao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Relacao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Identificador</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Incognita</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Integral</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'integre'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Funcao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'd'</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Incognita</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8800"/>
                <w:u w:val="none"/>
                <w:shd w:fill="f0f0f0" w:val="clear"/>
                <w:rtl w:val="0"/>
              </w:rPr>
              <w:t xml:space="preserve">'de'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Numero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'ate'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Numero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Expressao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Numero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Relacao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Dominio</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Imagem</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Dominio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'N'</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'Z'</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'Q'</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'R'</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Intervalo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Imagem</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'N'</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'Z'</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'Q'</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'R'</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Intervalo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Intervalo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660066"/>
                <w:u w:val="none"/>
                <w:shd w:fill="f0f0f0" w:val="clear"/>
                <w:rtl w:val="0"/>
              </w:rPr>
              <w:t xml:space="preserve">Valor</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Valor</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Valor</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Numero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Constante</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Constante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'+infinito'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'-infinito'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'pi'</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880000"/>
                <w:u w:val="none"/>
                <w:shd w:fill="f0f0f0" w:val="clear"/>
                <w:rtl w:val="0"/>
              </w:rPr>
              <w:t xml:space="preserve">//euler</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Numero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Int</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Digito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Identificador</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Z_</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Z_0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9</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r>
            <w:r w:rsidDel="00000000" w:rsidR="00000000" w:rsidRPr="00000000">
              <w:rPr>
                <w:rFonts w:ascii="Consolas" w:cs="Consolas" w:eastAsia="Consolas" w:hAnsi="Consolas"/>
                <w:b w:val="0"/>
                <w:i w:val="0"/>
                <w:strike w:val="0"/>
                <w:color w:val="660066"/>
                <w:u w:val="none"/>
                <w:shd w:fill="f0f0f0" w:val="clear"/>
                <w:rtl w:val="0"/>
              </w:rPr>
              <w:t xml:space="preserve">Incognita</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Z_</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Comentario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\r\n</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-&gt;</w:t>
            </w:r>
            <w:r w:rsidDel="00000000" w:rsidR="00000000" w:rsidRPr="00000000">
              <w:rPr>
                <w:rFonts w:ascii="Consolas" w:cs="Consolas" w:eastAsia="Consolas" w:hAnsi="Consolas"/>
                <w:b w:val="0"/>
                <w:i w:val="0"/>
                <w:strike w:val="0"/>
                <w:color w:val="000000"/>
                <w:u w:val="none"/>
                <w:shd w:fill="f0f0f0" w:val="clear"/>
                <w:rtl w:val="0"/>
              </w:rPr>
              <w:t xml:space="preserve"> skip</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0066"/>
                <w:u w:val="none"/>
                <w:shd w:fill="f0f0f0" w:val="clear"/>
                <w:rtl w:val="0"/>
              </w:rPr>
              <w:t xml:space="preserve">Espaco</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\t\r\n\u</w:t>
            </w:r>
            <w:r w:rsidDel="00000000" w:rsidR="00000000" w:rsidRPr="00000000">
              <w:rPr>
                <w:rFonts w:ascii="Consolas" w:cs="Consolas" w:eastAsia="Consolas" w:hAnsi="Consolas"/>
                <w:b w:val="0"/>
                <w:i w:val="0"/>
                <w:strike w:val="0"/>
                <w:color w:val="006666"/>
                <w:u w:val="none"/>
                <w:shd w:fill="f0f0f0" w:val="clear"/>
                <w:rtl w:val="0"/>
              </w:rPr>
              <w:t xml:space="preserve">000C</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-&gt;</w:t>
            </w:r>
            <w:r w:rsidDel="00000000" w:rsidR="00000000" w:rsidRPr="00000000">
              <w:rPr>
                <w:rFonts w:ascii="Consolas" w:cs="Consolas" w:eastAsia="Consolas" w:hAnsi="Consolas"/>
                <w:b w:val="0"/>
                <w:i w:val="0"/>
                <w:strike w:val="0"/>
                <w:color w:val="000000"/>
                <w:u w:val="none"/>
                <w:shd w:fill="f0f0f0" w:val="clear"/>
                <w:rtl w:val="0"/>
              </w:rPr>
              <w:t xml:space="preserve"> skip</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t xml:space="preserve">fragment </w:t>
            </w:r>
            <w:r w:rsidDel="00000000" w:rsidR="00000000" w:rsidRPr="00000000">
              <w:rPr>
                <w:rFonts w:ascii="Consolas" w:cs="Consolas" w:eastAsia="Consolas" w:hAnsi="Consolas"/>
                <w:b w:val="0"/>
                <w:i w:val="0"/>
                <w:strike w:val="0"/>
                <w:color w:val="660066"/>
                <w:u w:val="none"/>
                <w:shd w:fill="f0f0f0" w:val="clear"/>
                <w:rtl w:val="0"/>
              </w:rPr>
              <w:t xml:space="preserve">Int</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9</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Digito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8800"/>
                <w:u w:val="none"/>
                <w:shd w:fill="f0f0f0" w:val="clear"/>
                <w:rtl w:val="0"/>
              </w:rPr>
              <w:t xml:space="preserve">'0'</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  </w:t>
              <w:br w:type="textWrapping"/>
              <w:t xml:space="preserve">fragment </w:t>
            </w:r>
            <w:r w:rsidDel="00000000" w:rsidR="00000000" w:rsidRPr="00000000">
              <w:rPr>
                <w:rFonts w:ascii="Consolas" w:cs="Consolas" w:eastAsia="Consolas" w:hAnsi="Consolas"/>
                <w:b w:val="0"/>
                <w:i w:val="0"/>
                <w:strike w:val="0"/>
                <w:color w:val="660066"/>
                <w:u w:val="none"/>
                <w:shd w:fill="f0f0f0" w:val="clear"/>
                <w:rtl w:val="0"/>
              </w:rPr>
              <w:t xml:space="preserve">Digito</w:t>
            </w:r>
            <w:r w:rsidDel="00000000" w:rsidR="00000000" w:rsidRPr="00000000">
              <w:rPr>
                <w:rFonts w:ascii="Consolas" w:cs="Consolas" w:eastAsia="Consolas" w:hAnsi="Consolas"/>
                <w:b w:val="0"/>
                <w:i w:val="0"/>
                <w:strike w:val="0"/>
                <w:color w:val="000000"/>
                <w:u w:val="none"/>
                <w:shd w:fill="f0f0f0" w:val="clear"/>
                <w:rtl w:val="0"/>
              </w:rPr>
              <w:t xml:space="preserve"> </w:t>
              <w:br w:type="textWrapping"/>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9]</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fb9gr4gs30ev" w:id="14"/>
      <w:bookmarkEnd w:id="14"/>
      <w:r w:rsidDel="00000000" w:rsidR="00000000" w:rsidRPr="00000000">
        <w:rPr>
          <w:rtl w:val="0"/>
        </w:rPr>
        <w:t xml:space="preserve"> Exemplos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8"/>
          <w:szCs w:val="28"/>
        </w:rPr>
      </w:pPr>
      <w:r w:rsidDel="00000000" w:rsidR="00000000" w:rsidRPr="00000000">
        <w:rPr>
          <w:sz w:val="28"/>
          <w:szCs w:val="28"/>
          <w:rtl w:val="0"/>
        </w:rPr>
        <w:t xml:space="preserve">Calcular comprimento de um arco</w:t>
      </w:r>
    </w:p>
    <w:p w:rsidR="00000000" w:rsidDel="00000000" w:rsidP="00000000" w:rsidRDefault="00000000" w:rsidRPr="00000000">
      <w:pPr>
        <w:contextualSpacing w:val="0"/>
      </w:pPr>
      <w:r w:rsidDel="00000000" w:rsidR="00000000" w:rsidRPr="00000000">
        <w:drawing>
          <wp:inline distB="114300" distT="114300" distL="114300" distR="114300">
            <wp:extent cx="5143500" cy="381000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435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Figura 1. Comprimento de um arco.[2]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sz w:val="28"/>
          <w:szCs w:val="28"/>
          <w:rtl w:val="0"/>
        </w:rPr>
        <w:t xml:space="preserve">Cálculo de Área</w:t>
      </w:r>
    </w:p>
    <w:p w:rsidR="00000000" w:rsidDel="00000000" w:rsidP="00000000" w:rsidRDefault="00000000" w:rsidRPr="00000000">
      <w:pPr>
        <w:contextualSpacing w:val="0"/>
      </w:pPr>
      <w:r w:rsidDel="00000000" w:rsidR="00000000" w:rsidRPr="00000000">
        <w:drawing>
          <wp:inline distB="114300" distT="114300" distL="114300" distR="114300">
            <wp:extent cx="2689730" cy="2366963"/>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89730" cy="2366963"/>
                    </a:xfrm>
                    <a:prstGeom prst="rect"/>
                    <a:ln/>
                  </pic:spPr>
                </pic:pic>
              </a:graphicData>
            </a:graphic>
          </wp:inline>
        </w:drawing>
      </w:r>
      <w:r w:rsidDel="00000000" w:rsidR="00000000" w:rsidRPr="00000000">
        <w:drawing>
          <wp:inline distB="114300" distT="114300" distL="114300" distR="114300">
            <wp:extent cx="2624138" cy="748735"/>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24138" cy="7487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Figura 2. Cálculo de área.[3]</w:t>
      </w:r>
    </w:p>
    <w:p w:rsidR="00000000" w:rsidDel="00000000" w:rsidP="00000000" w:rsidRDefault="00000000" w:rsidRPr="00000000">
      <w:pPr>
        <w:numPr>
          <w:ilvl w:val="0"/>
          <w:numId w:val="2"/>
        </w:numPr>
        <w:ind w:left="720" w:hanging="360"/>
        <w:contextualSpacing w:val="1"/>
        <w:rPr>
          <w:sz w:val="28"/>
          <w:szCs w:val="28"/>
          <w:u w:val="none"/>
        </w:rPr>
      </w:pPr>
      <w:r w:rsidDel="00000000" w:rsidR="00000000" w:rsidRPr="00000000">
        <w:rPr>
          <w:sz w:val="28"/>
          <w:szCs w:val="28"/>
          <w:rtl w:val="0"/>
        </w:rPr>
        <w:t xml:space="preserve">Cálculo de volume</w:t>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Figura 4. Sólidos de revolução.[4]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8"/>
          <w:szCs w:val="28"/>
          <w:u w:val="none"/>
        </w:rPr>
      </w:pPr>
      <w:r w:rsidDel="00000000" w:rsidR="00000000" w:rsidRPr="00000000">
        <w:rPr>
          <w:sz w:val="28"/>
          <w:szCs w:val="28"/>
          <w:rtl w:val="0"/>
        </w:rPr>
        <w:t xml:space="preserve">Momentos de Inércia de Sólidos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O momento de inércia geométrico Iz de um sólido de volume V relativamente a um eixo z é definido pela expressão integral,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49223" cy="909638"/>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49223" cy="909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Figura 5. Momentos de inércia.[5]</w:t>
      </w:r>
    </w:p>
    <w:p w:rsidR="00000000" w:rsidDel="00000000" w:rsidP="00000000" w:rsidRDefault="00000000" w:rsidRPr="00000000">
      <w:pPr>
        <w:pStyle w:val="Heading1"/>
        <w:numPr>
          <w:ilvl w:val="0"/>
          <w:numId w:val="1"/>
        </w:numPr>
        <w:ind w:left="720" w:hanging="360"/>
        <w:contextualSpacing w:val="1"/>
        <w:rPr>
          <w:u w:val="none"/>
        </w:rPr>
      </w:pPr>
      <w:bookmarkStart w:colFirst="0" w:colLast="0" w:name="_o67h22xc3pqp" w:id="15"/>
      <w:bookmarkEnd w:id="15"/>
      <w:r w:rsidDel="00000000" w:rsidR="00000000" w:rsidRPr="00000000">
        <w:rPr>
          <w:rtl w:val="0"/>
        </w:rPr>
        <w:t xml:space="preserve"> </w:t>
      </w:r>
      <w:r w:rsidDel="00000000" w:rsidR="00000000" w:rsidRPr="00000000">
        <w:rPr>
          <w:sz w:val="28"/>
          <w:szCs w:val="28"/>
          <w:rtl w:val="0"/>
        </w:rPr>
        <w:t xml:space="preserve">Transformada de Fourier</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581025</wp:posOffset>
            </wp:positionV>
            <wp:extent cx="1314450" cy="695325"/>
            <wp:effectExtent b="0" l="0" r="0" t="0"/>
            <wp:wrapTopAndBottom distB="114300" distT="114300"/>
            <wp:docPr id="1" name="image08.png"/>
            <a:graphic>
              <a:graphicData uri="http://schemas.openxmlformats.org/drawingml/2006/picture">
                <pic:pic>
                  <pic:nvPicPr>
                    <pic:cNvPr id="0" name="image08.png"/>
                    <pic:cNvPicPr preferRelativeResize="0"/>
                  </pic:nvPicPr>
                  <pic:blipFill>
                    <a:blip r:embed="rId13"/>
                    <a:srcRect b="22172" l="9302" r="67774" t="61640"/>
                    <a:stretch>
                      <a:fillRect/>
                    </a:stretch>
                  </pic:blipFill>
                  <pic:spPr>
                    <a:xfrm>
                      <a:off x="0" y="0"/>
                      <a:ext cx="1314450" cy="6953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56xpds9crw1" w:id="16"/>
      <w:bookmarkEnd w:id="16"/>
      <w:r w:rsidDel="00000000" w:rsidR="00000000" w:rsidRPr="00000000">
        <w:drawing>
          <wp:inline distB="114300" distT="114300" distL="114300" distR="114300">
            <wp:extent cx="5291138" cy="2575255"/>
            <wp:effectExtent b="0" l="0" r="0" t="0"/>
            <wp:docPr id="2" name="image11.png"/>
            <a:graphic>
              <a:graphicData uri="http://schemas.openxmlformats.org/drawingml/2006/picture">
                <pic:pic>
                  <pic:nvPicPr>
                    <pic:cNvPr id="0" name="image11.png"/>
                    <pic:cNvPicPr preferRelativeResize="0"/>
                  </pic:nvPicPr>
                  <pic:blipFill>
                    <a:blip r:embed="rId14"/>
                    <a:srcRect b="34959" l="0" r="0" t="0"/>
                    <a:stretch>
                      <a:fillRect/>
                    </a:stretch>
                  </pic:blipFill>
                  <pic:spPr>
                    <a:xfrm>
                      <a:off x="0" y="0"/>
                      <a:ext cx="5291138" cy="257525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bt3q1viyxt3t" w:id="17"/>
      <w:bookmarkEnd w:id="17"/>
      <w:r w:rsidDel="00000000" w:rsidR="00000000" w:rsidRPr="00000000">
        <w:rPr>
          <w:sz w:val="28"/>
          <w:szCs w:val="28"/>
          <w:rtl w:val="0"/>
        </w:rPr>
        <w:t xml:space="preserve">Figura 6. Transformada de Fourier.[6]</w:t>
      </w:r>
      <w:r w:rsidDel="00000000" w:rsidR="00000000" w:rsidRPr="00000000">
        <w:rPr>
          <w:rtl w:val="0"/>
        </w:rPr>
      </w:r>
    </w:p>
    <w:p w:rsidR="00000000" w:rsidDel="00000000" w:rsidP="00000000" w:rsidRDefault="00000000" w:rsidRPr="00000000">
      <w:pPr>
        <w:pStyle w:val="Heading1"/>
        <w:contextualSpacing w:val="0"/>
        <w:rPr/>
      </w:pPr>
      <w:bookmarkStart w:colFirst="0" w:colLast="0" w:name="_9hg71qpf8mm9" w:id="18"/>
      <w:bookmarkEnd w:id="18"/>
      <w:r w:rsidDel="00000000" w:rsidR="00000000" w:rsidRPr="00000000">
        <w:rPr>
          <w:rtl w:val="0"/>
        </w:rPr>
      </w:r>
    </w:p>
    <w:p w:rsidR="00000000" w:rsidDel="00000000" w:rsidP="00000000" w:rsidRDefault="00000000" w:rsidRPr="00000000">
      <w:pPr>
        <w:pStyle w:val="Heading1"/>
        <w:contextualSpacing w:val="0"/>
        <w:rPr/>
      </w:pPr>
      <w:bookmarkStart w:colFirst="0" w:colLast="0" w:name="_ntyggld6y1ow" w:id="19"/>
      <w:bookmarkEnd w:id="1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8lb9epqzhe7" w:id="20"/>
      <w:bookmarkEnd w:id="20"/>
      <w:r w:rsidDel="00000000" w:rsidR="00000000" w:rsidRPr="00000000">
        <w:rPr>
          <w:rtl w:val="0"/>
        </w:rPr>
        <w:t xml:space="preserve">Outros Exemplos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Visual w:val="0"/>
        <w:tblW w:w="9029.0" w:type="dxa"/>
        <w:jc w:val="left"/>
        <w:tblLayout w:type="fixed"/>
        <w:tblLook w:val="0600"/>
      </w:tblPr>
      <w:tblGrid>
        <w:gridCol w:w="9029"/>
        <w:tblGridChange w:id="0">
          <w:tblGrid>
            <w:gridCol w:w="9029"/>
          </w:tblGrid>
        </w:tblGridChange>
      </w:tblGrid>
      <w:tr>
        <w:tc>
          <w:tcPr>
            <w:shd w:fill="f0f0f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N</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100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N</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mat</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R</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R</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f</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5</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I</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10.</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infinito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I</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g</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6666"/>
                <w:u w:val="none"/>
                <w:shd w:fill="f0f0f0" w:val="clear"/>
                <w:rtl w:val="0"/>
              </w:rPr>
              <w:t xml:space="preserve">3</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N</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N</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h</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5</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1</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3</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t xml:space="preserve">i</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r</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r</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t xml:space="preserve">a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6666"/>
                <w:u w:val="none"/>
                <w:shd w:fill="f0f0f0" w:val="clear"/>
                <w:rtl w:val="0"/>
              </w:rPr>
              <w:t xml:space="preserve">1</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c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006666"/>
                <w:u w:val="none"/>
                <w:shd w:fill="f0f0f0" w:val="clear"/>
                <w:rtl w:val="0"/>
              </w:rPr>
              <w:t xml:space="preserve">0.5</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Q</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Q</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aceleracao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v</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v</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2</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6666"/>
                <w:u w:val="none"/>
                <w:shd w:fill="f0f0f0" w:val="clear"/>
                <w:rtl w:val="0"/>
              </w:rPr>
              <w:t xml:space="preserve">4</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a</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c</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br w:type="textWrapping"/>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w:t>
            </w:r>
            <w:r w:rsidDel="00000000" w:rsidR="00000000" w:rsidRPr="00000000">
              <w:rPr>
                <w:rFonts w:ascii="Consolas" w:cs="Consolas" w:eastAsia="Consolas" w:hAnsi="Consolas"/>
                <w:b w:val="0"/>
                <w:i w:val="0"/>
                <w:strike w:val="0"/>
                <w:color w:val="660066"/>
                <w:u w:val="none"/>
                <w:shd w:fill="f0f0f0" w:val="clear"/>
                <w:rtl w:val="0"/>
              </w:rPr>
              <w:t xml:space="preserve">Integrais</w:t>
            </w:r>
            <w:r w:rsidDel="00000000" w:rsidR="00000000" w:rsidRPr="00000000">
              <w:rPr>
                <w:rFonts w:ascii="Consolas" w:cs="Consolas" w:eastAsia="Consolas" w:hAnsi="Consolas"/>
                <w:b w:val="0"/>
                <w:i w:val="0"/>
                <w:strike w:val="0"/>
                <w:color w:val="000000"/>
                <w:u w:val="none"/>
                <w:shd w:fill="f0f0f0" w:val="clear"/>
                <w:rtl w:val="0"/>
              </w:rPr>
              <w:br w:type="textWrapping"/>
              <w:br w:type="textWrapping"/>
              <w:t xml:space="preserve">integre </w:t>
            </w:r>
            <w:r w:rsidDel="00000000" w:rsidR="00000000" w:rsidRPr="00000000">
              <w:rPr>
                <w:rFonts w:ascii="Consolas" w:cs="Consolas" w:eastAsia="Consolas" w:hAnsi="Consolas"/>
                <w:b w:val="1"/>
                <w:i w:val="0"/>
                <w:strike w:val="0"/>
                <w:color w:val="000000"/>
                <w:u w:val="none"/>
                <w:shd w:fill="f0f0f0" w:val="clear"/>
                <w:rtl w:val="0"/>
              </w:rPr>
              <w:t xml:space="preserve">f</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integre </w:t>
            </w:r>
            <w:r w:rsidDel="00000000" w:rsidR="00000000" w:rsidRPr="00000000">
              <w:rPr>
                <w:rFonts w:ascii="Consolas" w:cs="Consolas" w:eastAsia="Consolas" w:hAnsi="Consolas"/>
                <w:b w:val="1"/>
                <w:i w:val="0"/>
                <w:strike w:val="0"/>
                <w:color w:val="000000"/>
                <w:u w:val="none"/>
                <w:shd w:fill="f0f0f0" w:val="clear"/>
                <w:rtl w:val="0"/>
              </w:rPr>
              <w:t xml:space="preserve">g</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de </w:t>
            </w:r>
            <w:r w:rsidDel="00000000" w:rsidR="00000000" w:rsidRPr="00000000">
              <w:rPr>
                <w:rFonts w:ascii="Consolas" w:cs="Consolas" w:eastAsia="Consolas" w:hAnsi="Consolas"/>
                <w:b w:val="0"/>
                <w:i w:val="0"/>
                <w:strike w:val="0"/>
                <w:color w:val="006666"/>
                <w:u w:val="none"/>
                <w:shd w:fill="f0f0f0" w:val="clear"/>
                <w:rtl w:val="0"/>
              </w:rPr>
              <w:t xml:space="preserve">1</w:t>
            </w:r>
            <w:r w:rsidDel="00000000" w:rsidR="00000000" w:rsidRPr="00000000">
              <w:rPr>
                <w:rFonts w:ascii="Consolas" w:cs="Consolas" w:eastAsia="Consolas" w:hAnsi="Consolas"/>
                <w:b w:val="0"/>
                <w:i w:val="0"/>
                <w:strike w:val="0"/>
                <w:color w:val="000000"/>
                <w:u w:val="none"/>
                <w:shd w:fill="f0f0f0" w:val="clear"/>
                <w:rtl w:val="0"/>
              </w:rPr>
              <w:t xml:space="preserve"> a </w:t>
            </w:r>
            <w:r w:rsidDel="00000000" w:rsidR="00000000" w:rsidRPr="00000000">
              <w:rPr>
                <w:rFonts w:ascii="Consolas" w:cs="Consolas" w:eastAsia="Consolas" w:hAnsi="Consolas"/>
                <w:b w:val="0"/>
                <w:i w:val="0"/>
                <w:strike w:val="0"/>
                <w:color w:val="006666"/>
                <w:u w:val="none"/>
                <w:shd w:fill="f0f0f0" w:val="clear"/>
                <w:rtl w:val="0"/>
              </w:rPr>
              <w:t xml:space="preserve">4</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integre </w:t>
            </w:r>
            <w:r w:rsidDel="00000000" w:rsidR="00000000" w:rsidRPr="00000000">
              <w:rPr>
                <w:rFonts w:ascii="Consolas" w:cs="Consolas" w:eastAsia="Consolas" w:hAnsi="Consolas"/>
                <w:b w:val="1"/>
                <w:i w:val="0"/>
                <w:strike w:val="0"/>
                <w:color w:val="000000"/>
                <w:u w:val="none"/>
                <w:shd w:fill="f0f0f0" w:val="clear"/>
                <w:rtl w:val="0"/>
              </w:rPr>
              <w:t xml:space="preserve">h</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x</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de </w:t>
            </w:r>
            <w:r w:rsidDel="00000000" w:rsidR="00000000" w:rsidRPr="00000000">
              <w:rPr>
                <w:rFonts w:ascii="Consolas" w:cs="Consolas" w:eastAsia="Consolas" w:hAnsi="Consolas"/>
                <w:b w:val="0"/>
                <w:i w:val="0"/>
                <w:strike w:val="0"/>
                <w:color w:val="006666"/>
                <w:u w:val="none"/>
                <w:shd w:fill="f0f0f0" w:val="clear"/>
                <w:rtl w:val="0"/>
              </w:rPr>
              <w:t xml:space="preserve">0</w:t>
            </w:r>
            <w:r w:rsidDel="00000000" w:rsidR="00000000" w:rsidRPr="00000000">
              <w:rPr>
                <w:rFonts w:ascii="Consolas" w:cs="Consolas" w:eastAsia="Consolas" w:hAnsi="Consolas"/>
                <w:b w:val="0"/>
                <w:i w:val="0"/>
                <w:strike w:val="0"/>
                <w:color w:val="000000"/>
                <w:u w:val="none"/>
                <w:shd w:fill="f0f0f0" w:val="clear"/>
                <w:rtl w:val="0"/>
              </w:rPr>
              <w:t xml:space="preserve"> a pi</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integre </w:t>
            </w:r>
            <w:r w:rsidDel="00000000" w:rsidR="00000000" w:rsidRPr="00000000">
              <w:rPr>
                <w:rFonts w:ascii="Consolas" w:cs="Consolas" w:eastAsia="Consolas" w:hAnsi="Consolas"/>
                <w:b w:val="1"/>
                <w:i w:val="0"/>
                <w:strike w:val="0"/>
                <w:color w:val="000000"/>
                <w:u w:val="none"/>
                <w:shd w:fill="f0f0f0" w:val="clear"/>
                <w:rtl w:val="0"/>
              </w:rPr>
              <w:t xml:space="preserve">i</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r</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de </w:t>
            </w:r>
            <w:r w:rsidDel="00000000" w:rsidR="00000000" w:rsidRPr="00000000">
              <w:rPr>
                <w:rFonts w:ascii="Consolas" w:cs="Consolas" w:eastAsia="Consolas" w:hAnsi="Consolas"/>
                <w:b w:val="0"/>
                <w:i w:val="0"/>
                <w:strike w:val="0"/>
                <w:color w:val="006666"/>
                <w:u w:val="none"/>
                <w:shd w:fill="f0f0f0" w:val="clear"/>
                <w:rtl w:val="0"/>
              </w:rPr>
              <w:t xml:space="preserve">0</w:t>
            </w:r>
            <w:r w:rsidDel="00000000" w:rsidR="00000000" w:rsidRPr="00000000">
              <w:rPr>
                <w:rFonts w:ascii="Consolas" w:cs="Consolas" w:eastAsia="Consolas" w:hAnsi="Consolas"/>
                <w:b w:val="0"/>
                <w:i w:val="0"/>
                <w:strike w:val="0"/>
                <w:color w:val="000000"/>
                <w:u w:val="none"/>
                <w:shd w:fill="f0f0f0" w:val="clear"/>
                <w:rtl w:val="0"/>
              </w:rPr>
              <w:t xml:space="preserve"> a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infinito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br w:type="textWrapping"/>
              <w:t xml:space="preserve">integre </w:t>
            </w:r>
            <w:r w:rsidDel="00000000" w:rsidR="00000000" w:rsidRPr="00000000">
              <w:rPr>
                <w:rFonts w:ascii="Consolas" w:cs="Consolas" w:eastAsia="Consolas" w:hAnsi="Consolas"/>
                <w:b w:val="1"/>
                <w:i w:val="0"/>
                <w:strike w:val="0"/>
                <w:color w:val="000000"/>
                <w:u w:val="none"/>
                <w:shd w:fill="f0f0f0" w:val="clear"/>
                <w:rtl w:val="0"/>
              </w:rPr>
              <w:t xml:space="preserve">aceleracao</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v</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 de </w:t>
            </w:r>
            <w:r w:rsidDel="00000000" w:rsidR="00000000" w:rsidRPr="00000000">
              <w:rPr>
                <w:rFonts w:ascii="Consolas" w:cs="Consolas" w:eastAsia="Consolas" w:hAnsi="Consolas"/>
                <w:b w:val="0"/>
                <w:i w:val="0"/>
                <w:strike w:val="0"/>
                <w:color w:val="666600"/>
                <w:u w:val="none"/>
                <w:shd w:fill="f0f0f0" w:val="clear"/>
                <w:rtl w:val="0"/>
              </w:rPr>
              <w:t xml:space="preserve">-</w:t>
            </w:r>
            <w:r w:rsidDel="00000000" w:rsidR="00000000" w:rsidRPr="00000000">
              <w:rPr>
                <w:rFonts w:ascii="Consolas" w:cs="Consolas" w:eastAsia="Consolas" w:hAnsi="Consolas"/>
                <w:b w:val="0"/>
                <w:i w:val="0"/>
                <w:strike w:val="0"/>
                <w:color w:val="000000"/>
                <w:u w:val="none"/>
                <w:shd w:fill="f0f0f0" w:val="clear"/>
                <w:rtl w:val="0"/>
              </w:rPr>
              <w:t xml:space="preserve">infinito a </w:t>
            </w:r>
            <w:r w:rsidDel="00000000" w:rsidR="00000000" w:rsidRPr="00000000">
              <w:rPr>
                <w:rFonts w:ascii="Consolas" w:cs="Consolas" w:eastAsia="Consolas" w:hAnsi="Consolas"/>
                <w:b w:val="0"/>
                <w:i w:val="0"/>
                <w:strike w:val="0"/>
                <w:color w:val="006666"/>
                <w:u w:val="none"/>
                <w:shd w:fill="f0f0f0" w:val="clear"/>
                <w:rtl w:val="0"/>
              </w:rPr>
              <w:t xml:space="preserve">0;</w:t>
            </w: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jrrfr36f0m4y" w:id="21"/>
      <w:bookmarkEnd w:id="2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x1whp89bdy5" w:id="22"/>
      <w:bookmarkEnd w:id="2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7croqftvj3lq" w:id="23"/>
      <w:bookmarkEnd w:id="23"/>
      <w:r w:rsidDel="00000000" w:rsidR="00000000" w:rsidRPr="00000000">
        <w:rPr>
          <w:rtl w:val="0"/>
        </w:rPr>
        <w:t xml:space="preserve">Referências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RELATÓRIO APLICAÇÃO DO CÁLCULO INTEGRAL NA ENGENHARIA CIVIL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w:t>
      </w:r>
      <w:hyperlink r:id="rId15">
        <w:r w:rsidDel="00000000" w:rsidR="00000000" w:rsidRPr="00000000">
          <w:rPr>
            <w:color w:val="1155cc"/>
            <w:u w:val="single"/>
            <w:rtl w:val="0"/>
          </w:rPr>
          <w:t xml:space="preserve">https://www.google.com.br/url?sa=i&amp;rct=j&amp;q=&amp;esrc=s&amp;source=images&amp;cd=&amp;cad=rja&amp;uact=8&amp;ved=0ahUKEwj508uro-3QAhUClZAKHTzMBbsQjB0IBg&amp;url=http%3A%2F%2Fobaricentrodamente.blogspot.com%2F2011%2F10%2Fcomo-calcular-o-comprimento-de-um.html&amp;psig=AFQjCNExXJi1Uw7LX1MbPoZy-ew5yVZjfg&amp;ust=1481584723294393</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[3]</w:t>
      </w:r>
      <w:hyperlink r:id="rId16">
        <w:r w:rsidDel="00000000" w:rsidR="00000000" w:rsidRPr="00000000">
          <w:rPr>
            <w:color w:val="1155cc"/>
            <w:sz w:val="28"/>
            <w:szCs w:val="28"/>
            <w:u w:val="single"/>
            <w:rtl w:val="0"/>
          </w:rPr>
          <w:t xml:space="preserve">https://www.google.com.br/url?sa=i&amp;rct=j&amp;q=&amp;esrc=s&amp;source=images&amp;cd=&amp;cad=rja&amp;uact=8&amp;ved=0ahUKEwiH1N3Nru3QAhUBGZAKHUk7ASIQjhwIBQ&amp;url=https%3A%2F%2Fpt.wikipedia.org%2Fwiki%2FC%25C3%25A1lculo&amp;bvm=bv.141320020,d.Y2I&amp;psig=AFQjCNHSIw_BGdinOAFpynsSnpcKN1R-Rg&amp;ust=1481587483231540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[4]</w:t>
      </w:r>
      <w:hyperlink r:id="rId17">
        <w:r w:rsidDel="00000000" w:rsidR="00000000" w:rsidRPr="00000000">
          <w:rPr>
            <w:color w:val="1155cc"/>
            <w:sz w:val="28"/>
            <w:szCs w:val="28"/>
            <w:u w:val="single"/>
            <w:rtl w:val="0"/>
          </w:rPr>
          <w:t xml:space="preserve">https://www.google.com.br/url?sa=i&amp;rct=j&amp;q=&amp;esrc=s&amp;source=images&amp;cd=&amp;cad=rja&amp;uact=8&amp;ved=0ahUKEwjvpuTlsO3QAhXClJAKHZuoD4cQjhwIBQ&amp;url=http%3A%2F%2Fslideplayer.com.br%2Fslide%2F49608%2F&amp;psig=AFQjCNGyZAWYko6bgtJGgILKF6rxiICCtg&amp;ust=1481587694602298</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[5]</w:t>
      </w:r>
      <w:hyperlink r:id="rId18">
        <w:r w:rsidDel="00000000" w:rsidR="00000000" w:rsidRPr="00000000">
          <w:rPr>
            <w:color w:val="1155cc"/>
            <w:sz w:val="28"/>
            <w:szCs w:val="28"/>
            <w:u w:val="single"/>
            <w:rtl w:val="0"/>
          </w:rPr>
          <w:t xml:space="preserve">https://www.google.com.br/url?sa=i&amp;rct=j&amp;q=&amp;esrc=s&amp;source=images&amp;cd=&amp;cad=rja&amp;uact=8&amp;ved=0ahUKEwiEk5CRse3QAhWEhJAKHSY8A_UQjhwIBQ&amp;url=http%3A%2F%2Fslideplayer.com.br%2Fslide%2F64323%2F&amp;psig=AFQjCNG3y7HaFThOsuWcuHjjABsajIUE3A&amp;ust=1481588147411262</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[6]https://www.google.com.br/url?sa=i&amp;rct=j&amp;q=&amp;esrc=s&amp;source=images&amp;cd=&amp;cad=rja&amp;uact=8&amp;ved=0ahUKEwjN8MPxtu3QAhWJDpAKHRpGD4oQjhwIBQ&amp;url=http%3A%2F%2Fslideplayer.com.br%2Fslide%2F5647124%2F&amp;psig=AFQjCNFlpWrvJV_4yp5sS6pJTx97vmaXUg&amp;ust=1481589456296451</w:t>
      </w:r>
    </w:p>
    <w:sectPr>
      <w:headerReference r:id="rId19"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7.png"/><Relationship Id="rId13" Type="http://schemas.openxmlformats.org/officeDocument/2006/relationships/image" Target="media/image08.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s://www.google.com.br/url?sa=i&amp;rct=j&amp;q=&amp;esrc=s&amp;source=images&amp;cd=&amp;cad=rja&amp;uact=8&amp;ved=0ahUKEwj508uro-3QAhUClZAKHTzMBbsQjB0IBg&amp;url=http%3A%2F%2Fobaricentrodamente.blogspot.com%2F2011%2F10%2Fcomo-calcular-o-comprimento-de-um.html&amp;psig=AFQjCNExXJi1Uw7LX1MbPoZy-ew5yVZjfg&amp;ust=1481584723294393" TargetMode="External"/><Relationship Id="rId14" Type="http://schemas.openxmlformats.org/officeDocument/2006/relationships/image" Target="media/image11.png"/><Relationship Id="rId17" Type="http://schemas.openxmlformats.org/officeDocument/2006/relationships/hyperlink" Target="https://www.google.com.br/url?sa=i&amp;rct=j&amp;q=&amp;esrc=s&amp;source=images&amp;cd=&amp;cad=rja&amp;uact=8&amp;ved=0ahUKEwjvpuTlsO3QAhXClJAKHZuoD4cQjhwIBQ&amp;url=http%3A%2F%2Fslideplayer.com.br%2Fslide%2F49608%2F&amp;psig=AFQjCNGyZAWYko6bgtJGgILKF6rxiICCtg&amp;ust=1481587694602298" TargetMode="External"/><Relationship Id="rId16" Type="http://schemas.openxmlformats.org/officeDocument/2006/relationships/hyperlink" Target="https://www.google.com.br/url?sa=i&amp;rct=j&amp;q=&amp;esrc=s&amp;source=images&amp;cd=&amp;cad=rja&amp;uact=8&amp;ved=0ahUKEwiH1N3Nru3QAhUBGZAKHUk7ASIQjhwIBQ&amp;url=https%3A%2F%2Fpt.wikipedia.org%2Fwiki%2FC%25C3%25A1lculo&amp;bvm=bv.141320020,d.Y2I&amp;psig=AFQjCNHSIw_BGdinOAFpynsSnpcKN1R-Rg&amp;ust=1481587483231540" TargetMode="External"/><Relationship Id="rId5" Type="http://schemas.openxmlformats.org/officeDocument/2006/relationships/image" Target="media/image15.png"/><Relationship Id="rId19" Type="http://schemas.openxmlformats.org/officeDocument/2006/relationships/header" Target="header1.xml"/><Relationship Id="rId6" Type="http://schemas.openxmlformats.org/officeDocument/2006/relationships/image" Target="media/image14.png"/><Relationship Id="rId18" Type="http://schemas.openxmlformats.org/officeDocument/2006/relationships/hyperlink" Target="https://www.google.com.br/url?sa=i&amp;rct=j&amp;q=&amp;esrc=s&amp;source=images&amp;cd=&amp;cad=rja&amp;uact=8&amp;ved=0ahUKEwiEk5CRse3QAhWEhJAKHSY8A_UQjhwIBQ&amp;url=http%3A%2F%2Fslideplayer.com.br%2Fslide%2F64323%2F&amp;psig=AFQjCNG3y7HaFThOsuWcuHjjABsajIUE3A&amp;ust=1481588147411262" TargetMode="External"/><Relationship Id="rId7" Type="http://schemas.openxmlformats.org/officeDocument/2006/relationships/image" Target="media/image19.png"/><Relationship Id="rId8" Type="http://schemas.openxmlformats.org/officeDocument/2006/relationships/image" Target="media/image16.png"/></Relationships>
</file>