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8"/>
          <w:szCs w:val="28"/>
        </w:rPr>
        <w:t xml:space="preserve">GETTING STARTED SAFELY WITH</w:t>
      </w:r>
    </w:p>
    <w:p>
      <w:pPr>
        <w:pBdr>
          <w:bottom w:val="single" w:color="2E75B6" w:sz="6" w:space="8"/>
        </w:pBdr>
        <w:spacing w:after="200"/>
        <w:jc w:val="center"/>
      </w:pPr>
      <w:r>
        <w:rPr>
          <w:rFonts w:ascii="Arial" w:cs="Arial" w:eastAsia="Arial" w:hAnsi="Arial"/>
          <w:b/>
          <w:bCs/>
          <w:color w:val="1B2A4A"/>
          <w:sz w:val="44"/>
          <w:szCs w:val="44"/>
        </w:rPr>
        <w:t xml:space="preserve">Paperclip AI (companies.sh)</w:t>
      </w:r>
    </w:p>
    <w:p>
      <w:pPr>
        <w:spacing w:after="3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A step-by-step guide to running paperclipai safely</w:t>
      </w:r>
    </w:p>
    <w:p>
      <w:pPr>
        <w:spacing w:after="8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using Docker isolation, network monitoring, and scoped credentials</w:t>
      </w:r>
    </w:p>
    <w:p>
      <w:pPr>
        <w:spacing w:after="800"/>
      </w:pPr>
    </w:p>
    <w:p>
      <w:pPr>
        <w:spacing w:after="8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March 2026</w:t>
      </w:r>
    </w:p>
    <w:p>
      <w:pPr>
        <w:spacing w:after="1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2"/>
              <w:left w:val="single" w:color="2E75B6" w:sz="2"/>
              <w:bottom w:val="single" w:color="2E75B6" w:sz="2"/>
              <w:right w:val="single" w:color="2E75B6" w:sz="2"/>
            </w:tcBorders>
            <w:shd w:fill="E3F2F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21"/>
                <w:szCs w:val="21"/>
              </w:rPr>
              <w:t xml:space="preserve">WHO THIS IS FOR</w:t>
            </w:r>
          </w:p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Anyone evaluating paperclipai/companies.sh for the first time. This guide assumes you have Docker installed and basic command-line familiarity. No prior knowledge of Paperclip is needed.</w:t>
            </w:r>
          </w:p>
        </w:tc>
      </w:tr>
    </w:tbl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1. What is Paperclip?</w:t>
      </w:r>
    </w:p>
    <w:p>
      <w:pPr>
        <w:spacing w:after="1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Paperclip is an AI agent orchestration platform. It lets you create virtual "companies" made of AI agents — a CEO agent, engineers, QA testers, designers — that coordinate through a shared server to accomplish tasks.</w:t>
      </w:r>
    </w:p>
    <w:p>
      <w:pPr>
        <w:spacing w:after="4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What it installs: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A Node.js server (port 3100) with an embedded PostgreSQL database, a React dashboard, and agent execution infrastructure.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What companies.sh does: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A CLI companion that imports pre-built company templates from a catalog of 16+ templates with 440+ agents.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What agents do: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Wake on scheduled "heartbeats," check for assigned tasks, execute work (code, research, content), delegate subtasks, and report results.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392B" w:sz="2"/>
              <w:left w:val="single" w:color="C0392B" w:sz="2"/>
              <w:bottom w:val="single" w:color="C0392B" w:sz="2"/>
              <w:right w:val="single" w:color="C0392B" w:sz="2"/>
            </w:tcBorders>
            <w:shd w:fill="FCE4E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21"/>
                <w:szCs w:val="21"/>
              </w:rPr>
              <w:t xml:space="preserve">WHY CAUTION IS WARRANTED</w:t>
            </w:r>
          </w:p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The npm package installs a persistent background server and database. The GitHub organization is less than 5 weeks old with rapid star growth. The supply chain includes 20+ dependencies. A full security analysis (including source audit) is available in the companion document. This guide focuses on how to run it safely despite these concerns.</w:t>
            </w:r>
          </w:p>
        </w:tc>
      </w:tr>
    </w:tbl>
    <w:p>
      <w:pPr>
        <w:spacing w:after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2. Prerequisites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79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Docker</w:t>
            </w:r>
          </w:p>
        </w:tc>
        <w:tc>
          <w:tcPr>
            <w:tcW w:type="dxa" w:w="79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Docker Desktop installed and running. This is the primary isolation boundary.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Git</w:t>
            </w:r>
          </w:p>
        </w:tc>
        <w:tc>
          <w:tcPr>
            <w:tcW w:type="dxa" w:w="79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For cloning the paperclip-sandbox repository.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Node.js</w:t>
            </w:r>
          </w:p>
        </w:tc>
        <w:tc>
          <w:tcPr>
            <w:tcW w:type="dxa" w:w="79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v20+ (for running the static scan script only — not for running Paperclip itself).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API Keys</w:t>
            </w:r>
          </w:p>
        </w:tc>
        <w:tc>
          <w:tcPr>
            <w:tcW w:type="dxa" w:w="79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Anthropic and/or OpenAI accounts for LLM access. You will create scoped, limited keys.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Optional but recommended: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mitmproxy (brew install mitmproxy) for inspecting all HTTPS traffic during Gate 2.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3. Step-by-Step Setup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1: Clone the sandbox repository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5F5F5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git clone &lt;repo-url&gt; paperclip-sandbox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cd paperclip-sandbox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This repository contains Docker configuration, security scripts, and safe wrapper scripts. It does NOT contain Paperclip itself — Paperclip is installed inside the Docker container at build time.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2: Create scoped API keys</w:t>
      </w:r>
    </w:p>
    <w:p>
      <w:pPr>
        <w:spacing w:after="40"/>
      </w:pPr>
    </w:p>
    <w:p>
      <w:pPr>
        <w:spacing w:after="1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This is the single most important safety step. Never use your primary development API keys.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Anthropic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Log in to console.anthropic.com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Create a new Workspace (or use an existing test workspace)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Create a new API key named "paperclip-sandbox"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Set a monthly spend limit of $5–10 on the workspace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OpenAI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Log in to platform.openai.com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Create a new Project named "paperclip-sandbox"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Set a $10/month budget on the Project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Create an API key scoped to that Project only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Other services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Other services: Only add if a specific company template requires them. Use test accounts with minimal permissions.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3: Configure environment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5F5F5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cp .env.example .env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/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# Edit .env and add your scoped keys: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# ANTHROPIC_API_KEY=sk-ant-...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# OPENAI_API_KEY=sk-...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392B" w:sz="2"/>
              <w:left w:val="single" w:color="C0392B" w:sz="2"/>
              <w:bottom w:val="single" w:color="C0392B" w:sz="2"/>
              <w:right w:val="single" w:color="C0392B" w:sz="2"/>
            </w:tcBorders>
            <w:shd w:fill="FCE4E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333333"/>
                <w:sz w:val="21"/>
                <w:szCs w:val="21"/>
              </w:rPr>
              <w:t xml:space="preserve">NEVER DO THIS</w:t>
            </w:r>
          </w:p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Do not export API keys in your shell profile (e.g., export OPENAI_API_KEY=...). Keys should only exist in the .env file, which is gitignored and only passed to the Docker container. Do not commit .env to git.</w:t>
            </w:r>
          </w:p>
        </w:tc>
      </w:tr>
    </w:tbl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4: Run the static security scan (Gate 0)</w:t>
      </w:r>
    </w:p>
    <w:p>
      <w:pPr>
        <w:spacing w:after="40"/>
      </w:pPr>
    </w:p>
    <w:p>
      <w:pPr>
        <w:spacing w:after="1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This downloads the npm packages without executing them and searches for dangerous patterns.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5F5F5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./security/static-scan.sh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Review the output. You are looking for: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Reads of sensitive paths (.ssh, .aws, .gnupg, keychains)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eval() or Function() with dynamic, user-controlled input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Network calls to unrecognized endpoints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Detached background process creation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S3 upload patterns or cloud exfiltration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If anything looks alarming, stop.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Share the output with someone who can review it. Do not proceed to the next step until you are comfortable with the scan results.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5: First run — Docker with no network (Gate 1)</w:t>
      </w:r>
    </w:p>
    <w:p>
      <w:pPr>
        <w:spacing w:after="40"/>
      </w:pPr>
    </w:p>
    <w:p>
      <w:pPr>
        <w:spacing w:after="1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This is the safest possible execution. The container has no internet access, so even if the code is malicious, it cannot exfiltrate data.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5F5F5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./scripts/start.sh --isolated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What to expect: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The container builds and starts Paperclip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Onboarding runs automatically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Network calls will fail (this is intentional)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Check the logs for which endpoints it tried to reach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Pass criteria: 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Only api.anthropic.com, api.openai.com, and registry.npmjs.org appear in error logs. No unexpected endpoints.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Stop the sandbox and run the audit: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5F5F5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./scripts/stop.sh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./security/audit-run.sh /tmp/paperclip-sandbox-marker-XXXXX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6: Monitored run with mitmproxy (Gate 2)</w:t>
      </w:r>
    </w:p>
    <w:p>
      <w:pPr>
        <w:spacing w:after="40"/>
      </w:pPr>
    </w:p>
    <w:p>
      <w:pPr>
        <w:spacing w:after="1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Now enable network access, but route all traffic through a proxy that logs every request.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5F5F5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./scripts/start.sh --proxy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This starts two containers: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Paperclip server (all traffic routed through the proxy)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mitmproxy web UI at http://localhost:8081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Open http://localhost:8081 in your browser. You will see every HTTPS request in real time — destination, headers, and full request/response bodies.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What to verify: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All traffic goes to known-good endpoints (api.anthropic.com, api.openai.com, registry.npmjs.org, github.com)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Request bodies contain only expected data (prompts, template downloads)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No environment variables, file contents, or credentials appear in request payloads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No requests to unknown AWS endpoints, S3 buckets, or third-party servers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Step 7: Normal operation</w:t>
      </w:r>
    </w:p>
    <w:p>
      <w:pPr>
        <w:spacing w:after="40"/>
      </w:pPr>
    </w:p>
    <w:p>
      <w:pPr>
        <w:spacing w:after="1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After Gates 0–2 pass clean, you can run with network access: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5F5F5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./scripts/start.sh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The dashboard is at http://localhost:3100. From here you can: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Create companies via the UI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Add pre-built company templates from the catalog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Hire agents, assign tasks, and monitor execution</w:t>
      </w:r>
    </w:p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To add a company template: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5F5F5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./scripts/add-company.sh paperclipai/companies/default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To monitor resource usage and network connections: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5F5F5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./scripts/monitor.sh</w:t>
            </w:r>
          </w:p>
        </w:tc>
      </w:tr>
    </w:tbl>
    <w:p>
      <w:pPr>
        <w:spacing w:after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4. Ongoing Safety Rules</w:t>
      </w:r>
    </w:p>
    <w:p>
      <w:pPr>
        <w:spacing w:after="4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Always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Run inside Docker — never npx paperclipai or npx companies.sh directly on your host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Use scoped API keys with spend caps — check provider dashboards after each session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Run the post-run audit after stopping the sandbox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Back up before upgrades: ./scripts/backup.sh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Never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Export API keys in your shell profile or .bashrc/.zshrc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Run Paperclip outside of Docker on a machine with SSH keys, AWS credentials, or browser sessions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Skip trust gates when upgrading to a new version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Give Paperclip access to production API keys or real customer accounts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When upgrading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Stop the sandbox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Back up: ./scripts/backup.sh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Re-run Gate 0 (static scan) on the new version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Re-run Gate 1 (isolated) to check for new endpoints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Re-run Gate 2 (proxy) to inspect traffic changes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Only then start normally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5. Quick Reference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Command</w:t>
            </w:r>
          </w:p>
        </w:tc>
        <w:tc>
          <w:tcPr>
            <w:tcW w:type="dxa" w:w="79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./scripts/start.sh</w:t>
            </w:r>
          </w:p>
        </w:tc>
        <w:tc>
          <w:tcPr>
            <w:tcW w:type="dxa" w:w="79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Start Paperclip in Docker with safety controls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./scripts/start.sh --isolated</w:t>
            </w:r>
          </w:p>
        </w:tc>
        <w:tc>
          <w:tcPr>
            <w:tcW w:type="dxa" w:w="79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Start with NO network (Gate 1)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./scripts/start.sh --proxy</w:t>
            </w:r>
          </w:p>
        </w:tc>
        <w:tc>
          <w:tcPr>
            <w:tcW w:type="dxa" w:w="79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Start with mitmproxy monitoring (Gate 2)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./scripts/stop.sh</w:t>
            </w:r>
          </w:p>
        </w:tc>
        <w:tc>
          <w:tcPr>
            <w:tcW w:type="dxa" w:w="79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Stop all containers, check for escaped processes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./scripts/add-company.sh &lt;template&gt;</w:t>
            </w:r>
          </w:p>
        </w:tc>
        <w:tc>
          <w:tcPr>
            <w:tcW w:type="dxa" w:w="79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Add a company template inside the running container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./scripts/monitor.sh</w:t>
            </w:r>
          </w:p>
        </w:tc>
        <w:tc>
          <w:tcPr>
            <w:tcW w:type="dxa" w:w="79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Live resource and network monitoring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./scripts/backup.sh</w:t>
            </w:r>
          </w:p>
        </w:tc>
        <w:tc>
          <w:tcPr>
            <w:tcW w:type="dxa" w:w="79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Snapshot data/ before upgrades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./security/static-scan.sh</w:t>
            </w:r>
          </w:p>
        </w:tc>
        <w:tc>
          <w:tcPr>
            <w:tcW w:type="dxa" w:w="79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Download and grep packages (no execution)</w:t>
            </w:r>
          </w:p>
        </w:tc>
      </w:tr>
      <w:tr>
        <w:tc>
          <w:tcPr>
            <w:tcW w:type="dxa" w:w="1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9"/>
                <w:szCs w:val="19"/>
              </w:rPr>
              <w:t xml:space="preserve">./security/audit-run.sh &lt;marker&gt;</w:t>
            </w:r>
          </w:p>
        </w:tc>
        <w:tc>
          <w:tcPr>
            <w:tcW w:type="dxa" w:w="79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19"/>
                <w:szCs w:val="19"/>
              </w:rPr>
              <w:t xml:space="preserve">Post-run file, process, and port audit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Key URLs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Paperclip Dashboard: http://localhost:3100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mitmproxy UI (proxy mode): http://localhost:8081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Health check: http://localhost:3100/api/health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Key Files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.env — your scoped API keys (gitignored, never committed)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data/ — all Paperclip data: database, agent workspaces, backups (gitignored)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docker/ — container configuration and compose files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security/PLAYBOOK.md — full security analysis and trust gate details</w:t>
      </w:r>
    </w:p>
    <w:p>
      <w:pPr>
        <w:spacing w:after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6. Troubleshooting</w:t>
      </w:r>
    </w:p>
    <w:p>
      <w:pPr>
        <w:spacing w:after="4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Container fails to start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Check Docker Desktop is running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Check .env file exists and has at least one API key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Check port 3100 is not in use: lsof -i :3100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Agents are not executing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Check the dashboard for error messages on agent cards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Verify API keys are valid and have remaining budget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Check container logs: docker logs paperclip-sandbox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Proxy mode shows no traffic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Ensure you used --proxy flag (not just --network)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Check mitmproxy container is running: docker ps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Open http://localhost:8081 — traffic appears in real time</w:t>
      </w:r>
    </w:p>
    <w:p>
      <w:pPr>
        <w:spacing w:after="6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2A4A"/>
          <w:sz w:val="22"/>
          <w:szCs w:val="22"/>
        </w:rPr>
        <w:t xml:space="preserve">Need to start fresh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F5F5F5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./scripts/stop.sh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rm -rf data/*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touch data/.gitkeep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./scripts/start.sh</w:t>
            </w:r>
          </w:p>
        </w:tc>
      </w:tr>
    </w:tbl>
    <w:p>
      <w:pPr>
        <w:spacing w:after="200"/>
      </w:pPr>
    </w:p>
    <w:p>
      <w:pPr>
        <w:pBdr>
          <w:top w:val="single" w:color="D5D8DC" w:sz="1" w:space="8"/>
        </w:pBdr>
        <w:spacing w:after="80" w:before="200"/>
      </w:pPr>
      <w:r>
        <w:rPr>
          <w:rFonts w:ascii="Arial" w:cs="Arial" w:eastAsia="Arial" w:hAnsi="Arial"/>
          <w:i/>
          <w:iCs/>
          <w:color w:val="999999"/>
          <w:sz w:val="20"/>
          <w:szCs w:val="20"/>
        </w:rPr>
        <w:t xml:space="preserve">End of Guide</w:t>
      </w:r>
    </w:p>
    <w:p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For the full security analysis, see the companion document: Security Analysis Report — paperclipai/companies.sh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5D8DC" w:sz="1" w:space="4"/>
      </w:pBd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8DC" w:sz="1" w:space="4"/>
      </w:pBdr>
    </w:pPr>
    <w:r>
      <w:rPr>
        <w:rFonts w:ascii="Arial" w:cs="Arial" w:eastAsia="Arial" w:hAnsi="Arial"/>
        <w:color w:val="999999"/>
        <w:sz w:val="16"/>
        <w:szCs w:val="16"/>
      </w:rPr>
      <w:t xml:space="preserve">Getting Started Safely with Paperclip AI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1B2A4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2026-03-29T23:05:14.882Z</dcterms:created>
  <dcterms:modified xsi:type="dcterms:W3CDTF">2026-03-29T23:05:14.883Z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