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0A48" w14:textId="26E229E6" w:rsidR="001140AF" w:rsidRDefault="001140AF" w:rsidP="001140AF">
      <w:pPr>
        <w:keepNext/>
        <w:keepLines/>
        <w:spacing w:after="240" w:line="276" w:lineRule="auto"/>
        <w:jc w:val="center"/>
        <w:rPr>
          <w:rFonts w:ascii="Cambria" w:eastAsia="Cambria" w:hAnsi="Cambria" w:cs="Cambria"/>
          <w:b/>
          <w:color w:val="365F91"/>
          <w:sz w:val="48"/>
        </w:rPr>
      </w:pPr>
      <w:r>
        <w:rPr>
          <w:noProof/>
        </w:rPr>
        <w:drawing>
          <wp:inline distT="0" distB="0" distL="0" distR="0" wp14:anchorId="4D6E29CE" wp14:editId="1646A818">
            <wp:extent cx="3352800" cy="1399759"/>
            <wp:effectExtent l="0" t="0" r="0" b="0"/>
            <wp:docPr id="1" name="Imagem 1" descr="C:\Users\lucas\Documents\My Screen Captures\Pitch5 - Power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ocuments\My Screen Captures\Pitch5 - PowerPo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76" cy="142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417784" w14:textId="3BBE90D5" w:rsidR="00F335F4" w:rsidRDefault="00F335F4" w:rsidP="00F335F4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Estágio de Requisitos</w:t>
      </w:r>
    </w:p>
    <w:p w14:paraId="1D330B8F" w14:textId="77777777" w:rsidR="00F335F4" w:rsidRDefault="00F335F4" w:rsidP="00F335F4">
      <w:pPr>
        <w:keepNext/>
        <w:keepLines/>
        <w:spacing w:before="200" w:after="60" w:line="600" w:lineRule="auto"/>
        <w:ind w:left="1134"/>
        <w:rPr>
          <w:rFonts w:ascii="Cambria" w:eastAsia="Cambria" w:hAnsi="Cambria" w:cs="Cambria"/>
          <w:color w:val="4F81BD"/>
          <w:sz w:val="24"/>
        </w:rPr>
      </w:pPr>
    </w:p>
    <w:p w14:paraId="02363D65" w14:textId="697F3BC1" w:rsidR="00F335F4" w:rsidRDefault="00F335F4" w:rsidP="00F335F4">
      <w:pPr>
        <w:keepNext/>
        <w:keepLines/>
        <w:numPr>
          <w:ilvl w:val="0"/>
          <w:numId w:val="1"/>
        </w:numPr>
        <w:spacing w:before="200" w:after="60" w:line="276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RF01 – O aplicativo deve permitir o cadastro de usuários</w:t>
      </w:r>
      <w:r w:rsidR="00DC447B">
        <w:rPr>
          <w:rFonts w:ascii="Cambria" w:eastAsia="Cambria" w:hAnsi="Cambria" w:cs="Cambria"/>
          <w:color w:val="4F81BD"/>
          <w:sz w:val="24"/>
        </w:rPr>
        <w:t xml:space="preserve"> (CONCLUÍDO)</w:t>
      </w:r>
      <w:r w:rsidR="001853AD">
        <w:rPr>
          <w:rFonts w:ascii="Cambria" w:eastAsia="Cambria" w:hAnsi="Cambria" w:cs="Cambria"/>
          <w:color w:val="4F81BD"/>
          <w:sz w:val="24"/>
        </w:rPr>
        <w:t>.</w:t>
      </w:r>
    </w:p>
    <w:p w14:paraId="1734FA7A" w14:textId="1176AAEA" w:rsidR="00DC447B" w:rsidRDefault="00DC447B" w:rsidP="00DC447B">
      <w:pPr>
        <w:keepNext/>
        <w:keepLines/>
        <w:numPr>
          <w:ilvl w:val="1"/>
          <w:numId w:val="1"/>
        </w:numPr>
        <w:spacing w:before="200" w:after="60" w:line="276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sz w:val="24"/>
        </w:rPr>
        <w:t>O cadastro de usuários está totalmente desenvolvido.</w:t>
      </w:r>
    </w:p>
    <w:p w14:paraId="10878F41" w14:textId="3EE4F184" w:rsidR="00DC447B" w:rsidRPr="00DC447B" w:rsidRDefault="00DC447B" w:rsidP="00DC447B">
      <w:pPr>
        <w:keepNext/>
        <w:keepLines/>
        <w:numPr>
          <w:ilvl w:val="1"/>
          <w:numId w:val="1"/>
        </w:numPr>
        <w:spacing w:before="200" w:after="60" w:line="276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noProof/>
          <w:color w:val="4F81BD"/>
          <w:sz w:val="24"/>
        </w:rPr>
        <w:drawing>
          <wp:inline distT="0" distB="0" distL="0" distR="0" wp14:anchorId="5B176C1A" wp14:editId="26F25C76">
            <wp:extent cx="1800000" cy="319939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4F81BD"/>
          <w:sz w:val="24"/>
        </w:rPr>
        <w:t xml:space="preserve">                                        </w:t>
      </w:r>
      <w:r>
        <w:rPr>
          <w:rFonts w:ascii="Cambria" w:eastAsia="Cambria" w:hAnsi="Cambria" w:cs="Cambria"/>
          <w:noProof/>
          <w:color w:val="4F81BD"/>
          <w:sz w:val="24"/>
        </w:rPr>
        <w:drawing>
          <wp:inline distT="0" distB="0" distL="0" distR="0" wp14:anchorId="52F95E99" wp14:editId="7791CDB9">
            <wp:extent cx="1800000" cy="319939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FFA3" w14:textId="51245506" w:rsidR="00F335F4" w:rsidRDefault="00F335F4" w:rsidP="00F335F4">
      <w:pPr>
        <w:keepNext/>
        <w:keepLines/>
        <w:numPr>
          <w:ilvl w:val="0"/>
          <w:numId w:val="1"/>
        </w:numPr>
        <w:spacing w:before="200" w:after="60" w:line="276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RF02 – O aplicativo deve permitir o login através de redes sociais</w:t>
      </w:r>
      <w:r w:rsidR="00DC447B">
        <w:rPr>
          <w:rFonts w:ascii="Cambria" w:eastAsia="Cambria" w:hAnsi="Cambria" w:cs="Cambria"/>
          <w:color w:val="4F81BD"/>
          <w:sz w:val="24"/>
        </w:rPr>
        <w:t xml:space="preserve"> (PARADO)</w:t>
      </w:r>
      <w:r w:rsidR="001853AD">
        <w:rPr>
          <w:rFonts w:ascii="Cambria" w:eastAsia="Cambria" w:hAnsi="Cambria" w:cs="Cambria"/>
          <w:color w:val="4F81BD"/>
          <w:sz w:val="24"/>
        </w:rPr>
        <w:t>.</w:t>
      </w:r>
    </w:p>
    <w:p w14:paraId="4324E5D8" w14:textId="2EDC97FF" w:rsidR="00DC447B" w:rsidRPr="00DC447B" w:rsidRDefault="00DC447B" w:rsidP="00DC447B">
      <w:pPr>
        <w:keepNext/>
        <w:keepLines/>
        <w:spacing w:before="200" w:after="60" w:line="276" w:lineRule="auto"/>
        <w:ind w:left="426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Houve dificuldades para implementar essa funcionalidade. Apenas se houver tempo em cronograma antes da apresentação final deverá ser dado atenção novamente a esse tópico.</w:t>
      </w:r>
    </w:p>
    <w:p w14:paraId="7E0E72EC" w14:textId="272C2824" w:rsidR="00F335F4" w:rsidRDefault="00F335F4" w:rsidP="00F335F4">
      <w:pPr>
        <w:keepNext/>
        <w:keepLines/>
        <w:numPr>
          <w:ilvl w:val="0"/>
          <w:numId w:val="1"/>
        </w:numPr>
        <w:spacing w:before="200" w:after="60" w:line="276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RF03 – O aplicativo deve permitir relacionar uma grade curricular a um aluno</w:t>
      </w:r>
      <w:r w:rsidR="001853AD">
        <w:rPr>
          <w:rFonts w:ascii="Cambria" w:eastAsia="Cambria" w:hAnsi="Cambria" w:cs="Cambria"/>
          <w:color w:val="4F81BD"/>
          <w:sz w:val="24"/>
        </w:rPr>
        <w:t xml:space="preserve"> (EM ANDAMENTO).</w:t>
      </w:r>
    </w:p>
    <w:p w14:paraId="31AF8338" w14:textId="3AC4B3A2" w:rsidR="00F335F4" w:rsidRDefault="00F335F4" w:rsidP="00F335F4">
      <w:pPr>
        <w:keepNext/>
        <w:keepLines/>
        <w:numPr>
          <w:ilvl w:val="0"/>
          <w:numId w:val="1"/>
        </w:numPr>
        <w:spacing w:before="200" w:after="60" w:line="276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RF04 – O aplicativo deve permitir ao usuário editar as disciplinas que deseja fornecer ajuda</w:t>
      </w:r>
      <w:r w:rsidR="001853AD">
        <w:rPr>
          <w:rFonts w:ascii="Cambria" w:eastAsia="Cambria" w:hAnsi="Cambria" w:cs="Cambria"/>
          <w:color w:val="4F81BD"/>
          <w:sz w:val="24"/>
        </w:rPr>
        <w:t xml:space="preserve"> </w:t>
      </w:r>
      <w:r w:rsidR="001853AD">
        <w:rPr>
          <w:rFonts w:ascii="Cambria" w:eastAsia="Cambria" w:hAnsi="Cambria" w:cs="Cambria"/>
          <w:color w:val="4F81BD"/>
          <w:sz w:val="24"/>
        </w:rPr>
        <w:t>(EM ANDAMENTO)</w:t>
      </w:r>
      <w:r w:rsidR="001853AD">
        <w:rPr>
          <w:rFonts w:ascii="Cambria" w:eastAsia="Cambria" w:hAnsi="Cambria" w:cs="Cambria"/>
          <w:color w:val="4F81BD"/>
          <w:sz w:val="24"/>
        </w:rPr>
        <w:t>.</w:t>
      </w:r>
    </w:p>
    <w:p w14:paraId="14DF631F" w14:textId="6CD43974" w:rsidR="00F335F4" w:rsidRDefault="00F335F4" w:rsidP="00F335F4">
      <w:pPr>
        <w:keepNext/>
        <w:keepLines/>
        <w:numPr>
          <w:ilvl w:val="0"/>
          <w:numId w:val="1"/>
        </w:numPr>
        <w:spacing w:before="200" w:after="60" w:line="276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 w:rsidRPr="00F335F4">
        <w:rPr>
          <w:rFonts w:ascii="Cambria" w:eastAsia="Cambria" w:hAnsi="Cambria" w:cs="Cambria"/>
          <w:color w:val="4F81BD"/>
          <w:sz w:val="24"/>
        </w:rPr>
        <w:lastRenderedPageBreak/>
        <w:t>RF05 – O aplicativo deve permitir relacionar disciplinas a um aluno que não estejam relacionadas ao curso realizado</w:t>
      </w:r>
      <w:r w:rsidR="001853AD">
        <w:rPr>
          <w:rFonts w:ascii="Cambria" w:eastAsia="Cambria" w:hAnsi="Cambria" w:cs="Cambria"/>
          <w:color w:val="4F81BD"/>
          <w:sz w:val="24"/>
        </w:rPr>
        <w:t xml:space="preserve"> </w:t>
      </w:r>
      <w:r w:rsidR="001853AD">
        <w:rPr>
          <w:rFonts w:ascii="Cambria" w:eastAsia="Cambria" w:hAnsi="Cambria" w:cs="Cambria"/>
          <w:color w:val="4F81BD"/>
          <w:sz w:val="24"/>
        </w:rPr>
        <w:t>(EM ANDAMENTO)</w:t>
      </w:r>
      <w:r w:rsidR="001853AD">
        <w:rPr>
          <w:rFonts w:ascii="Cambria" w:eastAsia="Cambria" w:hAnsi="Cambria" w:cs="Cambria"/>
          <w:color w:val="4F81BD"/>
          <w:sz w:val="24"/>
        </w:rPr>
        <w:t>.</w:t>
      </w:r>
    </w:p>
    <w:p w14:paraId="24AD1B77" w14:textId="79B0AE3F" w:rsidR="001853AD" w:rsidRPr="001853AD" w:rsidRDefault="001853AD" w:rsidP="001853AD">
      <w:pPr>
        <w:keepNext/>
        <w:keepLines/>
        <w:spacing w:before="200" w:after="60" w:line="276" w:lineRule="auto"/>
        <w:ind w:left="426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Os requisitos RF03, RF04 e RF05 estão relacionados. O desenvolvimento dos três está sendo iniciado nessa semana.</w:t>
      </w:r>
    </w:p>
    <w:p w14:paraId="7B585062" w14:textId="44EDACD2" w:rsidR="00F335F4" w:rsidRPr="001853AD" w:rsidRDefault="00F335F4" w:rsidP="00F335F4">
      <w:pPr>
        <w:keepNext/>
        <w:keepLines/>
        <w:numPr>
          <w:ilvl w:val="0"/>
          <w:numId w:val="1"/>
        </w:numPr>
        <w:spacing w:before="200" w:after="0" w:line="276" w:lineRule="auto"/>
        <w:ind w:left="426" w:hanging="426"/>
        <w:rPr>
          <w:rFonts w:ascii="Calibri" w:eastAsia="Calibri" w:hAnsi="Calibri" w:cs="Calibri"/>
          <w:shd w:val="clear" w:color="auto" w:fill="FFFFFF"/>
        </w:rPr>
      </w:pPr>
      <w:r w:rsidRPr="00F335F4">
        <w:rPr>
          <w:rFonts w:ascii="Cambria" w:eastAsia="Cambria" w:hAnsi="Cambria" w:cs="Cambria"/>
          <w:color w:val="4F81BD"/>
          <w:sz w:val="24"/>
        </w:rPr>
        <w:t>RF06 – O aplica</w:t>
      </w:r>
      <w:r>
        <w:rPr>
          <w:rFonts w:ascii="Cambria" w:eastAsia="Cambria" w:hAnsi="Cambria" w:cs="Cambria"/>
          <w:color w:val="4F81BD"/>
          <w:sz w:val="24"/>
        </w:rPr>
        <w:t>tiv</w:t>
      </w:r>
      <w:r w:rsidRPr="00F335F4">
        <w:rPr>
          <w:rFonts w:ascii="Cambria" w:eastAsia="Cambria" w:hAnsi="Cambria" w:cs="Cambria"/>
          <w:color w:val="4F81BD"/>
          <w:sz w:val="24"/>
        </w:rPr>
        <w:t>o deve permitir a comunicação entre usuários dentro do aplicativo por meio de chat</w:t>
      </w:r>
      <w:r w:rsidR="001140AF">
        <w:rPr>
          <w:rFonts w:ascii="Cambria" w:eastAsia="Cambria" w:hAnsi="Cambria" w:cs="Cambria"/>
          <w:color w:val="4F81BD"/>
          <w:sz w:val="24"/>
        </w:rPr>
        <w:t xml:space="preserve"> (CONCLUÍDO).</w:t>
      </w:r>
    </w:p>
    <w:p w14:paraId="5F2B4CB3" w14:textId="5DA4409E" w:rsidR="001853AD" w:rsidRDefault="001853AD" w:rsidP="001853AD">
      <w:pPr>
        <w:keepNext/>
        <w:keepLines/>
        <w:spacing w:before="200" w:after="0" w:line="276" w:lineRule="auto"/>
        <w:ind w:left="426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 funcionalidade de chat está totalmente desenvolvida. Existem algumas melhorias na janela de chat que foram identificadas durante o desenvolvimento, como:</w:t>
      </w:r>
    </w:p>
    <w:p w14:paraId="014FE836" w14:textId="3A077089" w:rsidR="001853AD" w:rsidRDefault="001853AD" w:rsidP="001853AD">
      <w:pPr>
        <w:pStyle w:val="PargrafodaLista"/>
        <w:keepNext/>
        <w:keepLines/>
        <w:numPr>
          <w:ilvl w:val="0"/>
          <w:numId w:val="2"/>
        </w:numPr>
        <w:spacing w:before="200" w:after="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Foto do usuário da conversa no topo da janela.</w:t>
      </w:r>
    </w:p>
    <w:p w14:paraId="4A751BF3" w14:textId="16F6BEDD" w:rsidR="001853AD" w:rsidRDefault="001853AD" w:rsidP="001853AD">
      <w:pPr>
        <w:pStyle w:val="PargrafodaLista"/>
        <w:keepNext/>
        <w:keepLines/>
        <w:numPr>
          <w:ilvl w:val="0"/>
          <w:numId w:val="2"/>
        </w:numPr>
        <w:spacing w:before="200" w:after="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Anexo de documentos.</w:t>
      </w:r>
    </w:p>
    <w:p w14:paraId="1304E819" w14:textId="565B65CA" w:rsidR="001853AD" w:rsidRDefault="001853AD" w:rsidP="001853AD">
      <w:pPr>
        <w:pStyle w:val="PargrafodaLista"/>
        <w:keepNext/>
        <w:keepLines/>
        <w:numPr>
          <w:ilvl w:val="0"/>
          <w:numId w:val="2"/>
        </w:numPr>
        <w:spacing w:before="200" w:after="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Envio de </w:t>
      </w:r>
      <w:r w:rsidR="001140AF">
        <w:rPr>
          <w:rFonts w:ascii="Calibri" w:eastAsia="Calibri" w:hAnsi="Calibri" w:cs="Calibri"/>
          <w:shd w:val="clear" w:color="auto" w:fill="FFFFFF"/>
        </w:rPr>
        <w:t>áudio.</w:t>
      </w:r>
    </w:p>
    <w:p w14:paraId="230F7083" w14:textId="0B5CC7E9" w:rsidR="001140AF" w:rsidRDefault="001140AF" w:rsidP="001140AF">
      <w:pPr>
        <w:keepNext/>
        <w:keepLines/>
        <w:spacing w:before="200" w:after="0" w:line="276" w:lineRule="auto"/>
        <w:ind w:left="426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Porém, essas melhorias serão implementadas apenas se houver tempo disponível no projeto.</w:t>
      </w:r>
    </w:p>
    <w:p w14:paraId="016DDABD" w14:textId="5A769C7E" w:rsidR="001140AF" w:rsidRPr="001140AF" w:rsidRDefault="001140AF" w:rsidP="001140AF">
      <w:pPr>
        <w:keepNext/>
        <w:keepLines/>
        <w:spacing w:before="200" w:after="0" w:line="276" w:lineRule="auto"/>
        <w:ind w:left="426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noProof/>
          <w:shd w:val="clear" w:color="auto" w:fill="FFFFFF"/>
        </w:rPr>
        <w:drawing>
          <wp:inline distT="0" distB="0" distL="0" distR="0" wp14:anchorId="28571F31" wp14:editId="67F6FFDE">
            <wp:extent cx="1800000" cy="319939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noProof/>
          <w:shd w:val="clear" w:color="auto" w:fill="FFFFFF"/>
        </w:rPr>
        <w:drawing>
          <wp:inline distT="0" distB="0" distL="0" distR="0" wp14:anchorId="47832B38" wp14:editId="538A596D">
            <wp:extent cx="1800000" cy="319939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D11F" w14:textId="0E4371F3" w:rsidR="00F335F4" w:rsidRPr="001140AF" w:rsidRDefault="00F335F4" w:rsidP="00F335F4">
      <w:pPr>
        <w:keepNext/>
        <w:keepLines/>
        <w:numPr>
          <w:ilvl w:val="0"/>
          <w:numId w:val="1"/>
        </w:numPr>
        <w:spacing w:before="200" w:after="0" w:line="276" w:lineRule="auto"/>
        <w:ind w:left="426" w:hanging="426"/>
      </w:pPr>
      <w:r w:rsidRPr="00F335F4">
        <w:rPr>
          <w:rFonts w:ascii="Cambria" w:eastAsia="Cambria" w:hAnsi="Cambria" w:cs="Cambria"/>
          <w:color w:val="4F81BD"/>
          <w:sz w:val="24"/>
        </w:rPr>
        <w:t>RF07 – O aplicativo</w:t>
      </w:r>
      <w:r>
        <w:rPr>
          <w:rFonts w:ascii="Cambria" w:eastAsia="Cambria" w:hAnsi="Cambria" w:cs="Cambria"/>
          <w:color w:val="4F81BD"/>
          <w:sz w:val="24"/>
        </w:rPr>
        <w:t xml:space="preserve"> deve fornecer um canal de comunicação fora do aplicativo</w:t>
      </w:r>
      <w:r w:rsidR="001140AF">
        <w:rPr>
          <w:rFonts w:ascii="Cambria" w:eastAsia="Cambria" w:hAnsi="Cambria" w:cs="Cambria"/>
          <w:color w:val="4F81BD"/>
          <w:sz w:val="24"/>
        </w:rPr>
        <w:t xml:space="preserve"> (A INICIAR).</w:t>
      </w:r>
    </w:p>
    <w:p w14:paraId="4C7741AE" w14:textId="14D64670" w:rsidR="001140AF" w:rsidRPr="001140AF" w:rsidRDefault="001140AF" w:rsidP="001140AF">
      <w:pPr>
        <w:keepNext/>
        <w:keepLines/>
        <w:spacing w:before="200" w:after="0" w:line="276" w:lineRule="auto"/>
        <w:ind w:left="426"/>
      </w:pPr>
      <w:r>
        <w:t>Requisito agendado para ser iniciado na semana 30/05/2019 a 06/06/2019.</w:t>
      </w:r>
    </w:p>
    <w:sectPr w:rsidR="001140AF" w:rsidRPr="00114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06E"/>
    <w:multiLevelType w:val="multilevel"/>
    <w:tmpl w:val="E1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8B2418"/>
    <w:multiLevelType w:val="hybridMultilevel"/>
    <w:tmpl w:val="DDA6DF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79"/>
    <w:rsid w:val="001140AF"/>
    <w:rsid w:val="001853AD"/>
    <w:rsid w:val="00424004"/>
    <w:rsid w:val="00D22AF1"/>
    <w:rsid w:val="00DA1379"/>
    <w:rsid w:val="00DC447B"/>
    <w:rsid w:val="00F3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5390"/>
  <w15:chartTrackingRefBased/>
  <w15:docId w15:val="{1C144F29-57E7-45C6-8661-D75CCF25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Carvalho</dc:creator>
  <cp:keywords/>
  <dc:description/>
  <cp:lastModifiedBy>Lucas Carvalho</cp:lastModifiedBy>
  <cp:revision>2</cp:revision>
  <dcterms:created xsi:type="dcterms:W3CDTF">2019-05-30T17:51:00Z</dcterms:created>
  <dcterms:modified xsi:type="dcterms:W3CDTF">2019-05-30T18:35:00Z</dcterms:modified>
</cp:coreProperties>
</file>