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4E4C6" w14:textId="6D3FE83E" w:rsidR="00E35038" w:rsidRDefault="00BF021E">
      <w:r w:rsidRPr="00BF021E">
        <w:rPr>
          <w:noProof/>
        </w:rPr>
        <w:drawing>
          <wp:inline distT="0" distB="0" distL="0" distR="0" wp14:anchorId="47BD73DB" wp14:editId="70BBE1F3">
            <wp:extent cx="5400040" cy="2814955"/>
            <wp:effectExtent l="0" t="0" r="0" b="4445"/>
            <wp:docPr id="159937762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7762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7F16" w14:textId="77777777" w:rsidR="00BF021E" w:rsidRDefault="00BF021E" w:rsidP="00BF021E"/>
    <w:p w14:paraId="3A98C3F2" w14:textId="6C00D670" w:rsidR="00BF021E" w:rsidRDefault="00BF021E" w:rsidP="00BF021E">
      <w:r>
        <w:t>S</w:t>
      </w:r>
      <w:r>
        <w:sym w:font="Wingdings" w:char="F0E0"/>
      </w:r>
      <w:r>
        <w:t>ASB [ASB]</w:t>
      </w:r>
    </w:p>
    <w:p w14:paraId="70C8571A" w14:textId="3CD3F1AC" w:rsidR="00BF021E" w:rsidRDefault="00BF021E" w:rsidP="00BF021E">
      <w:r>
        <w:t>A</w:t>
      </w:r>
      <w:r>
        <w:sym w:font="Wingdings" w:char="F0E0"/>
      </w:r>
      <w:r>
        <w:t>aA [</w:t>
      </w:r>
      <w:proofErr w:type="spellStart"/>
      <w:r>
        <w:t>aASB</w:t>
      </w:r>
      <w:proofErr w:type="spellEnd"/>
      <w:r>
        <w:t>]</w:t>
      </w:r>
    </w:p>
    <w:p w14:paraId="3D0E8825" w14:textId="2C5484CC" w:rsidR="00BF021E" w:rsidRDefault="00BF021E" w:rsidP="00BF021E">
      <w:r>
        <w:t>A</w:t>
      </w:r>
      <w:r>
        <w:sym w:font="Wingdings" w:char="F0E0"/>
      </w:r>
      <w:r>
        <w:t>b [</w:t>
      </w:r>
      <w:proofErr w:type="spellStart"/>
      <w:r>
        <w:t>abSB</w:t>
      </w:r>
      <w:proofErr w:type="spellEnd"/>
      <w:r>
        <w:t>]</w:t>
      </w:r>
    </w:p>
    <w:p w14:paraId="17F70980" w14:textId="008DDD26" w:rsidR="00BF021E" w:rsidRDefault="00BF021E" w:rsidP="00BF021E">
      <w:r>
        <w:t>S</w:t>
      </w:r>
      <w:r>
        <w:sym w:font="Wingdings" w:char="F0E0"/>
      </w:r>
      <w:r>
        <w:t>d [</w:t>
      </w:r>
      <w:proofErr w:type="spellStart"/>
      <w:r>
        <w:t>abdB</w:t>
      </w:r>
      <w:proofErr w:type="spellEnd"/>
      <w:r>
        <w:t>]</w:t>
      </w:r>
    </w:p>
    <w:p w14:paraId="3C5DDA2A" w14:textId="210DFBC5" w:rsidR="00BF021E" w:rsidRDefault="00BF021E" w:rsidP="00BF021E">
      <w:r>
        <w:t>B</w:t>
      </w:r>
      <w:r>
        <w:sym w:font="Wingdings" w:char="F0E0"/>
      </w:r>
      <w:proofErr w:type="spellStart"/>
      <w:r>
        <w:t>dcd</w:t>
      </w:r>
      <w:proofErr w:type="spellEnd"/>
      <w:r>
        <w:t xml:space="preserve"> [</w:t>
      </w:r>
      <w:proofErr w:type="spellStart"/>
      <w:r>
        <w:t>abddcd</w:t>
      </w:r>
      <w:proofErr w:type="spellEnd"/>
      <w:r>
        <w:t>]</w:t>
      </w:r>
    </w:p>
    <w:p w14:paraId="3096E922" w14:textId="77777777" w:rsidR="00BF021E" w:rsidRDefault="00BF021E" w:rsidP="00BF021E"/>
    <w:p w14:paraId="7FBFDDC4" w14:textId="60609766" w:rsidR="002D5971" w:rsidRDefault="00FF2962" w:rsidP="00BF021E">
      <w:r w:rsidRPr="00FF2962">
        <w:rPr>
          <w:noProof/>
        </w:rPr>
        <w:drawing>
          <wp:inline distT="0" distB="0" distL="0" distR="0" wp14:anchorId="749D00AA" wp14:editId="094C4434">
            <wp:extent cx="5400040" cy="1536065"/>
            <wp:effectExtent l="0" t="0" r="0" b="6985"/>
            <wp:docPr id="122434377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43774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7B64" w14:textId="77777777" w:rsidR="00FF2962" w:rsidRDefault="00FF2962" w:rsidP="00FF2962"/>
    <w:p w14:paraId="38E3590A" w14:textId="5F79A56D" w:rsidR="00FF2962" w:rsidRDefault="00FF2962" w:rsidP="00FF2962">
      <w:r>
        <w:t>L(G)</w:t>
      </w:r>
      <w:r w:rsidR="00402C38">
        <w:t xml:space="preserve"> </w:t>
      </w:r>
      <w:r>
        <w:t>=</w:t>
      </w:r>
      <w:r w:rsidR="00402C38">
        <w:t xml:space="preserve"> </w:t>
      </w:r>
      <w:r>
        <w:t>{</w:t>
      </w:r>
      <w:proofErr w:type="spellStart"/>
      <w:r>
        <w:t>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n</w:t>
      </w:r>
      <w:proofErr w:type="spellEnd"/>
      <w:r w:rsidR="00402C38">
        <w:t xml:space="preserve"> : </w:t>
      </w:r>
      <w:r>
        <w:t>n&gt;=1}</w:t>
      </w:r>
    </w:p>
    <w:p w14:paraId="0C3F712E" w14:textId="1C01FF7E" w:rsidR="00F02FDC" w:rsidRDefault="00F02FDC" w:rsidP="00FF2962"/>
    <w:p w14:paraId="6011236F" w14:textId="08B3C9B7" w:rsidR="00F02FDC" w:rsidRDefault="004C31E6" w:rsidP="00FF2962">
      <w:r w:rsidRPr="004C31E6">
        <w:rPr>
          <w:noProof/>
        </w:rPr>
        <w:lastRenderedPageBreak/>
        <w:drawing>
          <wp:inline distT="0" distB="0" distL="0" distR="0" wp14:anchorId="744E2840" wp14:editId="284EC07F">
            <wp:extent cx="5400040" cy="1781175"/>
            <wp:effectExtent l="0" t="0" r="0" b="9525"/>
            <wp:docPr id="147159139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91390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58FA" w14:textId="1D7D66F4" w:rsidR="00FF2962" w:rsidRDefault="004C31E6" w:rsidP="00FF2962">
      <w:r w:rsidRPr="004C31E6">
        <w:rPr>
          <w:noProof/>
        </w:rPr>
        <w:drawing>
          <wp:inline distT="0" distB="0" distL="0" distR="0" wp14:anchorId="6EE36512" wp14:editId="30846D2C">
            <wp:extent cx="2573202" cy="336550"/>
            <wp:effectExtent l="0" t="0" r="0" b="6350"/>
            <wp:docPr id="69053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3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351" cy="34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43B3" w14:textId="2BD92F0B" w:rsidR="00FF2962" w:rsidRDefault="002A391D" w:rsidP="00FF2962">
      <w:r>
        <w:t>L(G)={a,(</w:t>
      </w:r>
      <w:proofErr w:type="spellStart"/>
      <w:r>
        <w:t>abb</w:t>
      </w:r>
      <w:proofErr w:type="spellEnd"/>
      <w:r>
        <w:t>)</w:t>
      </w:r>
      <w:proofErr w:type="spellStart"/>
      <w:r>
        <w:rPr>
          <w:vertAlign w:val="superscript"/>
        </w:rPr>
        <w:t>n</w:t>
      </w:r>
      <w:r>
        <w:t>a</w:t>
      </w:r>
      <w:proofErr w:type="spellEnd"/>
      <w:r>
        <w:t xml:space="preserve"> : n&gt;=1,(</w:t>
      </w:r>
      <w:proofErr w:type="spellStart"/>
      <w:r>
        <w:t>baab</w:t>
      </w:r>
      <w:proofErr w:type="spellEnd"/>
      <w:r>
        <w:t>)</w:t>
      </w:r>
      <w:proofErr w:type="spellStart"/>
      <w:r>
        <w:rPr>
          <w:vertAlign w:val="superscript"/>
        </w:rPr>
        <w:t>m</w:t>
      </w:r>
      <w:r>
        <w:t>a</w:t>
      </w:r>
      <w:proofErr w:type="spellEnd"/>
      <w:r>
        <w:t>: m&gt;=1</w:t>
      </w:r>
      <w:r w:rsidR="009B4C13">
        <w:t>, (</w:t>
      </w:r>
      <w:proofErr w:type="spellStart"/>
      <w:r w:rsidR="009B4C13">
        <w:t>abb</w:t>
      </w:r>
      <w:proofErr w:type="spellEnd"/>
      <w:r w:rsidR="009B4C13">
        <w:t>)</w:t>
      </w:r>
      <w:r w:rsidR="009B4C13">
        <w:rPr>
          <w:vertAlign w:val="superscript"/>
        </w:rPr>
        <w:t>p</w:t>
      </w:r>
      <w:r w:rsidR="009B4C13">
        <w:t>(</w:t>
      </w:r>
      <w:proofErr w:type="spellStart"/>
      <w:r w:rsidR="009B4C13">
        <w:t>baab</w:t>
      </w:r>
      <w:proofErr w:type="spellEnd"/>
      <w:r w:rsidR="009B4C13">
        <w:t>)</w:t>
      </w:r>
      <w:proofErr w:type="spellStart"/>
      <w:r w:rsidR="009B4C13">
        <w:rPr>
          <w:vertAlign w:val="superscript"/>
        </w:rPr>
        <w:t>q</w:t>
      </w:r>
      <w:r w:rsidR="009B4C13">
        <w:t>a</w:t>
      </w:r>
      <w:proofErr w:type="spellEnd"/>
      <w:r w:rsidR="009B4C13">
        <w:t xml:space="preserve"> : p y q &gt;=</w:t>
      </w:r>
      <w:r>
        <w:t>}</w:t>
      </w:r>
    </w:p>
    <w:p w14:paraId="394AE2A6" w14:textId="5A6DC291" w:rsidR="002A391D" w:rsidRPr="009B4C13" w:rsidRDefault="009B4C13" w:rsidP="004C31E6">
      <w:r>
        <w:t>L(G)={</w:t>
      </w:r>
      <w:r w:rsidR="00A76C8E">
        <w:t>(</w:t>
      </w:r>
      <w:r>
        <w:t>(</w:t>
      </w:r>
      <w:proofErr w:type="spellStart"/>
      <w:r>
        <w:t>abb</w:t>
      </w:r>
      <w:proofErr w:type="spellEnd"/>
      <w:r>
        <w:t>)</w:t>
      </w:r>
      <w:r>
        <w:rPr>
          <w:vertAlign w:val="superscript"/>
        </w:rPr>
        <w:t>n</w:t>
      </w:r>
      <w:r w:rsidRPr="009B4C13">
        <w:t xml:space="preserve"> </w:t>
      </w:r>
      <w:r>
        <w:t>(</w:t>
      </w:r>
      <w:proofErr w:type="spellStart"/>
      <w:r>
        <w:t>baab</w:t>
      </w:r>
      <w:proofErr w:type="spellEnd"/>
      <w:r>
        <w:t>)</w:t>
      </w:r>
      <w:r>
        <w:rPr>
          <w:vertAlign w:val="superscript"/>
        </w:rPr>
        <w:t>m</w:t>
      </w:r>
      <w:r w:rsidRPr="009B4C13">
        <w:t xml:space="preserve"> </w:t>
      </w:r>
      <w:r w:rsidR="00A76C8E">
        <w:t>)</w:t>
      </w:r>
      <w:proofErr w:type="spellStart"/>
      <w:r w:rsidR="00A76C8E">
        <w:rPr>
          <w:vertAlign w:val="superscript"/>
        </w:rPr>
        <w:t>p</w:t>
      </w:r>
      <w:r>
        <w:t>a</w:t>
      </w:r>
      <w:proofErr w:type="spellEnd"/>
      <w:r>
        <w:t xml:space="preserve"> : </w:t>
      </w:r>
      <w:proofErr w:type="spellStart"/>
      <w:r>
        <w:t>n,m,p</w:t>
      </w:r>
      <w:proofErr w:type="spellEnd"/>
      <w:r w:rsidR="00A76C8E">
        <w:t xml:space="preserve"> </w:t>
      </w:r>
      <w:r>
        <w:t>&gt;=0</w:t>
      </w:r>
      <w:r w:rsidR="00A76C8E">
        <w:t>, (</w:t>
      </w:r>
      <w:r w:rsidR="00A76C8E">
        <w:t>(</w:t>
      </w:r>
      <w:proofErr w:type="spellStart"/>
      <w:r w:rsidR="00A76C8E">
        <w:t>baab</w:t>
      </w:r>
      <w:proofErr w:type="spellEnd"/>
      <w:r w:rsidR="00A76C8E">
        <w:t>)</w:t>
      </w:r>
      <w:r w:rsidR="00A76C8E">
        <w:rPr>
          <w:vertAlign w:val="superscript"/>
        </w:rPr>
        <w:t>m</w:t>
      </w:r>
      <w:r w:rsidR="00A76C8E">
        <w:t>(</w:t>
      </w:r>
      <w:proofErr w:type="spellStart"/>
      <w:r w:rsidR="00A76C8E">
        <w:t>abb</w:t>
      </w:r>
      <w:proofErr w:type="spellEnd"/>
      <w:r w:rsidR="00A76C8E">
        <w:t>)</w:t>
      </w:r>
      <w:r w:rsidR="00A76C8E">
        <w:rPr>
          <w:vertAlign w:val="superscript"/>
        </w:rPr>
        <w:t>n</w:t>
      </w:r>
      <w:r w:rsidR="00A76C8E">
        <w:rPr>
          <w:vertAlign w:val="superscript"/>
        </w:rPr>
        <w:t xml:space="preserve"> </w:t>
      </w:r>
      <w:r w:rsidR="00A76C8E">
        <w:t>)</w:t>
      </w:r>
      <w:proofErr w:type="spellStart"/>
      <w:r w:rsidR="00A76C8E">
        <w:rPr>
          <w:vertAlign w:val="superscript"/>
        </w:rPr>
        <w:t>p</w:t>
      </w:r>
      <w:r w:rsidR="00A76C8E">
        <w:t>a</w:t>
      </w:r>
      <w:proofErr w:type="spellEnd"/>
      <w:r w:rsidR="00A76C8E">
        <w:t xml:space="preserve"> : </w:t>
      </w:r>
      <w:proofErr w:type="spellStart"/>
      <w:r w:rsidR="00A76C8E">
        <w:t>n,m,p</w:t>
      </w:r>
      <w:proofErr w:type="spellEnd"/>
      <w:r w:rsidR="00A76C8E">
        <w:t xml:space="preserve"> &gt;=</w:t>
      </w:r>
      <w:r w:rsidR="00A76C8E">
        <w:t>1</w:t>
      </w:r>
      <w:r>
        <w:t xml:space="preserve"> </w:t>
      </w:r>
      <w:r>
        <w:t>}</w:t>
      </w:r>
    </w:p>
    <w:p w14:paraId="3236CEB1" w14:textId="6234DE4B" w:rsidR="00B5573B" w:rsidRDefault="00B5573B" w:rsidP="00B5573B">
      <w:r w:rsidRPr="00B5573B">
        <w:rPr>
          <w:noProof/>
        </w:rPr>
        <w:drawing>
          <wp:inline distT="0" distB="0" distL="0" distR="0" wp14:anchorId="2140CFA2" wp14:editId="6BF84713">
            <wp:extent cx="5400040" cy="1035050"/>
            <wp:effectExtent l="0" t="0" r="0" b="0"/>
            <wp:docPr id="62036337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63375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40D5" w14:textId="77777777" w:rsidR="00B5573B" w:rsidRDefault="00B5573B" w:rsidP="00B5573B"/>
    <w:p w14:paraId="075C01E7" w14:textId="76FB62A0" w:rsidR="00B5573B" w:rsidRDefault="009B48EB" w:rsidP="00B5573B">
      <w:r>
        <w:t>002:</w:t>
      </w:r>
    </w:p>
    <w:p w14:paraId="15416D8F" w14:textId="307005A0" w:rsidR="009B48EB" w:rsidRDefault="009B48EB" w:rsidP="00B5573B">
      <w:r>
        <w:t>A</w:t>
      </w:r>
      <w:r>
        <w:sym w:font="Wingdings" w:char="F0E0"/>
      </w:r>
      <w:r>
        <w:t>0B [0B]</w:t>
      </w:r>
    </w:p>
    <w:p w14:paraId="63224514" w14:textId="788CAB0C" w:rsidR="009B48EB" w:rsidRDefault="009B48EB" w:rsidP="00B5573B">
      <w:r>
        <w:t>B</w:t>
      </w:r>
      <w:r>
        <w:sym w:font="Wingdings" w:char="F0E0"/>
      </w:r>
      <w:r>
        <w:t>0A [00A]</w:t>
      </w:r>
    </w:p>
    <w:p w14:paraId="3805BEDA" w14:textId="224AE5DE" w:rsidR="009B48EB" w:rsidRDefault="009B48EB" w:rsidP="00B5573B">
      <w:r>
        <w:t>A</w:t>
      </w:r>
      <w:r>
        <w:sym w:font="Wingdings" w:char="F0E0"/>
      </w:r>
      <w:r>
        <w:t>2 [002]</w:t>
      </w:r>
    </w:p>
    <w:p w14:paraId="63D4BB5E" w14:textId="77777777" w:rsidR="009B48EB" w:rsidRDefault="009B48EB" w:rsidP="00B5573B"/>
    <w:p w14:paraId="5B82126A" w14:textId="426132F2" w:rsidR="009B48EB" w:rsidRDefault="009B48EB" w:rsidP="00B5573B">
      <w:r>
        <w:t>0001:</w:t>
      </w:r>
    </w:p>
    <w:p w14:paraId="75895D46" w14:textId="4DA1E962" w:rsidR="009B48EB" w:rsidRDefault="009B48EB" w:rsidP="00B5573B">
      <w:r>
        <w:t>A</w:t>
      </w:r>
      <w:r>
        <w:sym w:font="Wingdings" w:char="F0E0"/>
      </w:r>
      <w:r>
        <w:t>0B [0B]</w:t>
      </w:r>
    </w:p>
    <w:p w14:paraId="5EBED50A" w14:textId="6FEF89F0" w:rsidR="009B48EB" w:rsidRDefault="009B48EB" w:rsidP="00B5573B">
      <w:r>
        <w:t>B</w:t>
      </w:r>
      <w:r>
        <w:sym w:font="Wingdings" w:char="F0E0"/>
      </w:r>
      <w:r>
        <w:t>0A [00A]</w:t>
      </w:r>
    </w:p>
    <w:p w14:paraId="2EB688E4" w14:textId="6C922050" w:rsidR="009B48EB" w:rsidRDefault="009B48EB" w:rsidP="00B5573B">
      <w:r>
        <w:t>A</w:t>
      </w:r>
      <w:r>
        <w:sym w:font="Wingdings" w:char="F0E0"/>
      </w:r>
      <w:r>
        <w:t>0B [000B]</w:t>
      </w:r>
    </w:p>
    <w:p w14:paraId="241AA4AB" w14:textId="4261475A" w:rsidR="009B48EB" w:rsidRDefault="009B48EB" w:rsidP="00B5573B">
      <w:r>
        <w:t>B</w:t>
      </w:r>
      <w:r>
        <w:sym w:font="Wingdings" w:char="F0E0"/>
      </w:r>
      <w:r>
        <w:t>1 [0001]</w:t>
      </w:r>
    </w:p>
    <w:p w14:paraId="6C4E5641" w14:textId="77777777" w:rsidR="009B48EB" w:rsidRDefault="009B48EB" w:rsidP="00B5573B"/>
    <w:p w14:paraId="3B82BBB1" w14:textId="026092AB" w:rsidR="009B48EB" w:rsidRDefault="00007045" w:rsidP="00B5573B">
      <w:r>
        <w:t>L(G)={</w:t>
      </w:r>
      <w:r w:rsidR="00154975" w:rsidRPr="00154975">
        <w:t>0</w:t>
      </w:r>
      <w:r w:rsidR="00154975">
        <w:rPr>
          <w:vertAlign w:val="superscript"/>
        </w:rPr>
        <w:t>2n</w:t>
      </w:r>
      <w:r w:rsidRPr="00154975">
        <w:t>2</w:t>
      </w:r>
      <w:r w:rsidR="00154975">
        <w:t xml:space="preserve"> : n&gt;=0, 0</w:t>
      </w:r>
      <w:r w:rsidR="00154975">
        <w:rPr>
          <w:vertAlign w:val="superscript"/>
        </w:rPr>
        <w:t>2n+1</w:t>
      </w:r>
      <w:r w:rsidR="00154975">
        <w:t>1 : n&gt;=0</w:t>
      </w:r>
      <w:r>
        <w:t>}</w:t>
      </w:r>
    </w:p>
    <w:p w14:paraId="3DB9E261" w14:textId="77777777" w:rsidR="00154975" w:rsidRDefault="00154975" w:rsidP="00B5573B"/>
    <w:p w14:paraId="5727C6ED" w14:textId="77777777" w:rsidR="00154975" w:rsidRDefault="00154975" w:rsidP="00B5573B"/>
    <w:p w14:paraId="301B5ACC" w14:textId="77777777" w:rsidR="00154975" w:rsidRDefault="00154975" w:rsidP="00B5573B"/>
    <w:p w14:paraId="0990DBC5" w14:textId="77777777" w:rsidR="00154975" w:rsidRDefault="00154975" w:rsidP="00B5573B"/>
    <w:p w14:paraId="1959E7BF" w14:textId="10E68A64" w:rsidR="00154975" w:rsidRDefault="00107AF0" w:rsidP="00B5573B">
      <w:r w:rsidRPr="00107AF0">
        <w:rPr>
          <w:noProof/>
        </w:rPr>
        <w:lastRenderedPageBreak/>
        <w:drawing>
          <wp:inline distT="0" distB="0" distL="0" distR="0" wp14:anchorId="7757E030" wp14:editId="014084AE">
            <wp:extent cx="3528366" cy="1767993"/>
            <wp:effectExtent l="0" t="0" r="0" b="3810"/>
            <wp:docPr id="14947718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7187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8099" w14:textId="77777777" w:rsidR="00845FF5" w:rsidRDefault="00845FF5" w:rsidP="00845FF5"/>
    <w:p w14:paraId="0C6C72B5" w14:textId="5509A151" w:rsidR="00845FF5" w:rsidRDefault="00845FF5" w:rsidP="00845FF5">
      <w:r>
        <w:t>L(G)={(01)</w:t>
      </w:r>
      <w:r>
        <w:rPr>
          <w:vertAlign w:val="superscript"/>
        </w:rPr>
        <w:t>n</w:t>
      </w:r>
      <w:r>
        <w:t xml:space="preserve"> : n &gt;=1, </w:t>
      </w:r>
      <w:r w:rsidR="00195A4F">
        <w:t>(10)</w:t>
      </w:r>
      <w:r w:rsidR="00195A4F">
        <w:rPr>
          <w:vertAlign w:val="superscript"/>
        </w:rPr>
        <w:t>m</w:t>
      </w:r>
      <w:r w:rsidR="00195A4F">
        <w:t xml:space="preserve"> : m &gt;= 1, (0110)</w:t>
      </w:r>
      <w:r w:rsidR="00195A4F">
        <w:rPr>
          <w:vertAlign w:val="superscript"/>
        </w:rPr>
        <w:t>l</w:t>
      </w:r>
      <w:r w:rsidR="00195A4F">
        <w:t xml:space="preserve"> : l &gt;=1, (1001)</w:t>
      </w:r>
      <w:r w:rsidR="00195A4F">
        <w:rPr>
          <w:vertAlign w:val="superscript"/>
        </w:rPr>
        <w:t>t</w:t>
      </w:r>
      <w:r w:rsidR="00195A4F">
        <w:t xml:space="preserve"> : t &gt;=1, 1</w:t>
      </w:r>
      <w:r w:rsidR="00195A4F">
        <w:rPr>
          <w:vertAlign w:val="superscript"/>
        </w:rPr>
        <w:t>r</w:t>
      </w:r>
      <w:r w:rsidR="00195A4F">
        <w:t>0</w:t>
      </w:r>
      <w:r w:rsidR="00195A4F">
        <w:rPr>
          <w:vertAlign w:val="superscript"/>
        </w:rPr>
        <w:t xml:space="preserve">r </w:t>
      </w:r>
      <w:r w:rsidR="00195A4F">
        <w:t>:r&gt;1, 0</w:t>
      </w:r>
      <w:r w:rsidR="00195A4F">
        <w:rPr>
          <w:vertAlign w:val="superscript"/>
        </w:rPr>
        <w:t>q</w:t>
      </w:r>
      <w:r w:rsidR="00195A4F">
        <w:t>1</w:t>
      </w:r>
      <w:r w:rsidR="00195A4F">
        <w:rPr>
          <w:vertAlign w:val="superscript"/>
        </w:rPr>
        <w:t>q</w:t>
      </w:r>
      <w:r w:rsidR="00195A4F">
        <w:t xml:space="preserve"> : q&gt;1</w:t>
      </w:r>
      <w:r>
        <w:t>}</w:t>
      </w:r>
    </w:p>
    <w:p w14:paraId="612D4811" w14:textId="77777777" w:rsidR="006C4140" w:rsidRDefault="006C4140" w:rsidP="006C4140"/>
    <w:p w14:paraId="2F3C4186" w14:textId="7188F7FD" w:rsidR="006C4140" w:rsidRDefault="00515455" w:rsidP="006C4140">
      <w:r w:rsidRPr="00515455">
        <w:rPr>
          <w:noProof/>
        </w:rPr>
        <w:drawing>
          <wp:inline distT="0" distB="0" distL="0" distR="0" wp14:anchorId="2E9E9A06" wp14:editId="1587AE6D">
            <wp:extent cx="2972058" cy="1005927"/>
            <wp:effectExtent l="0" t="0" r="0" b="3810"/>
            <wp:docPr id="6087197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1970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CD8B" w14:textId="77777777" w:rsidR="005C5E29" w:rsidRDefault="005C5E29" w:rsidP="005C5E29"/>
    <w:p w14:paraId="1F78FEF4" w14:textId="5FFCA742" w:rsidR="005C5E29" w:rsidRDefault="005C5E29" w:rsidP="005C5E29">
      <w:r>
        <w:t>L(G)=(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λ</w:t>
      </w:r>
      <w:r>
        <w:t>,a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n</w:t>
      </w:r>
      <w:proofErr w:type="spellEnd"/>
      <w:r>
        <w:t xml:space="preserve"> : n &gt;=1)</w:t>
      </w:r>
    </w:p>
    <w:p w14:paraId="53266911" w14:textId="77777777" w:rsidR="005C5E29" w:rsidRDefault="005C5E29" w:rsidP="005C5E29"/>
    <w:p w14:paraId="363D15B1" w14:textId="1538501F" w:rsidR="005C5E29" w:rsidRDefault="00534DE5" w:rsidP="005C5E29">
      <w:r w:rsidRPr="00534DE5">
        <w:rPr>
          <w:noProof/>
        </w:rPr>
        <w:drawing>
          <wp:inline distT="0" distB="0" distL="0" distR="0" wp14:anchorId="2C6665F7" wp14:editId="4CF4BB58">
            <wp:extent cx="5400040" cy="1265555"/>
            <wp:effectExtent l="0" t="0" r="0" b="0"/>
            <wp:docPr id="86051635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16356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CCBA" w14:textId="16961044" w:rsidR="00534DE5" w:rsidRDefault="006E391B" w:rsidP="00534DE5">
      <w:r>
        <w:t>L1(G1)={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λ</w:t>
      </w:r>
      <w:r>
        <w:t>,a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n</w:t>
      </w:r>
      <w:proofErr w:type="spellEnd"/>
      <w:r>
        <w:t xml:space="preserve"> : n &gt;=1}</w:t>
      </w:r>
    </w:p>
    <w:p w14:paraId="50E177B9" w14:textId="628DA376" w:rsidR="006E391B" w:rsidRDefault="006E391B" w:rsidP="00534DE5">
      <w:r>
        <w:t>L2(G2)={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λ</w:t>
      </w:r>
      <w:r>
        <w:t>,a</w:t>
      </w:r>
      <w:r>
        <w:rPr>
          <w:vertAlign w:val="superscript"/>
        </w:rPr>
        <w:t>m</w:t>
      </w:r>
      <w:r>
        <w:t>b</w:t>
      </w:r>
      <w:r>
        <w:rPr>
          <w:vertAlign w:val="superscript"/>
        </w:rPr>
        <w:t>m</w:t>
      </w:r>
      <w:proofErr w:type="spellEnd"/>
      <w:r>
        <w:t xml:space="preserve"> : m &gt;=1}</w:t>
      </w:r>
    </w:p>
    <w:p w14:paraId="12453784" w14:textId="77777777" w:rsidR="006E391B" w:rsidRDefault="006E391B" w:rsidP="00534DE5"/>
    <w:p w14:paraId="4563D182" w14:textId="7A721F8B" w:rsidR="006E391B" w:rsidRDefault="006E391B" w:rsidP="00534DE5">
      <w:r>
        <w:t xml:space="preserve">L1(G1)=L2(G2) </w:t>
      </w:r>
      <w:r>
        <w:sym w:font="Wingdings" w:char="F0E0"/>
      </w:r>
      <w:r>
        <w:t xml:space="preserve"> Las gramáticas son equivalentes.</w:t>
      </w:r>
    </w:p>
    <w:p w14:paraId="10B28540" w14:textId="77777777" w:rsidR="00534DE5" w:rsidRDefault="00534DE5" w:rsidP="00534DE5"/>
    <w:p w14:paraId="020518BD" w14:textId="1D6A17D1" w:rsidR="006E391B" w:rsidRDefault="0005444E" w:rsidP="006E391B">
      <w:r w:rsidRPr="0005444E">
        <w:rPr>
          <w:noProof/>
        </w:rPr>
        <w:drawing>
          <wp:inline distT="0" distB="0" distL="0" distR="0" wp14:anchorId="0A2079F5" wp14:editId="1587000B">
            <wp:extent cx="3663950" cy="1143773"/>
            <wp:effectExtent l="0" t="0" r="0" b="0"/>
            <wp:docPr id="1451899518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99518" name="Imagen 1" descr="Texto, Cart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4958" cy="114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2AFF" w14:textId="66DE2D80" w:rsidR="0005444E" w:rsidRDefault="00953CF2" w:rsidP="006E391B">
      <w:r>
        <w:lastRenderedPageBreak/>
        <w:t>L1(G1)=</w:t>
      </w:r>
      <w:r w:rsidR="003A0880">
        <w:t>{</w:t>
      </w:r>
      <w:r>
        <w:t>0</w:t>
      </w:r>
      <w:r>
        <w:rPr>
          <w:vertAlign w:val="superscript"/>
        </w:rPr>
        <w:t>n</w:t>
      </w:r>
      <w:r w:rsidR="003A0880">
        <w:t>1</w:t>
      </w:r>
      <w:r w:rsidR="003A0880">
        <w:rPr>
          <w:vertAlign w:val="superscript"/>
        </w:rPr>
        <w:t>m</w:t>
      </w:r>
      <w:r w:rsidR="003A0880">
        <w:t xml:space="preserve"> : n,m &gt;= 1</w:t>
      </w:r>
      <w:r>
        <w:t>}</w:t>
      </w:r>
    </w:p>
    <w:p w14:paraId="1A348321" w14:textId="087B964D" w:rsidR="003A0880" w:rsidRDefault="003A0880" w:rsidP="006E391B">
      <w:r>
        <w:t>L2(G2)={0</w:t>
      </w:r>
      <w:r>
        <w:rPr>
          <w:vertAlign w:val="superscript"/>
        </w:rPr>
        <w:t>f</w:t>
      </w:r>
      <w:r>
        <w:t>1</w:t>
      </w:r>
      <w:r>
        <w:rPr>
          <w:vertAlign w:val="superscript"/>
        </w:rPr>
        <w:t>u</w:t>
      </w:r>
      <w:r>
        <w:t xml:space="preserve"> : </w:t>
      </w:r>
      <w:proofErr w:type="spellStart"/>
      <w:r>
        <w:t>f,u</w:t>
      </w:r>
      <w:proofErr w:type="spellEnd"/>
      <w:r>
        <w:t xml:space="preserve"> &gt;=1}</w:t>
      </w:r>
    </w:p>
    <w:p w14:paraId="51F01549" w14:textId="77777777" w:rsidR="003A0880" w:rsidRDefault="003A0880" w:rsidP="003A0880"/>
    <w:p w14:paraId="3C2CADFA" w14:textId="77777777" w:rsidR="003A0880" w:rsidRDefault="003A0880" w:rsidP="003A0880">
      <w:r>
        <w:t xml:space="preserve">L1(G1)=L2(G2) </w:t>
      </w:r>
      <w:r>
        <w:sym w:font="Wingdings" w:char="F0E0"/>
      </w:r>
      <w:r>
        <w:t xml:space="preserve"> Las gramáticas son equivalentes.</w:t>
      </w:r>
    </w:p>
    <w:p w14:paraId="3BFB8BBD" w14:textId="77777777" w:rsidR="003A0880" w:rsidRPr="003A0880" w:rsidRDefault="003A0880" w:rsidP="003A0880"/>
    <w:sectPr w:rsidR="003A0880" w:rsidRPr="003A0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1E"/>
    <w:rsid w:val="00007045"/>
    <w:rsid w:val="0005444E"/>
    <w:rsid w:val="00107AF0"/>
    <w:rsid w:val="00154975"/>
    <w:rsid w:val="00167F62"/>
    <w:rsid w:val="00195A4F"/>
    <w:rsid w:val="002A391D"/>
    <w:rsid w:val="002D5971"/>
    <w:rsid w:val="003A0880"/>
    <w:rsid w:val="00402C38"/>
    <w:rsid w:val="004C31E6"/>
    <w:rsid w:val="00515455"/>
    <w:rsid w:val="00534DE5"/>
    <w:rsid w:val="005C5E29"/>
    <w:rsid w:val="006C4140"/>
    <w:rsid w:val="006E391B"/>
    <w:rsid w:val="007E1652"/>
    <w:rsid w:val="00845FF5"/>
    <w:rsid w:val="00953CF2"/>
    <w:rsid w:val="009B48EB"/>
    <w:rsid w:val="009B4C13"/>
    <w:rsid w:val="009E7E1A"/>
    <w:rsid w:val="00A76C8E"/>
    <w:rsid w:val="00B5573B"/>
    <w:rsid w:val="00B75D57"/>
    <w:rsid w:val="00BF021E"/>
    <w:rsid w:val="00DD7EF0"/>
    <w:rsid w:val="00E35038"/>
    <w:rsid w:val="00EF7ED0"/>
    <w:rsid w:val="00F02FDC"/>
    <w:rsid w:val="00FF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1E94C"/>
  <w15:chartTrackingRefBased/>
  <w15:docId w15:val="{626AA262-2645-4574-9766-A4A66896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0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0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0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0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0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0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0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0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0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0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0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0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02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02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02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02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02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02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0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0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0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0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0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02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02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02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0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02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0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Castronuovo</dc:creator>
  <cp:keywords/>
  <dc:description/>
  <cp:lastModifiedBy>Lucas Castronuovo</cp:lastModifiedBy>
  <cp:revision>22</cp:revision>
  <dcterms:created xsi:type="dcterms:W3CDTF">2024-04-21T22:55:00Z</dcterms:created>
  <dcterms:modified xsi:type="dcterms:W3CDTF">2024-06-27T21:43:00Z</dcterms:modified>
</cp:coreProperties>
</file>