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C242" w14:textId="25FCBE48" w:rsidR="005F2AB4" w:rsidRPr="00C21403" w:rsidRDefault="005D7DA3" w:rsidP="00C21403">
      <w:pPr>
        <w:pStyle w:val="Titre1"/>
      </w:pPr>
      <w:r>
        <w:t>SAE S02.01 – Développement d’applications</w:t>
      </w:r>
    </w:p>
    <w:p w14:paraId="5F246C44" w14:textId="2D6EC12E" w:rsidR="00C21403" w:rsidRDefault="005D7DA3" w:rsidP="00C21403">
      <w:pPr>
        <w:pStyle w:val="Titre2"/>
      </w:pPr>
      <w:r>
        <w:t>Comment matérialiser le dérèglement climatique, à travers des graphiques ’’parlants’’ ?</w:t>
      </w:r>
    </w:p>
    <w:p w14:paraId="135A4426" w14:textId="0CE51646" w:rsidR="00C21403" w:rsidRDefault="005D7DA3" w:rsidP="00C21403">
      <w:pPr>
        <w:pStyle w:val="Titre3"/>
      </w:pPr>
      <w:r>
        <w:t>Installation de Libgraph2</w:t>
      </w:r>
    </w:p>
    <w:p w14:paraId="08F5184F" w14:textId="77777777" w:rsidR="00EA18A3" w:rsidRDefault="00EA18A3" w:rsidP="00EA18A3">
      <w:pPr>
        <w:pStyle w:val="Titre4"/>
      </w:pPr>
      <w:r w:rsidRPr="00EA18A3">
        <w:t>Titre 4</w:t>
      </w:r>
    </w:p>
    <w:sectPr w:rsidR="00EA1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9380" w14:textId="77777777" w:rsidR="005905C2" w:rsidRDefault="005905C2" w:rsidP="00636A63">
      <w:pPr>
        <w:spacing w:before="0" w:after="0" w:line="240" w:lineRule="auto"/>
      </w:pPr>
      <w:r>
        <w:separator/>
      </w:r>
    </w:p>
  </w:endnote>
  <w:endnote w:type="continuationSeparator" w:id="0">
    <w:p w14:paraId="5291B805" w14:textId="77777777" w:rsidR="005905C2" w:rsidRDefault="005905C2" w:rsidP="00636A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1053D" w14:textId="77777777" w:rsidR="00636A63" w:rsidRDefault="00636A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4"/>
    </w:tblGrid>
    <w:tr w:rsidR="00C21403" w:rsidRPr="00C21403" w14:paraId="672C7481" w14:textId="77777777" w:rsidTr="00C21403">
      <w:trPr>
        <w:jc w:val="right"/>
      </w:trPr>
      <w:tc>
        <w:tcPr>
          <w:tcW w:w="5000" w:type="pct"/>
          <w:shd w:val="clear" w:color="auto" w:fill="FFC972" w:themeFill="accent2"/>
          <w:vAlign w:val="center"/>
        </w:tcPr>
        <w:p w14:paraId="2FB8FF72" w14:textId="77777777" w:rsidR="00C21403" w:rsidRPr="00C21403" w:rsidRDefault="00C21403">
          <w:pPr>
            <w:pStyle w:val="Pieddepage"/>
            <w:jc w:val="center"/>
            <w:rPr>
              <w:color w:val="FFFFFF" w:themeColor="background1"/>
              <w:sz w:val="22"/>
              <w:szCs w:val="22"/>
            </w:rPr>
          </w:pPr>
          <w:r w:rsidRPr="00C21403">
            <w:rPr>
              <w:color w:val="FFFFFF" w:themeColor="background1"/>
              <w:sz w:val="22"/>
              <w:szCs w:val="22"/>
            </w:rPr>
            <w:fldChar w:fldCharType="begin"/>
          </w:r>
          <w:r w:rsidRPr="00C21403">
            <w:rPr>
              <w:color w:val="FFFFFF" w:themeColor="background1"/>
              <w:sz w:val="22"/>
              <w:szCs w:val="22"/>
            </w:rPr>
            <w:instrText>PAGE   \* MERGEFORMAT</w:instrText>
          </w:r>
          <w:r w:rsidRPr="00C21403">
            <w:rPr>
              <w:color w:val="FFFFFF" w:themeColor="background1"/>
              <w:sz w:val="22"/>
              <w:szCs w:val="22"/>
            </w:rPr>
            <w:fldChar w:fldCharType="separate"/>
          </w:r>
          <w:r w:rsidRPr="00C21403">
            <w:rPr>
              <w:color w:val="FFFFFF" w:themeColor="background1"/>
              <w:sz w:val="22"/>
              <w:szCs w:val="22"/>
            </w:rPr>
            <w:t>2</w:t>
          </w:r>
          <w:r w:rsidRPr="00C21403">
            <w:rPr>
              <w:color w:val="FFFFFF" w:themeColor="background1"/>
              <w:sz w:val="22"/>
              <w:szCs w:val="22"/>
            </w:rPr>
            <w:fldChar w:fldCharType="end"/>
          </w:r>
        </w:p>
      </w:tc>
    </w:tr>
  </w:tbl>
  <w:p w14:paraId="2F7E6CA1" w14:textId="77777777" w:rsidR="00636A63" w:rsidRDefault="00636A6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5553" w14:textId="77777777" w:rsidR="00636A63" w:rsidRDefault="00636A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E3324" w14:textId="77777777" w:rsidR="005905C2" w:rsidRDefault="005905C2" w:rsidP="00636A63">
      <w:pPr>
        <w:spacing w:before="0" w:after="0" w:line="240" w:lineRule="auto"/>
      </w:pPr>
      <w:r>
        <w:separator/>
      </w:r>
    </w:p>
  </w:footnote>
  <w:footnote w:type="continuationSeparator" w:id="0">
    <w:p w14:paraId="016BBB1A" w14:textId="77777777" w:rsidR="005905C2" w:rsidRDefault="005905C2" w:rsidP="00636A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8CA6" w14:textId="77777777" w:rsidR="00636A63" w:rsidRDefault="00636A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D2B9" w14:textId="263EB8AA" w:rsidR="00636A63" w:rsidRPr="007800E8" w:rsidRDefault="00636A63" w:rsidP="001F05AB">
    <w:pPr>
      <w:pStyle w:val="En-tte"/>
      <w:ind w:firstLine="3540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C023990" wp14:editId="5C673DAD">
          <wp:simplePos x="0" y="0"/>
          <wp:positionH relativeFrom="column">
            <wp:posOffset>5615940</wp:posOffset>
          </wp:positionH>
          <wp:positionV relativeFrom="paragraph">
            <wp:posOffset>-450215</wp:posOffset>
          </wp:positionV>
          <wp:extent cx="798830" cy="712470"/>
          <wp:effectExtent l="0" t="0" r="0" b="0"/>
          <wp:wrapTight wrapText="bothSides">
            <wp:wrapPolygon edited="0">
              <wp:start x="0" y="0"/>
              <wp:lineTo x="0" y="20791"/>
              <wp:lineTo x="21119" y="20791"/>
              <wp:lineTo x="21119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35"/>
                  <a:stretch/>
                </pic:blipFill>
                <pic:spPr bwMode="auto">
                  <a:xfrm>
                    <a:off x="0" y="0"/>
                    <a:ext cx="79883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FB5F30E" wp14:editId="023A5EC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D929E1" w14:textId="4C9D08A2" w:rsidR="00636A63" w:rsidRPr="007800E8" w:rsidRDefault="005D7DA3">
                              <w:pPr>
                                <w:spacing w:after="0" w:line="240" w:lineRule="auto"/>
                              </w:pPr>
                              <w:r>
                                <w:t>SAE S02.01 – Développement d’applications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5F30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0;margin-top:0;width:468pt;height:13.45pt;z-index:2516567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DD929E1" w14:textId="4C9D08A2" w:rsidR="00636A63" w:rsidRPr="007800E8" w:rsidRDefault="005D7DA3">
                        <w:pPr>
                          <w:spacing w:after="0" w:line="240" w:lineRule="auto"/>
                        </w:pPr>
                        <w:r>
                          <w:t>SAE S02.01 – Développement d’applications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4534B38" wp14:editId="5A79630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57E0B43" w14:textId="77777777" w:rsidR="00636A63" w:rsidRDefault="00636A6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34B38" id="Zone de texte 1" o:spid="_x0000_s1027" type="#_x0000_t202" style="position:absolute;left:0;text-align:left;margin-left:0;margin-top:0;width:1in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c872 [1945]" stroked="f">
              <v:textbox style="mso-fit-shape-to-text:t" inset=",0,,0">
                <w:txbxContent>
                  <w:p w14:paraId="257E0B43" w14:textId="77777777" w:rsidR="00636A63" w:rsidRDefault="00636A6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D7DA3">
      <w:t>HERR Maximilien – MURE Florian – CHALMANDRIER Lucas</w:t>
    </w:r>
  </w:p>
  <w:p w14:paraId="4503E3F1" w14:textId="77777777" w:rsidR="00636A63" w:rsidRDefault="00636A6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7E60" w14:textId="77777777" w:rsidR="00636A63" w:rsidRDefault="00636A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A3"/>
    <w:rsid w:val="0000375D"/>
    <w:rsid w:val="005905C2"/>
    <w:rsid w:val="005D7DA3"/>
    <w:rsid w:val="005F2AB4"/>
    <w:rsid w:val="00636A63"/>
    <w:rsid w:val="006D460C"/>
    <w:rsid w:val="00C21403"/>
    <w:rsid w:val="00E574B0"/>
    <w:rsid w:val="00E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305BC2"/>
  <w15:chartTrackingRefBased/>
  <w15:docId w15:val="{54865AAC-8A84-4ECC-9513-6286F66C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A63"/>
  </w:style>
  <w:style w:type="paragraph" w:styleId="Titre1">
    <w:name w:val="heading 1"/>
    <w:basedOn w:val="Normal"/>
    <w:next w:val="Normal"/>
    <w:link w:val="Titre1Car"/>
    <w:uiPriority w:val="9"/>
    <w:qFormat/>
    <w:rsid w:val="00C21403"/>
    <w:pPr>
      <w:pBdr>
        <w:top w:val="single" w:sz="24" w:space="0" w:color="FFA515" w:themeColor="accent1"/>
        <w:left w:val="single" w:sz="24" w:space="0" w:color="FFA515" w:themeColor="accent1"/>
        <w:bottom w:val="single" w:sz="24" w:space="0" w:color="FFA515" w:themeColor="accent1"/>
        <w:right w:val="single" w:sz="24" w:space="0" w:color="FFA515" w:themeColor="accent1"/>
      </w:pBdr>
      <w:shd w:val="clear" w:color="auto" w:fill="FFA515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1403"/>
    <w:pPr>
      <w:pBdr>
        <w:top w:val="single" w:sz="24" w:space="0" w:color="FFECD0" w:themeColor="accent1" w:themeTint="33"/>
        <w:left w:val="single" w:sz="24" w:space="0" w:color="FFECD0" w:themeColor="accent1" w:themeTint="33"/>
        <w:bottom w:val="single" w:sz="24" w:space="0" w:color="FFECD0" w:themeColor="accent1" w:themeTint="33"/>
        <w:right w:val="single" w:sz="24" w:space="0" w:color="FFECD0" w:themeColor="accent1" w:themeTint="33"/>
      </w:pBdr>
      <w:shd w:val="clear" w:color="auto" w:fill="FFECD0" w:themeFill="accent1" w:themeFillTint="33"/>
      <w:spacing w:after="0"/>
      <w:outlineLvl w:val="1"/>
    </w:pPr>
    <w:rPr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1403"/>
    <w:pPr>
      <w:pBdr>
        <w:top w:val="single" w:sz="6" w:space="2" w:color="FFA515" w:themeColor="accent1"/>
      </w:pBdr>
      <w:spacing w:before="300" w:after="0"/>
      <w:outlineLvl w:val="2"/>
    </w:pPr>
    <w:rPr>
      <w:color w:val="89540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A18A3"/>
    <w:pPr>
      <w:pBdr>
        <w:top w:val="dotted" w:sz="6" w:space="2" w:color="FFA515" w:themeColor="accent1"/>
      </w:pBdr>
      <w:spacing w:before="200" w:after="0"/>
      <w:outlineLvl w:val="3"/>
    </w:pPr>
    <w:rPr>
      <w:color w:val="CE7E0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18A3"/>
    <w:pPr>
      <w:pBdr>
        <w:bottom w:val="single" w:sz="6" w:space="1" w:color="FFA515" w:themeColor="accent1"/>
      </w:pBdr>
      <w:spacing w:before="200" w:after="0"/>
      <w:outlineLvl w:val="4"/>
    </w:pPr>
    <w:rPr>
      <w:color w:val="CE7E0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6A63"/>
    <w:pPr>
      <w:pBdr>
        <w:bottom w:val="dotted" w:sz="6" w:space="1" w:color="FFA515" w:themeColor="accent1"/>
      </w:pBdr>
      <w:spacing w:before="200" w:after="0"/>
      <w:outlineLvl w:val="5"/>
    </w:pPr>
    <w:rPr>
      <w:caps/>
      <w:color w:val="CE7E0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6A63"/>
    <w:pPr>
      <w:spacing w:before="200" w:after="0"/>
      <w:outlineLvl w:val="6"/>
    </w:pPr>
    <w:rPr>
      <w:caps/>
      <w:color w:val="CE7E0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6A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6A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6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6A63"/>
  </w:style>
  <w:style w:type="paragraph" w:styleId="Pieddepage">
    <w:name w:val="footer"/>
    <w:basedOn w:val="Normal"/>
    <w:link w:val="PieddepageCar"/>
    <w:uiPriority w:val="99"/>
    <w:unhideWhenUsed/>
    <w:rsid w:val="00636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6A63"/>
  </w:style>
  <w:style w:type="character" w:customStyle="1" w:styleId="Titre1Car">
    <w:name w:val="Titre 1 Car"/>
    <w:basedOn w:val="Policepardfaut"/>
    <w:link w:val="Titre1"/>
    <w:uiPriority w:val="9"/>
    <w:rsid w:val="00C21403"/>
    <w:rPr>
      <w:color w:val="FFFFFF" w:themeColor="background1"/>
      <w:spacing w:val="15"/>
      <w:sz w:val="22"/>
      <w:szCs w:val="22"/>
      <w:shd w:val="clear" w:color="auto" w:fill="FFA515" w:themeFill="accent1"/>
    </w:rPr>
  </w:style>
  <w:style w:type="character" w:customStyle="1" w:styleId="Titre2Car">
    <w:name w:val="Titre 2 Car"/>
    <w:basedOn w:val="Policepardfaut"/>
    <w:link w:val="Titre2"/>
    <w:uiPriority w:val="9"/>
    <w:rsid w:val="00C21403"/>
    <w:rPr>
      <w:spacing w:val="15"/>
      <w:shd w:val="clear" w:color="auto" w:fill="FFECD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C21403"/>
    <w:rPr>
      <w:color w:val="89540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EA18A3"/>
    <w:rPr>
      <w:color w:val="CE7E0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EA18A3"/>
    <w:rPr>
      <w:color w:val="CE7E0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36A63"/>
    <w:rPr>
      <w:caps/>
      <w:color w:val="CE7E0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36A63"/>
    <w:rPr>
      <w:caps/>
      <w:color w:val="CE7E0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36A6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36A6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36A63"/>
    <w:rPr>
      <w:b/>
      <w:bCs/>
      <w:color w:val="CE7E0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36A63"/>
    <w:pPr>
      <w:spacing w:before="0" w:after="0"/>
    </w:pPr>
    <w:rPr>
      <w:rFonts w:asciiTheme="majorHAnsi" w:eastAsiaTheme="majorEastAsia" w:hAnsiTheme="majorHAnsi" w:cstheme="majorBidi"/>
      <w:caps/>
      <w:color w:val="FFA51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6A63"/>
    <w:rPr>
      <w:rFonts w:asciiTheme="majorHAnsi" w:eastAsiaTheme="majorEastAsia" w:hAnsiTheme="majorHAnsi" w:cstheme="majorBidi"/>
      <w:caps/>
      <w:color w:val="FFA51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6A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36A6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36A63"/>
    <w:rPr>
      <w:b/>
      <w:bCs/>
    </w:rPr>
  </w:style>
  <w:style w:type="character" w:styleId="Accentuation">
    <w:name w:val="Emphasis"/>
    <w:uiPriority w:val="20"/>
    <w:qFormat/>
    <w:rsid w:val="00636A63"/>
    <w:rPr>
      <w:caps/>
      <w:color w:val="895400" w:themeColor="accent1" w:themeShade="7F"/>
      <w:spacing w:val="5"/>
    </w:rPr>
  </w:style>
  <w:style w:type="paragraph" w:styleId="Sansinterligne">
    <w:name w:val="No Spacing"/>
    <w:uiPriority w:val="1"/>
    <w:qFormat/>
    <w:rsid w:val="00636A6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36A6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36A6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6A63"/>
    <w:pPr>
      <w:spacing w:before="240" w:after="240" w:line="240" w:lineRule="auto"/>
      <w:ind w:left="1080" w:right="1080"/>
      <w:jc w:val="center"/>
    </w:pPr>
    <w:rPr>
      <w:color w:val="FFA51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6A63"/>
    <w:rPr>
      <w:color w:val="FFA515" w:themeColor="accent1"/>
      <w:sz w:val="24"/>
      <w:szCs w:val="24"/>
    </w:rPr>
  </w:style>
  <w:style w:type="character" w:styleId="Accentuationlgre">
    <w:name w:val="Subtle Emphasis"/>
    <w:uiPriority w:val="19"/>
    <w:qFormat/>
    <w:rsid w:val="00636A63"/>
    <w:rPr>
      <w:i/>
      <w:iCs/>
      <w:color w:val="895400" w:themeColor="accent1" w:themeShade="7F"/>
    </w:rPr>
  </w:style>
  <w:style w:type="character" w:styleId="Accentuationintense">
    <w:name w:val="Intense Emphasis"/>
    <w:uiPriority w:val="21"/>
    <w:qFormat/>
    <w:rsid w:val="00636A63"/>
    <w:rPr>
      <w:b/>
      <w:bCs/>
      <w:caps/>
      <w:color w:val="895400" w:themeColor="accent1" w:themeShade="7F"/>
      <w:spacing w:val="10"/>
    </w:rPr>
  </w:style>
  <w:style w:type="character" w:styleId="Rfrencelgre">
    <w:name w:val="Subtle Reference"/>
    <w:uiPriority w:val="31"/>
    <w:qFormat/>
    <w:rsid w:val="00636A63"/>
    <w:rPr>
      <w:b/>
      <w:bCs/>
      <w:color w:val="FFA515" w:themeColor="accent1"/>
    </w:rPr>
  </w:style>
  <w:style w:type="character" w:styleId="Rfrenceintense">
    <w:name w:val="Intense Reference"/>
    <w:uiPriority w:val="32"/>
    <w:qFormat/>
    <w:rsid w:val="00636A63"/>
    <w:rPr>
      <w:b/>
      <w:bCs/>
      <w:i/>
      <w:iCs/>
      <w:caps/>
      <w:color w:val="FFA515" w:themeColor="accent1"/>
    </w:rPr>
  </w:style>
  <w:style w:type="character" w:styleId="Titredulivre">
    <w:name w:val="Book Title"/>
    <w:uiPriority w:val="33"/>
    <w:qFormat/>
    <w:rsid w:val="00636A6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36A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OneDrive%20-%20Universit&#233;%20Clermont%20Auvergne\Documents\Mod&#232;les%20Office%20personnalis&#233;s\Compte%20Rendu%20IUT.dotx" TargetMode="External"/></Relationships>
</file>

<file path=word/theme/theme1.xml><?xml version="1.0" encoding="utf-8"?>
<a:theme xmlns:a="http://schemas.openxmlformats.org/drawingml/2006/main" name="Thème Office">
  <a:themeElements>
    <a:clrScheme name="Orange Thème IUT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FA515"/>
      </a:accent1>
      <a:accent2>
        <a:srgbClr val="FFC972"/>
      </a:accent2>
      <a:accent3>
        <a:srgbClr val="FFDBA1"/>
      </a:accent3>
      <a:accent4>
        <a:srgbClr val="FFEDD0"/>
      </a:accent4>
      <a:accent5>
        <a:srgbClr val="D36F68"/>
      </a:accent5>
      <a:accent6>
        <a:srgbClr val="FFA515"/>
      </a:accent6>
      <a:hlink>
        <a:srgbClr val="46B2B5"/>
      </a:hlink>
      <a:folHlink>
        <a:srgbClr val="FFA5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Compte Rendu IUT.dotx</Template>
  <TotalTime>2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S02.01 – Développement d’applications</dc:title>
  <dc:subject/>
  <dc:creator>Maximilien Herr</dc:creator>
  <cp:keywords/>
  <dc:description/>
  <cp:lastModifiedBy>Maximilien Herr</cp:lastModifiedBy>
  <cp:revision>1</cp:revision>
  <dcterms:created xsi:type="dcterms:W3CDTF">2022-05-04T09:18:00Z</dcterms:created>
  <dcterms:modified xsi:type="dcterms:W3CDTF">2022-05-04T09:20:00Z</dcterms:modified>
</cp:coreProperties>
</file>