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276" w:lineRule="auto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REGISTRO DE FREQUÊNCIA DAS ATIVIDADES REALIZADAS NO CAMPO DE EXTENSÃO</w:t>
      </w:r>
    </w:p>
    <w:p>
      <w:pPr>
        <w:spacing w:after="240" w:line="276" w:lineRule="auto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Projeto de Extensão — ConectaIdade</w:t>
      </w:r>
    </w:p>
    <w:p>
      <w:pPr>
        <w:spacing w:after="40" w:line="276" w:lineRule="auto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Unidade Curricular: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Programação para Web</w:t>
      </w:r>
    </w:p>
    <w:p>
      <w:pPr>
        <w:spacing w:after="40" w:line="276" w:lineRule="auto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Instituição de Ensino: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Universidade Católica de Brasília</w:t>
      </w:r>
    </w:p>
    <w:p>
      <w:pPr>
        <w:spacing w:after="40" w:line="276" w:lineRule="auto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Professor: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Ranyelson Neres Carvalho</w:t>
      </w:r>
    </w:p>
    <w:p>
      <w:pPr>
        <w:spacing w:after="40" w:line="276" w:lineRule="auto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Semestre: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1º Semestre de 2026</w:t>
      </w:r>
    </w:p>
    <w:p>
      <w:pPr>
        <w:spacing w:after="40" w:line="276" w:lineRule="auto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Período das atividades: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13/05/2026 a 18/06/2026</w:t>
      </w:r>
    </w:p>
    <w:p>
      <w:pPr>
        <w:spacing w:after="240" w:line="276" w:lineRule="auto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Carga horária total: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40 horas</w:t>
      </w:r>
    </w:p>
    <w:tbl>
      <w:tblPr>
        <w:tblW w:type="dxa" w:w="97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700"/>
        <w:gridCol w:w="4350"/>
        <w:gridCol w:w="2600"/>
      </w:tblGrid>
      <w:tr>
        <w:trPr>
          <w:tblHeader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Carga horária</w:t>
            </w:r>
          </w:p>
        </w:tc>
        <w:tc>
          <w:tcPr>
            <w:tcW w:type="dxa" w:w="4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Atividades Realizadas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Visto do responsável local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15/05/2026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4h</w:t>
            </w:r>
          </w:p>
        </w:tc>
        <w:tc>
          <w:tcPr>
            <w:tcW w:type="dxa" w:w="4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Reunião inicial com a instituição parceira, apresentação da equipe e levantamento das demandas do projeto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15/05/2026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4h</w:t>
            </w:r>
          </w:p>
        </w:tc>
        <w:tc>
          <w:tcPr>
            <w:tcW w:type="dxa" w:w="4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Mapeamento do público-alvo (pessoas idosas) e definição do escopo e dos objetivos do sistema ConectaIdade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22/05/2026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4h</w:t>
            </w:r>
          </w:p>
        </w:tc>
        <w:tc>
          <w:tcPr>
            <w:tcW w:type="dxa" w:w="4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Definição dos requisitos funcionais e elaboração dos protótipos das telas (wireframes)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22/05/2026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4h</w:t>
            </w:r>
          </w:p>
        </w:tc>
        <w:tc>
          <w:tcPr>
            <w:tcW w:type="dxa" w:w="4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Desenvolvimento do front-end das telas principais em HTML e CSS, com foco em acessibilidade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29/05/2026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4h</w:t>
            </w:r>
          </w:p>
        </w:tc>
        <w:tc>
          <w:tcPr>
            <w:tcW w:type="dxa" w:w="4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Implementação da interface responsiva e dos recursos de usabilidade para o público idoso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29/05/2026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4h</w:t>
            </w:r>
          </w:p>
        </w:tc>
        <w:tc>
          <w:tcPr>
            <w:tcW w:type="dxa" w:w="4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Desenvolvimento do back-end (Node.js/Express) e modelagem do banco de dados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05/06/2026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4h</w:t>
            </w:r>
          </w:p>
        </w:tc>
        <w:tc>
          <w:tcPr>
            <w:tcW w:type="dxa" w:w="4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Integração entre front-end e back-end e implementação das operações de CRUD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05/06/2026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4h</w:t>
            </w:r>
          </w:p>
        </w:tc>
        <w:tc>
          <w:tcPr>
            <w:tcW w:type="dxa" w:w="4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Testes funcionais do sistema e ajustes de usabilidade a partir dos resultados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12/06/2026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4h</w:t>
            </w:r>
          </w:p>
        </w:tc>
        <w:tc>
          <w:tcPr>
            <w:tcW w:type="dxa" w:w="4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Capacitação dos idosos e responsáveis locais para uso do sistema ConectaIdade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12/06/2026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4h</w:t>
            </w:r>
          </w:p>
        </w:tc>
        <w:tc>
          <w:tcPr>
            <w:tcW w:type="dxa" w:w="4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Avaliação dos resultados, coleta de feedback e encerramento das atividades de campo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40h</w:t>
            </w:r>
          </w:p>
        </w:tc>
        <w:tc>
          <w:tcPr>
            <w:tcW w:type="dxa" w:w="4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Carga horária total das atividades de extensão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360"/>
      </w:pPr>
    </w:p>
    <w:p>
      <w:pPr>
        <w:spacing w:after="480" w:line="276" w:lineRule="auto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Encerramento das atividades: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12 de junho de 2026.</w:t>
      </w:r>
    </w:p>
    <w:p>
      <w:pPr>
        <w:spacing w:after="0" w:line="276" w:lineRule="auto"/>
        <w:jc w:val="center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_________________________________________</w:t>
      </w:r>
    </w:p>
    <w:p>
      <w:pPr>
        <w:spacing w:after="0" w:line="276" w:lineRule="auto"/>
        <w:jc w:val="center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Nome do Docente: Ranyelson Neres Carvalho</w:t>
      </w:r>
    </w:p>
    <w:p>
      <w:pPr>
        <w:spacing w:after="360" w:line="276" w:lineRule="auto"/>
        <w:jc w:val="center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Responsável pela Unidade Curricular</w:t>
      </w:r>
    </w:p>
    <w:p>
      <w:pPr>
        <w:spacing w:after="0" w:line="276" w:lineRule="auto"/>
        <w:jc w:val="center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_________________________________________</w:t>
      </w:r>
    </w:p>
    <w:p>
      <w:pPr>
        <w:spacing w:after="0" w:line="276" w:lineRule="auto"/>
        <w:jc w:val="center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Nome do Responsável Local: Ranyelson Neres Carvalho</w:t>
      </w:r>
    </w:p>
    <w:p>
      <w:pPr>
        <w:spacing w:after="0" w:line="276" w:lineRule="auto"/>
        <w:jc w:val="center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Instituição: Universidade Católica de Brasília</w:t>
      </w:r>
    </w:p>
    <w:p>
      <w:pPr>
        <w:spacing w:after="0" w:line="276" w:lineRule="auto"/>
        <w:jc w:val="center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Carimbo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2026-06-06T19:38:41.442Z</dcterms:created>
  <dcterms:modified xsi:type="dcterms:W3CDTF">2026-06-06T19:38:41.442Z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