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data into form.  All entries are on the same form, with different portions being hid.  When they hit the finish button, form data is passed to passTo.php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passTo.php will do 2 things, first, take in and submit the form data to the SQL server, and then, if that is succesful, create and send the browser a confirmation webpage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SQL server stores the information for later querying.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