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0"/>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11/13/2021</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Lucas de los Santos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Initial design document for web-based app</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client requests a web-based application for a game called Draw It or Lose It. The requirements for this game are the ability to have multiple teams that allow multiple players assigned per team. The game and team names need to be unique and the program must be able to check for existing names and not allow duplicates. Only one instance of a particular game can exist at a time in memory. By using unique identifiers for each game, team, or player this can be solved.</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viewing area of a web application is not a fixed space. Between mobile, PC, monitors, etc the resolution is different thus the application needs to be flexible for all these various situations.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Due to the requirement of being web-based, it requires active internet whereas a standalone application may not require. On top of that, it requires backend architecture to support multiple users in various regions.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6xvnmi5oopsq"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F">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t xml:space="preserve">Within the package com.gamingroom, ProgramDriver class has a dependency on the SingletonTester class in order to prove there is only a single instance. GameService depicts multiplicity in relation to Game, Team, and Player by displaying the concept of cardinality of zero to many. Here this means GameService can create zero to many Games, Teams, and Players. The Entity class is a parent class and utilizes inheritance making the Game, Team, and Player child classes. Entity uses the concept of encapsulation by setting a protected access modifier.  </w:t>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Overly expensive and more suited for Mac client management. While MacOSX Server does allow for web hosting it’s not really scalable or cost-effective in a larger environment.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rPr>
            </w:pPr>
            <w:r w:rsidDel="00000000" w:rsidR="00000000" w:rsidRPr="00000000">
              <w:rPr>
                <w:rtl w:val="0"/>
              </w:rPr>
              <w:t xml:space="preserve">The staple of most companies when it comes to hosting and deployment. It’s open-source, scalable, easy to automate large infrastructure, and ultimately more secure than most other OS’s for server-side deployment. Takes comfortability with terminal due to generally headless servers.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rPr>
            </w:pPr>
            <w:r w:rsidDel="00000000" w:rsidR="00000000" w:rsidRPr="00000000">
              <w:rPr>
                <w:rtl w:val="0"/>
              </w:rPr>
              <w:t xml:space="preserve">Most of the world is comfortable with Windows from Client-side development or general desktop use, but the management of IIS services in a scalable, automated way is not for the faint of heart. It can be accomplished but the ease of it requires familiarity in Powershell and even that is limited in scope.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Not advised as it’s not powerful enough in general to host any form of service that would require multiple users in concurrency. </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b w:val="1"/>
                <w:rtl w:val="0"/>
              </w:rPr>
              <w:t xml:space="preserve">Client-Side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From a hardware perspective, it’s a more expensive option but the setup of a development environment is simplistic. A learning curve exists for native windows users but is fairly easy to navigate and learn.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Relatively inexpensive hardware requirement as it can be run on anything. Setup and expertise for learning to use as a development environment could be more advanced since it’s unfamiliar territory for most.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Equal expense for hardware as Linux since most laptops/desktops are bundled with Windows and generally not sold without it. Most commonly used operating system and fairly straightforward.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Not necessarily a development platform. Most mobile development occurs within SDKs that live on Windows, Mac, or Linux and work in a virtualized environment. </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Visual Studio Code would be best as it works well with JavaScript and HTML5. It’s free and works on all platforms.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Visual Studio Code would be best as it works well with JavaScript and HTML5. It’s free and works on all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Visual Studio Code would be best as it works well with JavaScript and HTML5. It’s free and works on all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Web-based development would occur on Mac, Windows, or Linux. HTML5 and Javascript would suffice to render a mobile webpage. At this point, it’s just a matter of accounting for screen size in the coding. </w:t>
            </w:r>
            <w:r w:rsidDel="00000000" w:rsidR="00000000" w:rsidRPr="00000000">
              <w:rPr>
                <w:rtl w:val="0"/>
              </w:rPr>
            </w:r>
          </w:p>
        </w:tc>
      </w:tr>
    </w:tbl>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note due to the overall vagueness of language it’s unclear if this is meant to be the development environment or the server environment to run on since they are two separate animals.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From a development perspective Mac would be a preference due to the ability of Unix terminal and easier to mock a server for local development. For the server-side, Linux is recommended as it’s tried and true for the world around us. The images can be made very slim in docker containers to reduce the overall attack vector, boost performance, and reduce noisy neighbors such as services running on the system that isn’t needed.  Both development and server deployment platforms work well together in terms of developing an automated pipeline. </w:t>
      </w: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portable in that it works on numerous hardware and can run with a very small footprint. It is a security-oriented system and easily hardened to the user’s requirements. One of the main features that is most attractive is the use of the terminal which allows remote management and streamlined commands that will work across multiple versions types of Linux within the same Distro family. </w:t>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Kubernetes, the container management system that the Linux servers would run on,  can provision static or dynamic volumes should data need to be stored persistently. In general most of the data would live within a database and it would connect to the various applications that serve the website. In this, the volumes can be specified specific access based on the need of the systems running within the Kubernetes pods. </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This is kind of a multi-layered process since Kubernetes manages all its pods, Linux containers, on workers nodes that have their own assigned memory. Pods are assigned to nodes by Kubernetes scheduler and migrate pods between nodes depending on the total load of CPU and memory. The internal system Linux which is running inside the pods has its own complex system of memory management by taking its physically allocated memory specs and creating it into virtual memory. The virtual memory abstracts the details of the physical memory and allows bits of info to be kept in the physical memory. This facilities protection and controlled sharing of data between running processes. It uses other concepts such as swap space should the RAM space fill up and in turn, it utilizes disk space to substitute the missing RAM being used. In most cases, however, this is insecure and best to disable. </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Distributed systems can be accomplished, using AWS EKS as an example, one can create multiple EKS clusters across various regions to make a higher availability. Now you’ll have a scalable number of Linux clusters with a database and application layer that is highly available while solving latency issues for loading times. Each cluster can communicate with a regional database and sync that data via aggregation to a centralized database to keep users all in sync regardless of region. All data transmission would be done via encrypted channels using https protocol. A benefit of liveness and readiness probes based on health checks of your Linux pods allows quick recreation of pods should an issue arise and thus adds fault tolerance. </w:t>
      </w: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an open-source project thus anyone can review the code, do vulnerability scans, and patch any bugs on a much faster and broad cadence than proprietary code bases such as Windows and MacOSX. By limiting the overall services to just what’s needed and being mindful of recommended practices when setting up an application server on Linux it has the capacity to be more secure than its counterparts. With built-in strict firewall rules and features such as SELinux or AppArmor, the environment is locked down almost to the point of madness.   </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znN8EaVDZaCk9uxC/KJqbnRYtg==">AMUW2mVwHjA+3oNxLEwQsy5q6Qv6UprFp1xSQWAeNYddz1wXssjZZkc0HW/+GH6z8nPLNq0IvB9X8GUqd2gFRIX/Og3K37IYdfjSkGJlxVI9NeKDJjr41sTeJxRumQ7PoJ6umdKqVmn7Z88dK8KqUQBtY7wPk/+jh1g2seSGYqtw1J2GRC8aESmFjRmV7N+K/YovIR7DRv2uQqlYR0tCmWF6P6+52FxkYhzqXjfd36mQ7YL3CFMSfe4A2Fa+986JMQv0PFWLswdUzoA/lzw/YpgdGvTlKAngBlfD/cMY2iohRwYwARvsr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