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jafmnkkb30u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PROMPT DE REVISÃO — CAMADA 1: “Imersão Emocional e Ressonância Real”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yno03np9fct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Este prompt deve ser aplicado nas fases em que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empatia emocional é crucial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(atração, topo e meio de funil, início de cartas longas de venda, storytelling, nutrição).</w:t>
        <w:br w:type="textWrapping"/>
        <w:t xml:space="preserve">O objetivo é garantir que a copy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esteja apenas citando emoções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mas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fazendo o leitor senti-las na pele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 naturalidade, sem exagero forçado.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lvl4ais8564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"Revise a copy abaixo e a analise com foco absoluto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imersão emocional na perspectiva do leitor (Camada 1 do Copy 3x5)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está cutucando a dor ou desejo de forma que o leitor se sinta dentro da cena, ou apenas está citando esses sentimentos?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Aplique descrições sensoriais (visuais, auditivas, táteis, emocionais) que transformem informações abstratas em experiências vivas.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leitor consegue se identificar com a situação narrada a ponto de sentir-se compreendido e até desarmado emocionalmente?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Ou ainda soa genérico e superficial? Reescreva trechos que precisarem de mais especificidade ou mais ambiguidade estratégica (Efeito Barnum).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uma progressão emocional (aumento de tensão, expectativa, incômodo, alívio ou esperança) ou a copy está plana?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Insira mini-climaxes ou perguntas que forcem o leitor a sentir antes de racionalizar.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tom e ritmo da escrita acompanham a emoção que você quer provocar?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Ajuste frases longas para passagens reflexivas e curtas e incisivas para despertar sensações imediatas.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Reescreva os primeiros 2 parágrafos (ou 3 primeiras frases, caso seja uma copy curta) de forma que o leitor não consiga evitar a sensação de estar sendo descrito ou lido por dentro."</w:t>
        <w:br w:type="textWrapping"/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2owsrhaxta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EXEMPLO DE RESPOSTA: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Texto Original: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"Você já sentiu que está cansado de tentar vender e ninguém presta atenção? Talvez seja porque você não está sabendo se comunicar direito com seu público."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Revisão (Aplicando o Prompt):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"É uma sensação silenciosa, mas pesada: você passa horas montando posts, vídeos, ofertas… E no final do dia, aquela notificação de venda não chega. Só o silêncio. E aquela dúvida que cresce: será que estou falando sozinho? Será que ninguém percebe o valor do que eu faço?</w:t>
        <w:br w:type="textWrapping"/>
        <w:t xml:space="preserve"> Mas calma. Não é sobre você. É sobre a forma como estão te ouvindo. E é aqui que o jogo começa a virar."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— Note como as sensações (peso, silêncio, dúvida crescente) foram “ativadas” antes de qualquer explicação lógica.</w:t>
        <w:br w:type="textWrapping"/>
        <w:t xml:space="preserve"> — As perguntas forçam o leitor a sentir a dor antes de pensar na solução.</w:t>
        <w:br w:type="textWrapping"/>
        <w:t xml:space="preserve"> — O tom de cumplicidade prepara o emocional para receber a próxima camada (marca/solução).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8vht6p0fam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PROMPT DE REVISÃO — CAMADA 2: “Simbologia, Perspectiva de Marca e Recriação da Realidade”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e9n6e2gp0uh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Este prompt deve ser aplicado em qualquer copy (independente da etapa) para garantir que a marca está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conduzindo o leitor a adotar uma nova visão de mundo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usando símbolos, analogias, metáforas e uma linguagem própria que “batiza” os problemas, soluções, obstáculos, vilões e até os desejos do leitor.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precisa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“rebatizar a realidade” com as palavras da sua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 modo que o leitor pense com seus conceitos e perceba suas dores de um jeito novo e inevitável.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myg08jjoouy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"Revise a copy a seguir com foco total em fortalecer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2 (perspectiva simbólica e narrativa da marca)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está renomeando os problemas e sintomas do leitor de um jeito único e proprietário, ou está usando jargões genéricos?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Reescreva com termos simbólicos, metáforas ou conceitos criativos que ajudem o leitor a pensar no problema sob sua ótica.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 “vilão invisível” (uma crença, um erro comum, um inimigo conceitual) que está sendo sugerido ou nomeado?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 não, insira um antagonista que seja o elo emocional entre o problema e a solução oferecida.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Sua solução está posicionada como uma “chave”, um “atalho” ou um “poder oculto” na narrativa?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Garanta que ela seja percebida como uma mudança de paradigma, e não apenas mais uma opção no mercado.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analogias/metáforas são eficazes em resumir ideias complexas com simplicidade e força emocional?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Reforce ou substitua descrições abstratas por imagens mentais que comuniquem múltiplas ideias ao mesmo tempo.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Reescreva o CTA ou a frase final incluindo um “verbo simbólico” que comunique a ação dentro do contexto da sua narrativa (ex: “destravar seu Código de Persuasão”, “sair da gaiola do Marketing Tradicional”, “acender seu próprio Fator X”)."</w:t>
        <w:br w:type="textWrapping"/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4g26gxrm7k6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EXEMPLO DE RESPOSTA: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Texto Original: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"Pare de seguir estratégias ultrapassadas que não trazem resultados e conheça meu método exclusivo."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Revisão (Aplicando o Prompt):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"Chega de dançar conforme a música do Marketing Copiado. É hora de compor sua própria Sinfonia de Persuasão — uma estratégia que traduz a essência do seu negócio em palavras que vendem sem gritar. Esse é o Código 3x5: onde cada peça da sua comunicação não apenas informa, mas transforma. E o palco está montado. Você vem ou prefere continuar no eco das fórmulas genéricas?"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— Veja como o problema foi “rebatizado” (Marketing Copiado), a solução ganhou caráter simbólico (Sinfonia de Persuasão), e a ação final reforça a perspectiva do universo da marca (palco, eco, transformar).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PROMPT DE REVISÃO — CAMADA 3: “Clareza da Oferta e Facilitação da Ação”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iyyf265m94e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Este prompt deve ser aplicado quando você precisa garantir que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oferta está cristalina, objetiva e inegavelmente simples de ser entendida e executada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A copy não pode ser um apelo desesperado de convencimento, mas sim um convite seguro e sereno para a ação, transmitindo confiança absoluta. Aqui, menos é mais — porém, cada palavra carrega um peso estratégico.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k97nhp9vl3c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"Revise a copy abaixo priorizando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3 — Clareza e Facilitação da 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proposta de valor (PUV) está clara em uma única frase?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Reescreva de modo que qualquer pessoa entenda imediatamente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está sendo oferecido, para quem, com qual benefício principal.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informa objetivamente como o leitor irá acessar e utilizar a solução (o passo-a-passo imediato)?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 não, adicione orientações claras e simples sobre o que ele precisa fazer agora.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oferta evita excesso de explicações e argumentos na hora do CTA?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Remova qualquer tentativa de convencimento exagerado e priorize um tom de confiança absoluta.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objeções principais já foram antecipadas ou dissolvidas ao longo do texto?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 restar alguma dúvida, insira respostas diretas e enxutas que reforcem a simplicidade da ação.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1320" w:right="60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Reescreva o CTA final utilizando uma linguagem que transmita naturalidade e inevitabilidade, como se fosse um próximo passo lógico e fluido na jornada do leitor."</w:t>
        <w:br w:type="textWrapping"/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5t9rtoyycum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EXEMPLO DE RESPOSTA: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Texto Original: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"Se você quer melhorar suas vendas e aprender estratégias de marketing, adquira agora nosso curso online e descubra como transformar seu negócio com técnicas exclusivas."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Revisão (Aplicando o Prompt):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 "O [Nome do Produto] é um guia prático para [nicho] que querem [desejo] de forma direta, sem depender de fórmulas prontas.</w:t>
        <w:br w:type="textWrapping"/>
        <w:t xml:space="preserve">👉 Clique no link, acesse agora, aplique as ferramentas e sinta a diferença nas suas vendas já nas próximas 24h.</w:t>
        <w:br w:type="textWrapping"/>
        <w:t xml:space="preserve"> Simples, objetivo, e feito pra você sair da teoria e ver resultado real."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— Note como: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✔ A PUV foi concentrada e deixada explícita;</w:t>
        <w:br w:type="textWrapping"/>
        <w:t xml:space="preserve"> ✔ O caminho da ação foi detalhado sem complicar;</w:t>
        <w:br w:type="textWrapping"/>
        <w:t xml:space="preserve"> ✔ A confiança está implícita na promessa ("sinta a diferença");</w:t>
        <w:br w:type="textWrapping"/>
        <w:t xml:space="preserve"> ✔ O CTA é lógico, fluido e inevitável.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