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aiunb8hf1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Onde os Novos Elementos se Encaixam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347neal5y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Portal do Terreno → Camada 1 (ampliação)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SZC já existia como leitura filosófica/narrativa do mercado. O Portal do Terreno adiciona a camada </w:t>
      </w:r>
      <w:r w:rsidDel="00000000" w:rsidR="00000000" w:rsidRPr="00000000">
        <w:rPr>
          <w:b w:val="1"/>
          <w:bCs w:val="1"/>
          <w:rtl w:val="0"/>
        </w:rPr>
        <w:t xml:space="preserve">analítica e estrutural</w:t>
      </w:r>
      <w:r w:rsidDel="00000000" w:rsidR="00000000" w:rsidRPr="00000000">
        <w:rPr>
          <w:rtl w:val="0"/>
        </w:rPr>
        <w:t xml:space="preserve"> — PESTEL, Porter's 5 Forces, mapeamento de sofisticação de mercado (Schwartz), análise de gaps, matriz de posicionamento. Os dois não se substituem: SZC produz a </w:t>
      </w:r>
      <w:r w:rsidDel="00000000" w:rsidR="00000000" w:rsidRPr="00000000">
        <w:rPr>
          <w:i w:val="1"/>
          <w:iCs w:val="1"/>
          <w:rtl w:val="0"/>
        </w:rPr>
        <w:t xml:space="preserve">tese de ruptura</w:t>
      </w:r>
      <w:r w:rsidDel="00000000" w:rsidR="00000000" w:rsidRPr="00000000">
        <w:rPr>
          <w:rtl w:val="0"/>
        </w:rPr>
        <w:t xml:space="preserve">, Portal do Terreno produz o </w:t>
      </w:r>
      <w:r w:rsidDel="00000000" w:rsidR="00000000" w:rsidRPr="00000000">
        <w:rPr>
          <w:i w:val="1"/>
          <w:iCs w:val="1"/>
          <w:rtl w:val="0"/>
        </w:rPr>
        <w:t xml:space="preserve">mapa de campo</w:t>
      </w:r>
      <w:r w:rsidDel="00000000" w:rsidR="00000000" w:rsidRPr="00000000">
        <w:rPr>
          <w:rtl w:val="0"/>
        </w:rPr>
        <w:t xml:space="preserve">. Juntos formam o diagnóstico completo.</w:t>
      </w:r>
    </w:p>
    <w:p w:rsidR="00000000" w:rsidDel="00000000" w:rsidP="00000000" w:rsidRDefault="00000000" w:rsidRPr="00000000" w14:paraId="0000000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Camada 1 — Diagnóstico</w:t>
      </w:r>
    </w:p>
    <w:p w:rsidR="00000000" w:rsidDel="00000000" w:rsidP="00000000" w:rsidRDefault="00000000" w:rsidRPr="00000000" w14:paraId="00000005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├── Portal do Terreno  ← análise estrutural (racional/estratégico)</w:t>
      </w:r>
    </w:p>
    <w:p w:rsidR="00000000" w:rsidDel="00000000" w:rsidP="00000000" w:rsidRDefault="00000000" w:rsidRPr="00000000" w14:paraId="00000006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├── SZC               ← leitura de espírito do tempo (filosófico/narrativo)</w:t>
      </w:r>
    </w:p>
    <w:p w:rsidR="00000000" w:rsidDel="00000000" w:rsidP="00000000" w:rsidRDefault="00000000" w:rsidRPr="00000000" w14:paraId="00000007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└── Alma da Persona   ← mapa psicológico interno (emocional/individual)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sprk63yuy3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Forja do Conhecimento → Camada 0 (formalização)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Já existia como Obsidian implícito. O PDF que você mandou é a </w:t>
      </w:r>
      <w:r w:rsidDel="00000000" w:rsidR="00000000" w:rsidRPr="00000000">
        <w:rPr>
          <w:b w:val="1"/>
          <w:bCs w:val="1"/>
          <w:rtl w:val="0"/>
        </w:rPr>
        <w:t xml:space="preserve">formalização do sistema</w:t>
      </w:r>
      <w:r w:rsidDel="00000000" w:rsidR="00000000" w:rsidRPr="00000000">
        <w:rPr>
          <w:rtl w:val="0"/>
        </w:rPr>
        <w:t xml:space="preserve"> que alimenta todas as outras camadas. Zettelkasten gera as notas, Modelos Mentais geram os frameworks, Método Científico estrutura o estudo — e os Progymnasmata fazem a ponte entre a Camada 0 e a Camada 3 (criação).</w:t>
      </w:r>
    </w:p>
    <w:p w:rsidR="00000000" w:rsidDel="00000000" w:rsidP="00000000" w:rsidRDefault="00000000" w:rsidRPr="00000000" w14:paraId="0000000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Camada 0 — Forja do Conhecimento</w:t>
      </w:r>
    </w:p>
    <w:p w:rsidR="00000000" w:rsidDel="00000000" w:rsidP="00000000" w:rsidRDefault="00000000" w:rsidRPr="00000000" w14:paraId="0000000B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├── Zettelkasten       ← estrutura de captura e conexão</w:t>
      </w:r>
    </w:p>
    <w:p w:rsidR="00000000" w:rsidDel="00000000" w:rsidP="00000000" w:rsidRDefault="00000000" w:rsidRPr="00000000" w14:paraId="0000000C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├── Método Científico  ← programa de estudo por ciência</w:t>
      </w:r>
    </w:p>
    <w:p w:rsidR="00000000" w:rsidDel="00000000" w:rsidP="00000000" w:rsidRDefault="00000000" w:rsidRPr="00000000" w14:paraId="0000000D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├── Modelos Mentais    ← biblioteca de lentes analíticas</w:t>
      </w:r>
    </w:p>
    <w:p w:rsidR="00000000" w:rsidDel="00000000" w:rsidP="00000000" w:rsidRDefault="00000000" w:rsidRPr="00000000" w14:paraId="0000000E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└── Progymnasmata      ← motor de assimilação → saída para Camada 3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6bxtif3i4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Portal da Escala → Camada 6 (nova)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é genuinamente nova. Não existia no sistema. É a camada de </w:t>
      </w:r>
      <w:r w:rsidDel="00000000" w:rsidR="00000000" w:rsidRPr="00000000">
        <w:rPr>
          <w:b w:val="1"/>
          <w:bCs w:val="1"/>
          <w:rtl w:val="0"/>
        </w:rPr>
        <w:t xml:space="preserve">operação do negócio em crescimento</w:t>
      </w:r>
      <w:r w:rsidDel="00000000" w:rsidR="00000000" w:rsidRPr="00000000">
        <w:rPr>
          <w:rtl w:val="0"/>
        </w:rPr>
        <w:t xml:space="preserve"> — métricas, alavancas, escada de valor, sequência de contratação. Vive acima da esteira de produtos, não dentro dela.</w:t>
      </w:r>
    </w:p>
    <w:p w:rsidR="00000000" w:rsidDel="00000000" w:rsidP="00000000" w:rsidRDefault="00000000" w:rsidRPr="00000000" w14:paraId="0000001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Camada 6 — Portal da Escala (NOVA)</w:t>
      </w:r>
    </w:p>
    <w:p w:rsidR="00000000" w:rsidDel="00000000" w:rsidP="00000000" w:rsidRDefault="00000000" w:rsidRPr="00000000" w14:paraId="00000012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├── Forja da Oferta    ← Hormozi: equação de valor, Grand Slam Offer</w:t>
      </w:r>
    </w:p>
    <w:p w:rsidR="00000000" w:rsidDel="00000000" w:rsidP="00000000" w:rsidRDefault="00000000" w:rsidRPr="00000000" w14:paraId="00000013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├── Portais de Escala  ← Naval: mídia / código / pessoas / capital</w:t>
      </w:r>
    </w:p>
    <w:p w:rsidR="00000000" w:rsidDel="00000000" w:rsidP="00000000" w:rsidRDefault="00000000" w:rsidRPr="00000000" w14:paraId="00000014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├── Correntes de Conv. ← Brunson: Value Ladder, Hook-Story-Offer</w:t>
      </w:r>
    </w:p>
    <w:p w:rsidR="00000000" w:rsidDel="00000000" w:rsidP="00000000" w:rsidRDefault="00000000" w:rsidRPr="00000000" w14:paraId="00000015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└── Balanço do Reino   ← Métricas: CAC, LTV, ROI, equipe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g9amjq07x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Kit de Coprodução — Estrutura Completa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 plugins cobrindo o trabalho digital de ponta a ponta, sem lacunas:</w:t>
      </w:r>
    </w:p>
    <w:tbl>
      <w:tblPr>
        <w:tblStyle w:val="Table1"/>
        <w:tblW w:w="9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0"/>
        <w:gridCol w:w="2480"/>
        <w:gridCol w:w="1415"/>
        <w:gridCol w:w="5195"/>
        <w:tblGridChange w:id="0">
          <w:tblGrid>
            <w:gridCol w:w="470"/>
            <w:gridCol w:w="2480"/>
            <w:gridCol w:w="1415"/>
            <w:gridCol w:w="5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Plugin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Chaveiro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(novo)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Meta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Atualiza o sistema, assimila livros/PDFs, mantém coerência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Portal do Terreno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Diagnóstico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Inteligência de mercado estrutural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Forja da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Diagnóstico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SZC + Alma da Persona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Pergaminho de 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Estratégia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Copy 3x5 + Método Carga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Criação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Roteiros de vídeo + Progymnasmata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Chavossel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Criação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Carrosséis + Progymnasmata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Mapa de Campanha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Lançamento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Modalidades + cronogramas + copy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Esteira Notion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Operações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Integração com MINHA ESTEIRA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Portal da Escala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Gestão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Métricas, alavancas, equipe, oferta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Forja do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Zettelkasten + Modelos + Estudo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fig991whm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Organização em Pastas e Projetos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jekv3bsrp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Google Drive (repositório-mãe)</w:t>
      </w:r>
    </w:p>
    <w:p w:rsidR="00000000" w:rsidDel="00000000" w:rsidP="00000000" w:rsidRDefault="00000000" w:rsidRPr="00000000" w14:paraId="0000004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CHAVE-MESTRA/</w:t>
      </w:r>
    </w:p>
    <w:p w:rsidR="00000000" w:rsidDel="00000000" w:rsidP="00000000" w:rsidRDefault="00000000" w:rsidRPr="00000000" w14:paraId="00000049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├── 00-FUNDAÇÃO/          ← Manifesto, Mapa, Filosofia</w:t>
      </w:r>
    </w:p>
    <w:p w:rsidR="00000000" w:rsidDel="00000000" w:rsidP="00000000" w:rsidRDefault="00000000" w:rsidRPr="00000000" w14:paraId="0000004A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├── 01-SKILLS/            ← SKILL.md de cada plugin</w:t>
      </w:r>
    </w:p>
    <w:p w:rsidR="00000000" w:rsidDel="00000000" w:rsidP="00000000" w:rsidRDefault="00000000" w:rsidRPr="00000000" w14:paraId="0000004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00-chaveiro/</w:t>
      </w:r>
    </w:p>
    <w:p w:rsidR="00000000" w:rsidDel="00000000" w:rsidP="00000000" w:rsidRDefault="00000000" w:rsidRPr="00000000" w14:paraId="0000004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01-portal-do-terreno/</w:t>
      </w:r>
    </w:p>
    <w:p w:rsidR="00000000" w:rsidDel="00000000" w:rsidP="00000000" w:rsidRDefault="00000000" w:rsidRPr="00000000" w14:paraId="0000004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02-forja-da-persona/</w:t>
      </w:r>
    </w:p>
    <w:p w:rsidR="00000000" w:rsidDel="00000000" w:rsidP="00000000" w:rsidRDefault="00000000" w:rsidRPr="00000000" w14:paraId="0000004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03-pergaminho-de-copy/</w:t>
      </w:r>
    </w:p>
    <w:p w:rsidR="00000000" w:rsidDel="00000000" w:rsidP="00000000" w:rsidRDefault="00000000" w:rsidRPr="00000000" w14:paraId="0000004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04-chavideo/</w:t>
      </w:r>
    </w:p>
    <w:p w:rsidR="00000000" w:rsidDel="00000000" w:rsidP="00000000" w:rsidRDefault="00000000" w:rsidRPr="00000000" w14:paraId="0000005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05-chavossel/</w:t>
      </w:r>
    </w:p>
    <w:p w:rsidR="00000000" w:rsidDel="00000000" w:rsidP="00000000" w:rsidRDefault="00000000" w:rsidRPr="00000000" w14:paraId="0000005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06-mapa-de-campanha/</w:t>
      </w:r>
    </w:p>
    <w:p w:rsidR="00000000" w:rsidDel="00000000" w:rsidP="00000000" w:rsidRDefault="00000000" w:rsidRPr="00000000" w14:paraId="0000005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07-esteira-notion/</w:t>
      </w:r>
    </w:p>
    <w:p w:rsidR="00000000" w:rsidDel="00000000" w:rsidP="00000000" w:rsidRDefault="00000000" w:rsidRPr="00000000" w14:paraId="0000005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08-portal-da-escala/</w:t>
      </w:r>
    </w:p>
    <w:p w:rsidR="00000000" w:rsidDel="00000000" w:rsidP="00000000" w:rsidRDefault="00000000" w:rsidRPr="00000000" w14:paraId="0000005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└── 09-forja-do-conhecimento/</w:t>
      </w:r>
    </w:p>
    <w:p w:rsidR="00000000" w:rsidDel="00000000" w:rsidP="00000000" w:rsidRDefault="00000000" w:rsidRPr="00000000" w14:paraId="00000055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├── 02-REFERENCIAS/       ← exercicios.md, exemplos.md, modelos</w:t>
      </w:r>
    </w:p>
    <w:p w:rsidR="00000000" w:rsidDel="00000000" w:rsidP="00000000" w:rsidRDefault="00000000" w:rsidRPr="00000000" w14:paraId="00000056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├── 03-CAMPANHAS/         ← ativas e arquivo</w:t>
      </w:r>
    </w:p>
    <w:p w:rsidR="00000000" w:rsidDel="00000000" w:rsidP="00000000" w:rsidRDefault="00000000" w:rsidRPr="00000000" w14:paraId="00000057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├── 04-PERGAMINHOS/       ← brancos / pretos / dourados</w:t>
      </w:r>
    </w:p>
    <w:p w:rsidR="00000000" w:rsidDel="00000000" w:rsidP="00000000" w:rsidRDefault="00000000" w:rsidRPr="00000000" w14:paraId="00000058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├── 05-ASSETS/            ← visual, brand kit, tema Chave Mestra</w:t>
      </w:r>
    </w:p>
    <w:p w:rsidR="00000000" w:rsidDel="00000000" w:rsidP="00000000" w:rsidRDefault="00000000" w:rsidRPr="00000000" w14:paraId="0000005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└── 06-TESOURO-DOS-ERROS/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x51uwnos8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Claude Projects (kits de uso)</w:t>
      </w:r>
    </w:p>
    <w:p w:rsidR="00000000" w:rsidDel="00000000" w:rsidP="00000000" w:rsidRDefault="00000000" w:rsidRPr="00000000" w14:paraId="0000005B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Projeto: ARSENAL COMPLETO     ← todos os 10 SKILL.md</w:t>
      </w:r>
    </w:p>
    <w:p w:rsidR="00000000" w:rsidDel="00000000" w:rsidP="00000000" w:rsidRDefault="00000000" w:rsidRPr="00000000" w14:paraId="0000005C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Projeto: KIT DIAGNÓSTICO      ← 01 + 02 + 03</w:t>
      </w:r>
    </w:p>
    <w:p w:rsidR="00000000" w:rsidDel="00000000" w:rsidP="00000000" w:rsidRDefault="00000000" w:rsidRPr="00000000" w14:paraId="0000005D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Projeto: KIT CRIAÇÃO          ← 03 + 04 + 05</w:t>
      </w:r>
    </w:p>
    <w:p w:rsidR="00000000" w:rsidDel="00000000" w:rsidP="00000000" w:rsidRDefault="00000000" w:rsidRPr="00000000" w14:paraId="0000005E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Projeto: KIT LANÇAMENTO       ← 06 + 07</w:t>
      </w:r>
    </w:p>
    <w:p w:rsidR="00000000" w:rsidDel="00000000" w:rsidP="00000000" w:rsidRDefault="00000000" w:rsidRPr="00000000" w14:paraId="0000005F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Projeto: KIT ESCALA           ← 07 + 08</w:t>
      </w:r>
    </w:p>
    <w:p w:rsidR="00000000" w:rsidDel="00000000" w:rsidP="00000000" w:rsidRDefault="00000000" w:rsidRPr="00000000" w14:paraId="00000060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Projeto: KIT CONHECIMENTO     ← 00 + 09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projeto = combinação de SKILL.md no "Conhecimento do Projeto" + instruções de ativação customizadas.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j84rv7jrw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 4 Peças Para Construir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Identifico quatro entregas novas além de organizar o que já existe: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Chaveiro</w:t>
      </w:r>
      <w:r w:rsidDel="00000000" w:rsidR="00000000" w:rsidRPr="00000000">
        <w:rPr>
          <w:rtl w:val="0"/>
        </w:rPr>
        <w:t xml:space="preserve"> — skill meta para manutenção do sistema. Recebe PDFs/livros, extrai conhecimento no formato correto, atualiza skills sem sobrescrever o que funciona, mantém glossário e mapa de conexões entre plugins.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Tema Chave Mestra</w:t>
      </w:r>
      <w:r w:rsidDel="00000000" w:rsidR="00000000" w:rsidRPr="00000000">
        <w:rPr>
          <w:rtl w:val="0"/>
        </w:rPr>
        <w:t xml:space="preserve"> — sistema visual de saída. CSS/design system aplicável a qualquer output (HTMLs, documentos, interfaces, ferramentas) com a estética gótica vintage e tecnológica da marca. Um arquivo que você injeta em qualquer criação e ela automaticamente vira um "pergaminho digital".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SKILL.md de Portal do Terreno e Portal da Escala</w:t>
      </w:r>
      <w:r w:rsidDel="00000000" w:rsidR="00000000" w:rsidRPr="00000000">
        <w:rPr>
          <w:rtl w:val="0"/>
        </w:rPr>
        <w:t xml:space="preserve"> — as duas novas camadas formalizadas como arquivos de skill prontos para subir nos projetos Claude.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Estrutura física</w:t>
      </w:r>
      <w:r w:rsidDel="00000000" w:rsidR="00000000" w:rsidRPr="00000000">
        <w:rPr>
          <w:rtl w:val="0"/>
        </w:rPr>
        <w:t xml:space="preserve"> — criar as pastas no Drive e configurar os projetos no Claude com os arquivos certos em cada um.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z9f6m8wkq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Proposta de Ordem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sequência mais cirúrgica:</w:t>
      </w:r>
    </w:p>
    <w:p w:rsidR="00000000" w:rsidDel="00000000" w:rsidP="00000000" w:rsidRDefault="00000000" w:rsidRPr="00000000" w14:paraId="0000006C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1. Estrutura física (Drive + Claude Projects)  ← fundação de tudo</w:t>
      </w:r>
    </w:p>
    <w:p w:rsidR="00000000" w:rsidDel="00000000" w:rsidP="00000000" w:rsidRDefault="00000000" w:rsidRPr="00000000" w14:paraId="0000006D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2. Chaveiro                                     ← permite escalar sem bugar</w:t>
      </w:r>
    </w:p>
    <w:p w:rsidR="00000000" w:rsidDel="00000000" w:rsidP="00000000" w:rsidRDefault="00000000" w:rsidRPr="00000000" w14:paraId="0000006E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3. Tema Chave Mestra                            ← todos os outputs ganham identidade</w:t>
      </w:r>
    </w:p>
    <w:p w:rsidR="00000000" w:rsidDel="00000000" w:rsidP="00000000" w:rsidRDefault="00000000" w:rsidRPr="00000000" w14:paraId="0000006F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4. Skills dos novos plugins (Terreno + Escala)  ← com o sistema organizado e o tema pronto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