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D4AF37"/>
          <w:sz w:val="120"/>
          <w:szCs w:val="120"/>
        </w:rPr>
        <w:t xml:space="preserve">⚙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D4AF37"/>
          <w:sz w:val="56"/>
          <w:szCs w:val="56"/>
        </w:rPr>
        <w:t xml:space="preserve">KIT COPRODUÇÃO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1A1A1A"/>
          <w:sz w:val="72"/>
          <w:szCs w:val="72"/>
        </w:rPr>
        <w:t xml:space="preserve">CHAVE MESTRA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color w:val="D4AF37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BLUEPRINT DE ESTRUTURA — PEÇA 01</w:t>
      </w:r>
    </w:p>
    <w:p>
      <w:pPr>
        <w:spacing w:after="40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Organização completa de plugins, pastas e projetos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Versão 1.0  ·  Março 2026  ·  @olucasgrigo</w:t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360"/>
      </w:pPr>
      <w:r>
        <w:rPr>
          <w:rFonts w:ascii="Arial" w:cs="Arial" w:eastAsia="Arial" w:hAnsi="Arial"/>
          <w:b/>
          <w:bCs/>
          <w:color w:val="D4AF37"/>
          <w:sz w:val="16"/>
          <w:szCs w:val="16"/>
        </w:rPr>
        <w:t xml:space="preserve">RASTREADOR DE PROGRESSO</w:t>
      </w:r>
    </w:p>
    <w:p>
      <w:pPr>
        <w:pBdr>
          <w:bottom w:val="single" w:color="D4AF37" w:sz="8" w:space="2"/>
        </w:pBdr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Mapa de Construção do Kit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Este documento é a Peça 01 do Kit Coprodução Chave Mestra. Acompanhe abaixo o status de cada entrega programada.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2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Nº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PEÇA</w:t>
            </w:r>
          </w:p>
        </w:tc>
        <w:tc>
          <w:tcPr>
            <w:tcW w:type="dxa" w:w="4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2"/>
                <w:szCs w:val="22"/>
              </w:rPr>
              <w:t xml:space="preserve">01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Estrutura Física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Blueprint de Drive + Claude Projects — este documento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2"/>
                <w:szCs w:val="22"/>
              </w:rPr>
              <w:t xml:space="preserve">02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Chaveiro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SKILL.md meta: assimila livros/PDFs sem bugar o sistema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◻ PENDENTE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2"/>
                <w:szCs w:val="22"/>
              </w:rPr>
              <w:t xml:space="preserve">03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Tema Chave Mestra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Design system visual para todos os outputs da marca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◻ PENDENTE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2"/>
                <w:szCs w:val="22"/>
              </w:rPr>
              <w:t xml:space="preserve">04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Portal do Terreno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SKILL.md de análise estrutural de mercado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◻ PENDENTE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2"/>
                <w:szCs w:val="22"/>
              </w:rPr>
              <w:t xml:space="preserve">05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Portal da Escala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SKILL.md de gestão, métricas e alavancas de negócio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◻ PENDENTE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AF37"/>
                <w:sz w:val="22"/>
                <w:szCs w:val="22"/>
              </w:rPr>
              <w:t xml:space="preserve">06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Arsenal Completo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Configuração final dos 6 Projetos Claude com todas as Skills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◻ PENDENTE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360"/>
      </w:pPr>
      <w:r>
        <w:rPr>
          <w:rFonts w:ascii="Arial" w:cs="Arial" w:eastAsia="Arial" w:hAnsi="Arial"/>
          <w:b/>
          <w:bCs/>
          <w:color w:val="D4AF37"/>
          <w:sz w:val="16"/>
          <w:szCs w:val="16"/>
        </w:rPr>
        <w:t xml:space="preserve">SEÇÃO 01  ·  PLUGINS DO KIT</w:t>
      </w:r>
    </w:p>
    <w:p>
      <w:pPr>
        <w:pBdr>
          <w:bottom w:val="single" w:color="D4AF37" w:sz="8" w:space="2"/>
        </w:pBdr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Os 10 Plugins do Kit Coprodução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kit cobre o trabalho digital de ponta a ponta — do desenvolvimento de conhecimento à escala do negócio. Cada plugin é um SKILL.md autônomo que pode ser combinado em Projetos Claude conforme a necessidade do momento.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800"/>
        <w:gridCol w:w="4260"/>
      </w:tblGrid>
      <w:tr>
        <w:trPr>
          <w:tblHeader/>
        </w:trPr>
        <w:tc>
          <w:tcPr>
            <w:tcW w:type="dxa" w:w="7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19"/>
                <w:szCs w:val="19"/>
              </w:rPr>
              <w:t xml:space="preserve">Nº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F37"/>
                <w:sz w:val="19"/>
                <w:szCs w:val="19"/>
              </w:rPr>
              <w:t xml:space="preserve">PLUGIN / SKILL</w:t>
            </w:r>
          </w:p>
        </w:tc>
        <w:tc>
          <w:tcPr>
            <w:tcW w:type="dxa" w:w="1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19"/>
                <w:szCs w:val="19"/>
              </w:rPr>
              <w:t xml:space="preserve">CAMADA</w:t>
            </w:r>
          </w:p>
        </w:tc>
        <w:tc>
          <w:tcPr>
            <w:tcW w:type="dxa" w:w="42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AF37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00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Chaveiro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Meta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Atualizador do sistema: assimila livros e PDFs, protege skills existentes, mantém coerência geral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Portal do Terreno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Análise estrutural de mercado: PESTEL, Porter, sofisticação (Schwartz), gaps e posicionamento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Forja da Persona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SZC (Status Quo + Zeitgeist + Conclusão) + Alma da Persona (Inferno / Purgatório / Paraíso)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Pergaminho de Copy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Estratégia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Copy 3x5 (3 camadas × 5 níveis de consciência) + Método Carga (4 tipos de carga)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Chavideo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Criação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Roteiros de vídeo viral usando 14 exercícios Progymnasmata + tensões cinematográficas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05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Chavossel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Criação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Carrosséis de 10 slides usando 14 exercícios Progymnasmata + sintaxe visual v22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06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Mapa de Campanha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Lançamento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modalidades de campanha (Meteórico, Desafio, Interno) com cronogramas e copy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07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Esteira Notion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Operações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Integração com MINHA ESTEIRA: popula bancos de dados, cronogramas e templates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08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Portal da Escala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Gestão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Métricas de negócio, alavancas de escala, escada de valor, sequência de equipe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09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Forja do Conhecimento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Base</w:t>
            </w:r>
          </w:p>
        </w:tc>
        <w:tc>
          <w:tcPr>
            <w:tcW w:type="dxa" w:w="4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Zettelkasten + Método Científico + Modelos Mentais: alimenta todo o sistema com capital intelectual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Fluxo entre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[00] CHAVEIRO  ←  atualiza qualquer plugin sem bugar o sistema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|</w:t>
            </w:r>
          </w:p>
          <w:p>
            <w:r>
              <w:rPr>
                <w:rFonts w:ascii="Courier New" w:cs="Courier New" w:eastAsia="Courier New" w:hAnsi="Courier New"/>
                <w:color w:val="2D5A1B"/>
                <w:sz w:val="20"/>
                <w:szCs w:val="20"/>
              </w:rPr>
              <w:t xml:space="preserve">[09] FORJA DO CONHECIMENTO  →  alimenta tudo com capital intelectual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[01+02] DIAGNÓSTICO (Terreno + Persona)  →  mapa completo externo + interno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5A1B5A"/>
                <w:sz w:val="20"/>
                <w:szCs w:val="20"/>
              </w:rPr>
              <w:t xml:space="preserve">[03] ESTRATÉGIA (Copy 3x5 + Carga)  →  o que dizer, para quem, com qual intensidade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7A3A00"/>
                <w:sz w:val="20"/>
                <w:szCs w:val="20"/>
              </w:rPr>
              <w:t xml:space="preserve">[04+05] CRIAÇÃO (Chavideo + Chavossel)  →  roteiros e carrosséis prontos para postar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[06+07] LANÇAMENTO (Campanha + Notion)  →  execução na esteira de produtos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[08] ESCALA (Portal da Escala)  →  métricas, alavancas, time, expansão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360"/>
      </w:pPr>
      <w:r>
        <w:rPr>
          <w:rFonts w:ascii="Arial" w:cs="Arial" w:eastAsia="Arial" w:hAnsi="Arial"/>
          <w:b/>
          <w:bCs/>
          <w:color w:val="D4AF37"/>
          <w:sz w:val="16"/>
          <w:szCs w:val="16"/>
        </w:rPr>
        <w:t xml:space="preserve">SEÇÃO 02  ·  GOOGLE DRIVE</w:t>
      </w:r>
    </w:p>
    <w:p>
      <w:pPr>
        <w:pBdr>
          <w:bottom w:val="single" w:color="D4AF37" w:sz="8" w:space="2"/>
        </w:pBdr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Estrutura de Pastas no Google Drive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hierarquia abaixo é o esqueleto físico do sistema. Cada pasta tem propósito claro e conteúdo definido. Nunca misture camadas — cada arquivo deve ter um único lar.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6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4"/>
                <w:szCs w:val="24"/>
              </w:rPr>
              <w:t xml:space="preserve">📁  CHAVE-MESTRA/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00-FUNDAÇÃO/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filosofia, manifesto, arquitetura do sistema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📄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MANIFESTO.md</w:t>
            </w: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📄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MAPA-DO-PROJETO.md</w:t>
            </w: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📄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FILOSOFIA-CHAVE-MESTRA.md</w:t>
            </w: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📄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SISTEMA-DE-CONHECIMENTO.pdf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PDF do Obsidian / Zettelkasten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01-SKILLS/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de cada plugin — coração do kit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00-chaveiro/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changelog de versões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01-portal-do-terreno/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templates de análise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02-forja-da-persona/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szc.md + alma-da-persona.md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03-pergaminho-de-copy/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copy-3x5.md + metodo-carga.md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04-chavideo/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progymnasmata-video-map.md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05-chavossel/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exercicios.md + exemplos.md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06-mapa-de-campanha/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modalidades.md + copy-campanha.md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07-esteira-notion/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notion-integracao.md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08-portal-da-escala/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frameworks de escala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09-forja-do-conhecimento/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SKILL.md + sistema-conhecimento.md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02-REFERENCIAS/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documentos de apoio, estudos, frameworks externos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frameworks/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Porter, PESTEL, Schwartz, Hormozi, Naval, Brunson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livros-resumidos/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notas de livros assimiladas pelo Chaveiro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benchmarks/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análises de concorrentes e mercado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03-CAMPANHAS/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histórico de campanhas por produto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ativas/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campanhas em execução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arquivo/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campanhas concluídas com resultados documentados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04-PERGAMINHOS/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materiais entregáveis do sistema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brancos/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conteúdo gratuito — carrosséis, reels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pretos/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low-ticket — templates, roteiros, sistemas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dourados/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high-ticket — flagship, exclusivos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05-ASSETS/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identidade visual e brand kit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tema-chave-mestra/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CSS/design system, paleta, tipografia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figma/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templates de carrosséis, thumbs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canva/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materiais de branding, perfil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logos-e-icones/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versões do logo por formato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📂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06-TESOURO-DOS-ERROS/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o que não funcionou — documentado e lapidado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        📄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_REGISTRO-CENTRAL.md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← índice de todos os aprendizados negativos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olor w:val="2D2D2D"/>
          <w:sz w:val="28"/>
          <w:szCs w:val="28"/>
        </w:rPr>
        <w:t xml:space="preserve">Regras de Uso do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1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SKILL.md fica APENAS em 01-SKILLS/[pasta-do-plugin]/ — nunca duplicar em outros lugares.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2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atualizar um skill, o Chaveiro gera a nova versão com número de versão no nome (ex: SKILL-v1.2.md) e move a anterior para uma subpasta /versoes-anteriores/.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3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Documentos de referência ficam em 02-REFERENCIAS/. Skills não misuram com referências.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4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Campanhas novas sempre em 03-CAMPANHAS/ativas/. Após encerrada: mover para /arquivo/ com resultado documentado.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5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Pergaminhos finalizados (prontos para venda) ficam em 04-PERGAMINHOS/. Rascunhos ficam temporariamente em 03-CAMPANHAS/ativas/[nome-da-campanha]/.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20"/>
                <w:szCs w:val="20"/>
              </w:rPr>
              <w:t xml:space="preserve">6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Tesouro dos Erros: qualquer teste que falhou entra ali. Sempre com: o que foi, o que esperava, o que aconteceu, o que aprendeu.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360"/>
      </w:pPr>
      <w:r>
        <w:rPr>
          <w:rFonts w:ascii="Arial" w:cs="Arial" w:eastAsia="Arial" w:hAnsi="Arial"/>
          <w:b/>
          <w:bCs/>
          <w:color w:val="D4AF37"/>
          <w:sz w:val="16"/>
          <w:szCs w:val="16"/>
        </w:rPr>
        <w:t xml:space="preserve">SEÇÃO 03  ·  CLAUDE PROJECTS</w:t>
      </w:r>
    </w:p>
    <w:p>
      <w:pPr>
        <w:pBdr>
          <w:bottom w:val="single" w:color="D4AF37" w:sz="8" w:space="2"/>
        </w:pBdr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Configuração dos 6 Projetos Claude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Projeto Claude é uma combinação de SKILL.md arquivos carregados no campo 'Conhecimento do Projeto'. A instrução de sistema de cada projeto ativa os skills e define o comportamento esperado.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IMPORTANTE: Os arquivos SKILL.md devem ser os mesmos que ficam em 01-SKILLS/ no Drive. Ao atualizar uma skill, atualize tanto no Drive quanto no Projeto Claude correspondente.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4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⚙ ARSENAL COMPLETO</w:t>
            </w:r>
          </w:p>
          <w:p>
            <w:r>
              <w:rPr>
                <w:rFonts w:ascii="Georgia" w:cs="Georgia" w:eastAsia="Georgia" w:hAnsi="Georgia"/>
                <w:i/>
                <w:iCs/>
                <w:color w:val="555555"/>
                <w:sz w:val="20"/>
                <w:szCs w:val="20"/>
              </w:rPr>
              <w:t xml:space="preserve">O projeto principal. Acesso irrestrito a todo o ecossistema Chave Mestra.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Skills no Conhecimento do Projeto:</w:t>
            </w:r>
          </w:p>
          <w:p>
            <w:r>
              <w:rPr>
                <w:rFonts w:ascii="Courier New" w:cs="Courier New" w:eastAsia="Courier New" w:hAnsi="Courier New"/>
                <w:color w:val="2D5A1B"/>
                <w:sz w:val="20"/>
                <w:szCs w:val="20"/>
              </w:rPr>
              <w:t xml:space="preserve">SKILL-00-chaveiro.md + SKILL-01-portal-do-terreno.md + SKILL-02-forja-da-persona.md
+ SKILL-03-pergaminho-de-copy.md + SKILL-04-chavideo.md + SKILL-05-chavossel.md
+ SKILL-06-mapa-de-campanha.md + SKILL-07-esteira-notion.md
+ SKILL-08-portal-da-escala.md + SKILL-09-forja-do-conhecimento.md
+ MANIFESTO.md + MAPA-DO-PROJETO.md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Quando usar: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você precisa trabalhar em qualquer camada e quer que o Claude entenda o contexto completo do sistema. Sessões de planejamento estratégico, revisões gerais, integração entre camadas.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4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⚙ KIT DIAGNÓSTICO</w:t>
            </w:r>
          </w:p>
          <w:p>
            <w:r>
              <w:rPr>
                <w:rFonts w:ascii="Georgia" w:cs="Georgia" w:eastAsia="Georgia" w:hAnsi="Georgia"/>
                <w:i/>
                <w:iCs/>
                <w:color w:val="555555"/>
                <w:sz w:val="20"/>
                <w:szCs w:val="20"/>
              </w:rPr>
              <w:t xml:space="preserve">Entender o terreno e a persona antes de criar qualquer coisa.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Skills no Conhecimento do Projeto:</w:t>
            </w:r>
          </w:p>
          <w:p>
            <w:r>
              <w:rPr>
                <w:rFonts w:ascii="Courier New" w:cs="Courier New" w:eastAsia="Courier New" w:hAnsi="Courier New"/>
                <w:color w:val="2D5A1B"/>
                <w:sz w:val="20"/>
                <w:szCs w:val="20"/>
              </w:rPr>
              <w:t xml:space="preserve">SKILL-01-portal-do-terreno.md + SKILL-02-forja-da-persona.md + SKILL-03-pergaminho-de-copy.md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Quando usar: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Início de ciclo criativo, análise de novo nicho ou produto, diagnóstico de campanha que não está convertendo, onboarding de novo produto na esteira.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4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⚙ KIT CRIAÇÃO</w:t>
            </w:r>
          </w:p>
          <w:p>
            <w:r>
              <w:rPr>
                <w:rFonts w:ascii="Georgia" w:cs="Georgia" w:eastAsia="Georgia" w:hAnsi="Georgia"/>
                <w:i/>
                <w:iCs/>
                <w:color w:val="555555"/>
                <w:sz w:val="20"/>
                <w:szCs w:val="20"/>
              </w:rPr>
              <w:t xml:space="preserve">Gerar conteúdo: roteiros de vídeo e carrosséis com fundação estratégica.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Skills no Conhecimento do Projeto:</w:t>
            </w:r>
          </w:p>
          <w:p>
            <w:r>
              <w:rPr>
                <w:rFonts w:ascii="Courier New" w:cs="Courier New" w:eastAsia="Courier New" w:hAnsi="Courier New"/>
                <w:color w:val="2D5A1B"/>
                <w:sz w:val="20"/>
                <w:szCs w:val="20"/>
              </w:rPr>
              <w:t xml:space="preserve">SKILL-03-pergaminho-de-copy.md + SKILL-04-chavideo.md + SKILL-05-chavossel.md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Quando usar: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Semanas de criação de conteúdo orgânico, geração de lotes de roteiros/carrosséis, calibração de carga e linguagem por nível de consciência.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4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⚙ KIT LANÇAMENTO</w:t>
            </w:r>
          </w:p>
          <w:p>
            <w:r>
              <w:rPr>
                <w:rFonts w:ascii="Georgia" w:cs="Georgia" w:eastAsia="Georgia" w:hAnsi="Georgia"/>
                <w:i/>
                <w:iCs/>
                <w:color w:val="555555"/>
                <w:sz w:val="20"/>
                <w:szCs w:val="20"/>
              </w:rPr>
              <w:t xml:space="preserve">Planejar e executar campanhas na esteira de produtos.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Skills no Conhecimento do Projeto:</w:t>
            </w:r>
          </w:p>
          <w:p>
            <w:r>
              <w:rPr>
                <w:rFonts w:ascii="Courier New" w:cs="Courier New" w:eastAsia="Courier New" w:hAnsi="Courier New"/>
                <w:color w:val="2D5A1B"/>
                <w:sz w:val="20"/>
                <w:szCs w:val="20"/>
              </w:rPr>
              <w:t xml:space="preserve">SKILL-06-mapa-de-campanha.md + SKILL-07-esteira-notion.md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Quando usar: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Início de qualquer campanha (Meteórico, Desafio ou Interno), construção de cronograma, geração de copy de campanha, integração com o Notion.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4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⚙ KIT ESCALA</w:t>
            </w:r>
          </w:p>
          <w:p>
            <w:r>
              <w:rPr>
                <w:rFonts w:ascii="Georgia" w:cs="Georgia" w:eastAsia="Georgia" w:hAnsi="Georgia"/>
                <w:i/>
                <w:iCs/>
                <w:color w:val="555555"/>
                <w:sz w:val="20"/>
                <w:szCs w:val="20"/>
              </w:rPr>
              <w:t xml:space="preserve">Gestão e crescimento do negócio com visão estratégica.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Skills no Conhecimento do Projeto:</w:t>
            </w:r>
          </w:p>
          <w:p>
            <w:r>
              <w:rPr>
                <w:rFonts w:ascii="Courier New" w:cs="Courier New" w:eastAsia="Courier New" w:hAnsi="Courier New"/>
                <w:color w:val="2D5A1B"/>
                <w:sz w:val="20"/>
                <w:szCs w:val="20"/>
              </w:rPr>
              <w:t xml:space="preserve">SKILL-07-esteira-notion.md + SKILL-08-portal-da-escala.md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Quando usar: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Revisões mensais de negócio, análise de métricas (CAC, LTV, ROI), decisões sobre esteira de produtos, planejamento de time e expansão.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5F0E8" w:val="clear"/>
            <w:tcMar>
              <w:top w:type="dxa" w:w="14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⚙ KIT CONHECIMENTO</w:t>
            </w:r>
          </w:p>
          <w:p>
            <w:r>
              <w:rPr>
                <w:rFonts w:ascii="Georgia" w:cs="Georgia" w:eastAsia="Georgia" w:hAnsi="Georgia"/>
                <w:i/>
                <w:iCs/>
                <w:color w:val="555555"/>
                <w:sz w:val="20"/>
                <w:szCs w:val="20"/>
              </w:rPr>
              <w:t xml:space="preserve">Alimentar e manter o sistema intelectual em dia.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Skills no Conhecimento do Projeto:</w:t>
            </w:r>
          </w:p>
          <w:p>
            <w:r>
              <w:rPr>
                <w:rFonts w:ascii="Courier New" w:cs="Courier New" w:eastAsia="Courier New" w:hAnsi="Courier New"/>
                <w:color w:val="2D5A1B"/>
                <w:sz w:val="20"/>
                <w:szCs w:val="20"/>
              </w:rPr>
              <w:t xml:space="preserve">SKILL-00-chaveiro.md + SKILL-09-forja-do-conhecimento.md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8B7322"/>
                <w:sz w:val="20"/>
                <w:szCs w:val="20"/>
              </w:rPr>
              <w:t xml:space="preserve">Quando usar: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quiser assimilar um novo livro ou PDF, atualizar um skill existente, criar notas permanentes no formato Zettelkasten, ou fazer a manutenção semanal/mensal do sistema.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360"/>
      </w:pPr>
      <w:r>
        <w:rPr>
          <w:rFonts w:ascii="Arial" w:cs="Arial" w:eastAsia="Arial" w:hAnsi="Arial"/>
          <w:b/>
          <w:bCs/>
          <w:color w:val="D4AF37"/>
          <w:sz w:val="16"/>
          <w:szCs w:val="16"/>
        </w:rPr>
        <w:t xml:space="preserve">SEÇÃO 04  ·  INSTRUÇÃO PADRÃO DE ATIVAÇÃO</w:t>
      </w:r>
    </w:p>
    <w:p>
      <w:pPr>
        <w:pBdr>
          <w:bottom w:val="single" w:color="D4AF37" w:sz="8" w:space="2"/>
        </w:pBdr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Template de Instrução de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Cole este texto no campo 'Instrução de Sistema' de cada Projeto Claude, substituindo apenas o nome do projeto e a lista de skills ativos. Esta instrução garante que o Claude opere dentro do ecossistema Chave Mestra.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8F5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# PROJETO: [NOME DO PROJETO]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 Sistema: Kit Coprodução Chave Mestra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Você opera dentro do ecossistema Chave Mestra, criado por Lucas De Maria (@olucasgrigo).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SKILLS ATIVOS NESTE PROJETO:</w:t>
            </w:r>
          </w:p>
          <w:p>
            <w:r>
              <w:rPr>
                <w:rFonts w:ascii="Courier New" w:cs="Courier New" w:eastAsia="Courier New" w:hAnsi="Courier New"/>
                <w:color w:val="2D5A1B"/>
                <w:sz w:val="20"/>
                <w:szCs w:val="20"/>
              </w:rPr>
              <w:t xml:space="preserve">- SKILL-XX-[nome-do-skill].md</w:t>
            </w:r>
          </w:p>
          <w:p>
            <w:r>
              <w:rPr>
                <w:rFonts w:ascii="Courier New" w:cs="Courier New" w:eastAsia="Courier New" w:hAnsi="Courier New"/>
                <w:color w:val="2D5A1B"/>
                <w:sz w:val="20"/>
                <w:szCs w:val="20"/>
              </w:rPr>
              <w:t xml:space="preserve">- SKILL-XX-[nome-do-skill].md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8B7322"/>
                <w:sz w:val="20"/>
                <w:szCs w:val="20"/>
              </w:rPr>
              <w:t xml:space="preserve">REGRAS PERMANENTES: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Sempre consulte os SKILL.md antes de executar qualquer tarefa.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Mantenha o vocabulário proprietário da marca (ver MAPA-DO-PROJETO.md).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Outputs seguem a estética Chave Mestra: clássico-vintage com precisão técnica.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Se receber um PDF ou livro, ative o protocolo Chaveiro antes de qualquer outra ação.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Nunca altere a estrutura de um skill sem ativar o protocolo Chaveiro.</w:t>
            </w:r>
          </w:p>
          <w:p>
            <w:r>
              <w:rPr>
                <w:sz w:val="14"/>
                <w:szCs w:val="14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8B7322"/>
                <w:sz w:val="20"/>
                <w:szCs w:val="20"/>
              </w:rPr>
              <w:t xml:space="preserve">TESE CENTRAL: Personalidade + Inteligência = Resultados.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66666"/>
                <w:sz w:val="20"/>
                <w:szCs w:val="20"/>
              </w:rPr>
              <w:t xml:space="preserve">O que vier — acerto ou erro — vira tesouro. Vai para um baú. Vira pergaminho. Alimenta o sistema.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4AF37" w:sz="2" w:space="1"/>
        </w:pBdr>
        <w:spacing w:after="80" w:before="360"/>
      </w:pPr>
      <w:r>
        <w:rPr>
          <w:rFonts w:ascii="Arial" w:cs="Arial" w:eastAsia="Arial" w:hAnsi="Arial"/>
          <w:b/>
          <w:bCs/>
          <w:color w:val="D4AF37"/>
          <w:sz w:val="16"/>
          <w:szCs w:val="16"/>
        </w:rPr>
        <w:t xml:space="preserve">SEÇÃO 05  ·  CHECKLIST DE IMPLEMENTAÇÃO</w:t>
      </w:r>
    </w:p>
    <w:p>
      <w:pPr>
        <w:pBdr>
          <w:bottom w:val="single" w:color="D4AF37" w:sz="8" w:space="2"/>
        </w:pBdr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Passo a Passo para Montar o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Execute na ordem. Cada passo depende do anterior. A sequência leva aproximadamente 2 horas para uma instalação limpa e completa.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B7322"/>
          <w:sz w:val="22"/>
          <w:szCs w:val="22"/>
        </w:rPr>
        <w:t xml:space="preserve">FASE 1 — GOOGLE DRIVE (30 min)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1.1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Criar pasta raiz: CHAVE-MESTRA/ no Drive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1.2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Criar subpastas: 00-FUNDAÇÃO até 06-TESOURO-DOS-ERROS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1.3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Criar as 10 subpastas dentro de 01-SKILLS/ (00-chaveiro até 09-forja-do-conhecimento)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1.4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Mover todos os arquivos .md existentes para as pastas corretas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1.5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Criar arquivo _REGISTRO-CENTRAL.md em 06-TESOURO-DOS-ERROS/ (pode começar em branco)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B7322"/>
          <w:sz w:val="22"/>
          <w:szCs w:val="22"/>
        </w:rPr>
        <w:t xml:space="preserve">FASE 2 — SKILLS (conforme construção do kit)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2.1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Aguardar a Peça 02 (Chaveiro) para ter o primeiro SKILL.md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2.2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Após cada peça entregue: salvar SKILL.md na pasta correspondente em 01-SKILLS/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2.3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Nomear sempre como: SKILL-[num]-[nome]-v[versão].md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B7322"/>
          <w:sz w:val="22"/>
          <w:szCs w:val="22"/>
        </w:rPr>
        <w:t xml:space="preserve">FASE 3 — CLAUDE PROJECTS (depois que os skills estiverem prontos)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3.1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Criar os 6 Projetos Claude com os nomes desta seção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3.2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Para cada projeto: carregar os SKILL.md correspondentes no campo 'Conhecimento do Projeto'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3.3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Colar a Instrução de Sistema padrão em cada projeto, substituindo nome e lista de skills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3.4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Fazer um teste de ativação em cada projeto com um prompt simples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B7322"/>
          <w:sz w:val="22"/>
          <w:szCs w:val="22"/>
        </w:rPr>
        <w:t xml:space="preserve">FASE 4 — MANUTENÇÃO CONTÍNUA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4.1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Quando um skill for atualizado: versionar no Drive + atualizar no Projeto Claude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4.2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Quando receber um novo livro ou PDF: usar KIT CONHECIMENTO + protocolo Chaveiro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4.3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Semanalmente: atualizar o Tesouro dos Erros com aprendizados da semana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D4AF37"/>
          <w:sz w:val="22"/>
          <w:szCs w:val="22"/>
        </w:rPr>
        <w:t xml:space="preserve">  ☐ 4.4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Mensalmente: revisar o Rastreador de Progresso deste documento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t xml:space="preserve"/>
      </w:r>
    </w:p>
    <w:p>
      <w:pPr>
        <w:spacing w:after="40" w:before="80"/>
        <w:jc w:val="center"/>
      </w:pPr>
      <w:r>
        <w:rPr>
          <w:rFonts w:ascii="Georgia" w:cs="Georgia" w:eastAsia="Georgia" w:hAnsi="Georgia"/>
          <w:i/>
          <w:iCs/>
          <w:color w:val="8B7322"/>
          <w:sz w:val="20"/>
          <w:szCs w:val="20"/>
        </w:rPr>
        <w:t xml:space="preserve">A Chave Mestra está em construção permanente. Sempre estará. Isso é a proposta.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PRÓXIMA PEÇA: 02 — Chaveiro  |  Skill de atualização do sistema sem comprometer o que já existe.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2" w:space="1"/>
      </w:pBdr>
      <w:spacing w:before="12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Kit Coprodução Chave Mestra  ·  @olucasgrigo  ·  Peça 01 — Estrutura Física  ·  Pág. </w:t>
    </w:r>
    <w:r>
      <w:rPr>
        <w:rFonts w:ascii="Arial" w:cs="Arial" w:eastAsia="Arial" w:hAnsi="Arial"/>
        <w:color w:val="D4AF3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2026-03-05T18:49:47.440Z</dcterms:created>
  <dcterms:modified xsi:type="dcterms:W3CDTF">2026-03-05T18:49:47.440Z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