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86958" w:rsidRPr="008D782F" w:rsidTr="0079422B">
        <w:trPr>
          <w:trHeight w:val="3685"/>
        </w:trPr>
        <w:tc>
          <w:tcPr>
            <w:tcW w:w="9072" w:type="dxa"/>
            <w:vAlign w:val="center"/>
          </w:tcPr>
          <w:p w:rsidR="00DC1E36" w:rsidRDefault="00DC1E36" w:rsidP="00DC1E36">
            <w:pPr>
              <w:pStyle w:val="Capa2"/>
            </w:pPr>
            <w:r>
              <w:rPr>
                <w:noProof/>
                <w:lang w:eastAsia="pt-BR"/>
              </w:rPr>
              <w:drawing>
                <wp:inline distT="0" distB="0" distL="0" distR="0">
                  <wp:extent cx="911119" cy="1440000"/>
                  <wp:effectExtent l="19050" t="0" r="3281" b="0"/>
                  <wp:docPr id="3" name="Imagem 1" descr="ufrn_braso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rn_braso_logo.png"/>
                          <pic:cNvPicPr/>
                        </pic:nvPicPr>
                        <pic:blipFill>
                          <a:blip r:embed="rId8" cstate="print"/>
                          <a:stretch>
                            <a:fillRect/>
                          </a:stretch>
                        </pic:blipFill>
                        <pic:spPr>
                          <a:xfrm>
                            <a:off x="0" y="0"/>
                            <a:ext cx="911119" cy="1440000"/>
                          </a:xfrm>
                          <a:prstGeom prst="rect">
                            <a:avLst/>
                          </a:prstGeom>
                        </pic:spPr>
                      </pic:pic>
                    </a:graphicData>
                  </a:graphic>
                </wp:inline>
              </w:drawing>
            </w:r>
          </w:p>
          <w:p w:rsidR="00DC1E36" w:rsidRPr="005059E4" w:rsidRDefault="00DC1E36" w:rsidP="00046758">
            <w:pPr>
              <w:pStyle w:val="Capa3"/>
              <w:rPr>
                <w:b/>
              </w:rPr>
            </w:pPr>
            <w:r w:rsidRPr="005059E4">
              <w:rPr>
                <w:b/>
              </w:rPr>
              <w:t>UNIVERSIDADE FEDERAL DO RIO GRANDE DO NORTE</w:t>
            </w:r>
          </w:p>
          <w:p w:rsidR="00DC1E36" w:rsidRPr="005059E4" w:rsidRDefault="00DC1E36" w:rsidP="00046758">
            <w:pPr>
              <w:pStyle w:val="Capa3"/>
              <w:rPr>
                <w:b/>
              </w:rPr>
            </w:pPr>
            <w:r w:rsidRPr="005059E4">
              <w:rPr>
                <w:b/>
              </w:rPr>
              <w:t>CENTRO DE TECNOLOGIA</w:t>
            </w:r>
          </w:p>
          <w:p w:rsidR="00886958" w:rsidRDefault="009F616C" w:rsidP="009F616C">
            <w:pPr>
              <w:pStyle w:val="Capa3"/>
            </w:pPr>
            <w:r w:rsidRPr="005059E4">
              <w:rPr>
                <w:b/>
              </w:rPr>
              <w:t>GRADUAÇÃO</w:t>
            </w:r>
            <w:r w:rsidR="008D782F" w:rsidRPr="005059E4">
              <w:rPr>
                <w:b/>
              </w:rPr>
              <w:t xml:space="preserve"> </w:t>
            </w:r>
            <w:r w:rsidRPr="005059E4">
              <w:rPr>
                <w:b/>
              </w:rPr>
              <w:t>EM</w:t>
            </w:r>
            <w:r w:rsidR="003F1DDD" w:rsidRPr="005059E4">
              <w:rPr>
                <w:b/>
              </w:rPr>
              <w:t xml:space="preserve"> ENGENHARIA MECATRÔ</w:t>
            </w:r>
            <w:r w:rsidR="00DC1E36" w:rsidRPr="005059E4">
              <w:rPr>
                <w:b/>
              </w:rPr>
              <w:t>NICA</w:t>
            </w:r>
          </w:p>
        </w:tc>
      </w:tr>
      <w:tr w:rsidR="00886958" w:rsidTr="0079422B">
        <w:trPr>
          <w:trHeight w:val="8504"/>
        </w:trPr>
        <w:tc>
          <w:tcPr>
            <w:tcW w:w="9072" w:type="dxa"/>
            <w:vAlign w:val="center"/>
          </w:tcPr>
          <w:p w:rsidR="00886958" w:rsidRDefault="005F1204" w:rsidP="00DC1E36">
            <w:pPr>
              <w:pStyle w:val="Capa1"/>
            </w:pPr>
            <w:r>
              <w:t>Integração e Automação de Dados Utilizando n8n</w:t>
            </w:r>
          </w:p>
        </w:tc>
      </w:tr>
      <w:tr w:rsidR="00886958" w:rsidRPr="008D782F" w:rsidTr="00370440">
        <w:trPr>
          <w:trHeight w:val="1417"/>
        </w:trPr>
        <w:tc>
          <w:tcPr>
            <w:tcW w:w="9072" w:type="dxa"/>
            <w:vAlign w:val="center"/>
          </w:tcPr>
          <w:p w:rsidR="00886958" w:rsidRDefault="0087721E" w:rsidP="00DC1E36">
            <w:pPr>
              <w:pStyle w:val="Capa3"/>
            </w:pPr>
            <w:r>
              <w:t>Lucas da Silva Leoncio</w:t>
            </w:r>
          </w:p>
          <w:p w:rsidR="00DC1E36" w:rsidRDefault="003724CF" w:rsidP="0087721E">
            <w:pPr>
              <w:pStyle w:val="Capa3"/>
            </w:pPr>
            <w:r>
              <w:br/>
            </w:r>
            <w:r w:rsidR="00BB7EB8">
              <w:t>NATAL</w:t>
            </w:r>
            <w:r w:rsidR="00EE7E22">
              <w:t>- RN</w:t>
            </w:r>
            <w:r w:rsidR="00BB7EB8">
              <w:t xml:space="preserve">, </w:t>
            </w:r>
            <w:r w:rsidR="0087721E">
              <w:t>2026</w:t>
            </w:r>
          </w:p>
        </w:tc>
      </w:tr>
    </w:tbl>
    <w:p w:rsidR="001B7959" w:rsidRDefault="001B7959">
      <w:pPr>
        <w:spacing w:line="276" w:lineRule="auto"/>
        <w:ind w:firstLine="0"/>
        <w:jc w:val="left"/>
        <w:rPr>
          <w:lang w:val="pt-BR"/>
        </w:rPr>
      </w:pPr>
      <w:r>
        <w:rPr>
          <w:lang w:val="pt-BR"/>
        </w:rPr>
        <w:br w:type="page"/>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DC1E36" w:rsidRPr="008D782F" w:rsidTr="0079422B">
        <w:trPr>
          <w:trHeight w:val="3685"/>
        </w:trPr>
        <w:tc>
          <w:tcPr>
            <w:tcW w:w="9072" w:type="dxa"/>
            <w:gridSpan w:val="2"/>
          </w:tcPr>
          <w:p w:rsidR="00DC1E36" w:rsidRPr="00D27959" w:rsidRDefault="00DC1E36" w:rsidP="00DC1E36">
            <w:pPr>
              <w:pStyle w:val="Capa2"/>
              <w:rPr>
                <w:b/>
              </w:rPr>
            </w:pPr>
          </w:p>
          <w:p w:rsidR="00DC1E36" w:rsidRPr="00D27959" w:rsidRDefault="00DC1E36" w:rsidP="00DC1E36">
            <w:pPr>
              <w:pStyle w:val="Capa3"/>
              <w:rPr>
                <w:b/>
              </w:rPr>
            </w:pPr>
            <w:r w:rsidRPr="00D27959">
              <w:rPr>
                <w:b/>
              </w:rPr>
              <w:t>UNIVERSIDADE FEDERAL DO RIO GRANDE DO NORTE</w:t>
            </w:r>
          </w:p>
          <w:p w:rsidR="00DC1E36" w:rsidRPr="00D27959" w:rsidRDefault="00DC1E36" w:rsidP="00DC1E36">
            <w:pPr>
              <w:pStyle w:val="Capa3"/>
              <w:rPr>
                <w:b/>
              </w:rPr>
            </w:pPr>
            <w:r w:rsidRPr="00D27959">
              <w:rPr>
                <w:b/>
              </w:rPr>
              <w:t>CENTRO DE TECNOLOGIA</w:t>
            </w:r>
          </w:p>
          <w:p w:rsidR="00DC1E36" w:rsidRDefault="009F616C" w:rsidP="00DC1E36">
            <w:pPr>
              <w:pStyle w:val="Capa3"/>
            </w:pPr>
            <w:r w:rsidRPr="00D27959">
              <w:rPr>
                <w:b/>
              </w:rPr>
              <w:t xml:space="preserve">GRADUAÇÃO EM </w:t>
            </w:r>
            <w:r w:rsidR="00DC1E36" w:rsidRPr="00D27959">
              <w:rPr>
                <w:b/>
              </w:rPr>
              <w:t xml:space="preserve">ENGENHARIA </w:t>
            </w:r>
            <w:r w:rsidR="003F1DDD" w:rsidRPr="00D27959">
              <w:rPr>
                <w:b/>
              </w:rPr>
              <w:t>MECATRÔ</w:t>
            </w:r>
            <w:r w:rsidR="00DC1E36" w:rsidRPr="00D27959">
              <w:rPr>
                <w:b/>
              </w:rPr>
              <w:t>NICA</w:t>
            </w:r>
          </w:p>
        </w:tc>
      </w:tr>
      <w:tr w:rsidR="001B7959" w:rsidTr="0079422B">
        <w:trPr>
          <w:trHeight w:val="4252"/>
        </w:trPr>
        <w:tc>
          <w:tcPr>
            <w:tcW w:w="9072" w:type="dxa"/>
            <w:gridSpan w:val="2"/>
            <w:vAlign w:val="center"/>
          </w:tcPr>
          <w:p w:rsidR="001B7959" w:rsidRDefault="005F1204" w:rsidP="00046758">
            <w:pPr>
              <w:pStyle w:val="Capa1"/>
            </w:pPr>
            <w:r>
              <w:t>Integração e Automação de Dados Utilizando n8n</w:t>
            </w:r>
          </w:p>
        </w:tc>
      </w:tr>
      <w:tr w:rsidR="00885457" w:rsidTr="00885457">
        <w:trPr>
          <w:trHeight w:val="1136"/>
        </w:trPr>
        <w:tc>
          <w:tcPr>
            <w:tcW w:w="9072" w:type="dxa"/>
            <w:gridSpan w:val="2"/>
            <w:vAlign w:val="center"/>
          </w:tcPr>
          <w:p w:rsidR="00885457" w:rsidRDefault="0087721E" w:rsidP="00885457">
            <w:pPr>
              <w:pStyle w:val="Capa3"/>
            </w:pPr>
            <w:r>
              <w:t>Lucas da Silva Leoncio</w:t>
            </w:r>
          </w:p>
        </w:tc>
      </w:tr>
      <w:tr w:rsidR="00FF1D81" w:rsidRPr="008D782F" w:rsidTr="00676630">
        <w:trPr>
          <w:trHeight w:val="3108"/>
        </w:trPr>
        <w:tc>
          <w:tcPr>
            <w:tcW w:w="4111" w:type="dxa"/>
          </w:tcPr>
          <w:p w:rsidR="00FF1D81" w:rsidRDefault="00FF1D81">
            <w:pPr>
              <w:spacing w:line="276" w:lineRule="auto"/>
              <w:ind w:firstLine="0"/>
              <w:jc w:val="left"/>
              <w:rPr>
                <w:lang w:val="pt-BR"/>
              </w:rPr>
            </w:pPr>
          </w:p>
        </w:tc>
        <w:tc>
          <w:tcPr>
            <w:tcW w:w="4961" w:type="dxa"/>
          </w:tcPr>
          <w:p w:rsidR="00FF1D81" w:rsidRDefault="00046758" w:rsidP="005059E4">
            <w:pPr>
              <w:pStyle w:val="Capa4"/>
              <w:rPr>
                <w:sz w:val="22"/>
              </w:rPr>
            </w:pPr>
            <w:r>
              <w:t>Trabalho de Conclusão de Curso apresen</w:t>
            </w:r>
            <w:r w:rsidR="003F1DDD">
              <w:t>tado ao curso de Engenharia Mecatrô</w:t>
            </w:r>
            <w:r>
              <w:t xml:space="preserve">nica da Universidade Federal do Rio Grande do Norte como </w:t>
            </w:r>
            <w:r w:rsidR="00885457">
              <w:t xml:space="preserve">parte dos </w:t>
            </w:r>
            <w:r>
              <w:t>requisito</w:t>
            </w:r>
            <w:r w:rsidR="00D313D9">
              <w:t>s</w:t>
            </w:r>
            <w:r>
              <w:t xml:space="preserve"> para a obten</w:t>
            </w:r>
            <w:r w:rsidR="003F1DDD">
              <w:t>ção do título de Engenheiro Mecatrô</w:t>
            </w:r>
            <w:r>
              <w:t>nico</w:t>
            </w:r>
            <w:r w:rsidR="00D313D9">
              <w:t>, orientado pelo</w:t>
            </w:r>
            <w:r w:rsidR="008D782F">
              <w:t xml:space="preserve"> </w:t>
            </w:r>
            <w:r w:rsidR="005059E4">
              <w:t>Pro. Dr. Hertz Wilton de Castro Lins.</w:t>
            </w:r>
          </w:p>
        </w:tc>
      </w:tr>
      <w:tr w:rsidR="00FF1D81" w:rsidRPr="00D313D9" w:rsidTr="00370440">
        <w:trPr>
          <w:trHeight w:val="1417"/>
        </w:trPr>
        <w:tc>
          <w:tcPr>
            <w:tcW w:w="9072" w:type="dxa"/>
            <w:gridSpan w:val="2"/>
            <w:vAlign w:val="center"/>
          </w:tcPr>
          <w:p w:rsidR="00046758" w:rsidRDefault="003724CF" w:rsidP="0087721E">
            <w:pPr>
              <w:pStyle w:val="Capa3"/>
            </w:pPr>
            <w:r>
              <w:br/>
            </w:r>
            <w:r>
              <w:br/>
            </w:r>
            <w:r w:rsidR="00046758">
              <w:t xml:space="preserve">NATAL </w:t>
            </w:r>
            <w:r w:rsidR="0087721E">
              <w:t>–</w:t>
            </w:r>
            <w:r w:rsidR="00046758">
              <w:t xml:space="preserve"> RN</w:t>
            </w:r>
            <w:r w:rsidR="0087721E">
              <w:t>, 2026</w:t>
            </w:r>
          </w:p>
        </w:tc>
      </w:tr>
    </w:tbl>
    <w:p w:rsidR="001B7959" w:rsidRDefault="001B7959" w:rsidP="00FF1D81">
      <w:pPr>
        <w:rPr>
          <w:lang w:val="pt-BR"/>
        </w:rPr>
      </w:pPr>
      <w:r w:rsidRPr="001B7959">
        <w:rPr>
          <w:lang w:val="pt-BR"/>
        </w:rPr>
        <w:br w:type="page"/>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27"/>
      </w:tblGrid>
      <w:tr w:rsidR="00676630" w:rsidRPr="008D782F" w:rsidTr="0079422B">
        <w:trPr>
          <w:trHeight w:val="3685"/>
        </w:trPr>
        <w:tc>
          <w:tcPr>
            <w:tcW w:w="9072" w:type="dxa"/>
            <w:gridSpan w:val="2"/>
          </w:tcPr>
          <w:p w:rsidR="00676630" w:rsidRPr="00D27959" w:rsidRDefault="00676630" w:rsidP="00A726A4">
            <w:pPr>
              <w:pStyle w:val="Capa2"/>
              <w:rPr>
                <w:b/>
              </w:rPr>
            </w:pPr>
          </w:p>
          <w:p w:rsidR="00676630" w:rsidRPr="00D27959" w:rsidRDefault="00676630" w:rsidP="00A726A4">
            <w:pPr>
              <w:pStyle w:val="Capa3"/>
              <w:rPr>
                <w:b/>
              </w:rPr>
            </w:pPr>
            <w:r w:rsidRPr="00D27959">
              <w:rPr>
                <w:b/>
              </w:rPr>
              <w:t>UNIVERSIDADE FEDERAL DO RIO GRANDE DO NORTE</w:t>
            </w:r>
          </w:p>
          <w:p w:rsidR="00676630" w:rsidRPr="00D27959" w:rsidRDefault="00676630" w:rsidP="00A726A4">
            <w:pPr>
              <w:pStyle w:val="Capa3"/>
              <w:rPr>
                <w:b/>
              </w:rPr>
            </w:pPr>
            <w:r w:rsidRPr="00D27959">
              <w:rPr>
                <w:b/>
              </w:rPr>
              <w:t>CENTRO DE TECNOLOGIA</w:t>
            </w:r>
          </w:p>
          <w:p w:rsidR="00676630" w:rsidRDefault="009F616C" w:rsidP="00A726A4">
            <w:pPr>
              <w:pStyle w:val="Capa3"/>
            </w:pPr>
            <w:r w:rsidRPr="00D27959">
              <w:rPr>
                <w:b/>
              </w:rPr>
              <w:t xml:space="preserve">GRADUAÇÃO EM </w:t>
            </w:r>
            <w:r w:rsidR="00676630" w:rsidRPr="00D27959">
              <w:rPr>
                <w:b/>
              </w:rPr>
              <w:t xml:space="preserve">ENGENHARIA </w:t>
            </w:r>
            <w:r w:rsidR="003F1DDD" w:rsidRPr="00D27959">
              <w:rPr>
                <w:b/>
              </w:rPr>
              <w:t>MECATRÔNICA</w:t>
            </w:r>
          </w:p>
        </w:tc>
      </w:tr>
      <w:tr w:rsidR="00676630" w:rsidTr="0079422B">
        <w:trPr>
          <w:trHeight w:val="4252"/>
        </w:trPr>
        <w:tc>
          <w:tcPr>
            <w:tcW w:w="9072" w:type="dxa"/>
            <w:gridSpan w:val="2"/>
            <w:vAlign w:val="center"/>
          </w:tcPr>
          <w:p w:rsidR="00676630" w:rsidRDefault="00DE43AF" w:rsidP="00A726A4">
            <w:pPr>
              <w:pStyle w:val="Capa1"/>
            </w:pPr>
            <w:r>
              <w:t>Integração e Automação de Dados Utilizando n8n</w:t>
            </w:r>
          </w:p>
        </w:tc>
      </w:tr>
      <w:tr w:rsidR="00676630" w:rsidTr="00A726A4">
        <w:trPr>
          <w:trHeight w:val="1136"/>
        </w:trPr>
        <w:tc>
          <w:tcPr>
            <w:tcW w:w="9072" w:type="dxa"/>
            <w:gridSpan w:val="2"/>
            <w:vAlign w:val="center"/>
          </w:tcPr>
          <w:p w:rsidR="00676630" w:rsidRDefault="0087721E" w:rsidP="00A726A4">
            <w:pPr>
              <w:pStyle w:val="Capa3"/>
            </w:pPr>
            <w:r>
              <w:t>Lucas da Silva Leoncio</w:t>
            </w:r>
          </w:p>
        </w:tc>
      </w:tr>
      <w:tr w:rsidR="00676630" w:rsidRPr="008D782F" w:rsidTr="0079422B">
        <w:trPr>
          <w:trHeight w:val="340"/>
        </w:trPr>
        <w:tc>
          <w:tcPr>
            <w:tcW w:w="9072" w:type="dxa"/>
            <w:gridSpan w:val="2"/>
            <w:vAlign w:val="center"/>
          </w:tcPr>
          <w:p w:rsidR="00676630" w:rsidRDefault="00676630" w:rsidP="0079422B">
            <w:pPr>
              <w:pStyle w:val="Capa4"/>
              <w:jc w:val="left"/>
            </w:pPr>
            <w:r>
              <w:t>Banca Examinadora</w:t>
            </w:r>
            <w:r w:rsidR="00D20E3A">
              <w:t xml:space="preserve"> do Trabalho de Conclusão de Curso</w:t>
            </w:r>
          </w:p>
        </w:tc>
      </w:tr>
      <w:tr w:rsidR="00676630" w:rsidRPr="00676630" w:rsidTr="0079422B">
        <w:trPr>
          <w:trHeight w:val="567"/>
        </w:trPr>
        <w:tc>
          <w:tcPr>
            <w:tcW w:w="5245" w:type="dxa"/>
            <w:vAlign w:val="bottom"/>
          </w:tcPr>
          <w:p w:rsidR="00676630" w:rsidRDefault="003F1DDD" w:rsidP="00597DF3">
            <w:pPr>
              <w:pStyle w:val="Capa5"/>
            </w:pPr>
            <w:r>
              <w:t>Prof. Dr</w:t>
            </w:r>
            <w:r w:rsidR="0087721E">
              <w:t>.</w:t>
            </w:r>
            <w:r>
              <w:t xml:space="preserve"> </w:t>
            </w:r>
            <w:r w:rsidR="00597DF3">
              <w:t>Hertz Wilton de Castro Lins</w:t>
            </w:r>
          </w:p>
        </w:tc>
        <w:tc>
          <w:tcPr>
            <w:tcW w:w="3827" w:type="dxa"/>
            <w:tcBorders>
              <w:left w:val="nil"/>
            </w:tcBorders>
            <w:vAlign w:val="bottom"/>
          </w:tcPr>
          <w:p w:rsidR="00676630" w:rsidRDefault="00676630" w:rsidP="00681EB1">
            <w:pPr>
              <w:pStyle w:val="Capa5"/>
            </w:pPr>
          </w:p>
        </w:tc>
      </w:tr>
      <w:tr w:rsidR="00676630" w:rsidRPr="008D782F" w:rsidTr="00681EB1">
        <w:trPr>
          <w:trHeight w:val="397"/>
        </w:trPr>
        <w:tc>
          <w:tcPr>
            <w:tcW w:w="9072" w:type="dxa"/>
            <w:gridSpan w:val="2"/>
            <w:vAlign w:val="center"/>
          </w:tcPr>
          <w:p w:rsidR="00676630" w:rsidRDefault="00676630" w:rsidP="00681EB1">
            <w:pPr>
              <w:pStyle w:val="Capa6"/>
            </w:pPr>
            <w:r>
              <w:t>Universidade Federal do Rio Grande do Norte - Orientador</w:t>
            </w:r>
          </w:p>
        </w:tc>
      </w:tr>
      <w:tr w:rsidR="00676630" w:rsidRPr="00676630" w:rsidTr="0079422B">
        <w:trPr>
          <w:trHeight w:val="567"/>
        </w:trPr>
        <w:tc>
          <w:tcPr>
            <w:tcW w:w="5245" w:type="dxa"/>
            <w:vAlign w:val="bottom"/>
          </w:tcPr>
          <w:p w:rsidR="00676630" w:rsidRPr="00676630" w:rsidRDefault="00676630" w:rsidP="003F1DDD">
            <w:pPr>
              <w:pStyle w:val="Capa5"/>
            </w:pPr>
            <w:r w:rsidRPr="00676630">
              <w:t xml:space="preserve">Prof. Dr. </w:t>
            </w:r>
            <w:r w:rsidR="003F1DDD">
              <w:t>Sicrano</w:t>
            </w:r>
          </w:p>
        </w:tc>
        <w:tc>
          <w:tcPr>
            <w:tcW w:w="3827" w:type="dxa"/>
            <w:tcBorders>
              <w:left w:val="nil"/>
            </w:tcBorders>
            <w:vAlign w:val="bottom"/>
          </w:tcPr>
          <w:p w:rsidR="00676630" w:rsidRPr="00676630" w:rsidRDefault="00676630" w:rsidP="00681EB1">
            <w:pPr>
              <w:pStyle w:val="Capa5"/>
            </w:pPr>
          </w:p>
        </w:tc>
      </w:tr>
      <w:tr w:rsidR="00676630" w:rsidRPr="008D782F" w:rsidTr="00681EB1">
        <w:trPr>
          <w:trHeight w:val="397"/>
        </w:trPr>
        <w:tc>
          <w:tcPr>
            <w:tcW w:w="9072" w:type="dxa"/>
            <w:gridSpan w:val="2"/>
            <w:vAlign w:val="center"/>
          </w:tcPr>
          <w:p w:rsidR="00676630" w:rsidRDefault="00676630" w:rsidP="00681EB1">
            <w:pPr>
              <w:pStyle w:val="Capa6"/>
            </w:pPr>
            <w:r>
              <w:t>Universidade Federal do Rio Grande do Norte - Avaliador Interno</w:t>
            </w:r>
          </w:p>
        </w:tc>
      </w:tr>
      <w:tr w:rsidR="00676630" w:rsidRPr="00676630" w:rsidTr="0079422B">
        <w:trPr>
          <w:trHeight w:val="567"/>
        </w:trPr>
        <w:tc>
          <w:tcPr>
            <w:tcW w:w="5245" w:type="dxa"/>
            <w:vAlign w:val="bottom"/>
          </w:tcPr>
          <w:p w:rsidR="00676630" w:rsidRDefault="00676630" w:rsidP="003F1DDD">
            <w:pPr>
              <w:pStyle w:val="Capa5"/>
            </w:pPr>
            <w:r>
              <w:t xml:space="preserve">Prof. Dr. </w:t>
            </w:r>
            <w:r w:rsidR="003F1DDD">
              <w:t>Beltrano</w:t>
            </w:r>
          </w:p>
        </w:tc>
        <w:tc>
          <w:tcPr>
            <w:tcW w:w="3827" w:type="dxa"/>
            <w:tcBorders>
              <w:left w:val="nil"/>
            </w:tcBorders>
            <w:vAlign w:val="bottom"/>
          </w:tcPr>
          <w:p w:rsidR="00676630" w:rsidRDefault="00676630" w:rsidP="00681EB1">
            <w:pPr>
              <w:pStyle w:val="Capa5"/>
            </w:pPr>
          </w:p>
        </w:tc>
      </w:tr>
      <w:tr w:rsidR="00676630" w:rsidRPr="008D782F" w:rsidTr="00681EB1">
        <w:trPr>
          <w:trHeight w:val="397"/>
        </w:trPr>
        <w:tc>
          <w:tcPr>
            <w:tcW w:w="9072" w:type="dxa"/>
            <w:gridSpan w:val="2"/>
            <w:vAlign w:val="center"/>
          </w:tcPr>
          <w:p w:rsidR="00676630" w:rsidRDefault="00676630" w:rsidP="00681EB1">
            <w:pPr>
              <w:pStyle w:val="Capa6"/>
            </w:pPr>
            <w:r>
              <w:t>Universidade Federal do Rio Grande do Norte - Avaliador Interno</w:t>
            </w:r>
          </w:p>
        </w:tc>
      </w:tr>
      <w:tr w:rsidR="00676630" w:rsidTr="00370440">
        <w:trPr>
          <w:trHeight w:val="1417"/>
        </w:trPr>
        <w:tc>
          <w:tcPr>
            <w:tcW w:w="9072" w:type="dxa"/>
            <w:gridSpan w:val="2"/>
            <w:vAlign w:val="center"/>
          </w:tcPr>
          <w:p w:rsidR="00676630" w:rsidRDefault="003724CF" w:rsidP="0087721E">
            <w:pPr>
              <w:pStyle w:val="Capa3"/>
            </w:pPr>
            <w:r>
              <w:br/>
            </w:r>
            <w:r>
              <w:br/>
            </w:r>
            <w:r w:rsidR="0087721E">
              <w:t>NATAL – RN, 2026</w:t>
            </w:r>
          </w:p>
        </w:tc>
      </w:tr>
    </w:tbl>
    <w:p w:rsidR="005C2733" w:rsidRDefault="005C2733">
      <w:pPr>
        <w:spacing w:line="276" w:lineRule="auto"/>
        <w:ind w:firstLine="0"/>
        <w:jc w:val="left"/>
        <w:rPr>
          <w:lang w:val="pt-BR"/>
        </w:rPr>
        <w:sectPr w:rsidR="005C2733" w:rsidSect="005B0B8A">
          <w:headerReference w:type="default" r:id="rId9"/>
          <w:pgSz w:w="11907" w:h="16840" w:code="9"/>
          <w:pgMar w:top="1701" w:right="1134" w:bottom="1134" w:left="1701" w:header="1134" w:footer="1134" w:gutter="0"/>
          <w:pgNumType w:fmt="lowerRoman" w:start="1"/>
          <w:cols w:space="720"/>
          <w:docGrid w:linePitch="360"/>
        </w:sectPr>
      </w:pPr>
    </w:p>
    <w:p w:rsidR="00885457" w:rsidRDefault="009F616C" w:rsidP="009F616C">
      <w:pPr>
        <w:pStyle w:val="Ttulo1"/>
        <w:numPr>
          <w:ilvl w:val="0"/>
          <w:numId w:val="0"/>
        </w:numPr>
      </w:pPr>
      <w:bookmarkStart w:id="0" w:name="_Toc365129120"/>
      <w:r>
        <w:lastRenderedPageBreak/>
        <w:t>Dedicatória</w:t>
      </w:r>
      <w:bookmarkEnd w:id="0"/>
    </w:p>
    <w:p w:rsidR="009F616C" w:rsidRDefault="003F0F2D" w:rsidP="003F0F2D">
      <w:r w:rsidRPr="003F0F2D">
        <w:t xml:space="preserve">Dedico </w:t>
      </w:r>
      <w:proofErr w:type="gramStart"/>
      <w:r w:rsidRPr="003F0F2D">
        <w:t>este</w:t>
      </w:r>
      <w:proofErr w:type="gramEnd"/>
      <w:r w:rsidRPr="003F0F2D">
        <w:t xml:space="preserve"> trabalho à minha mãe, Maria Aldamira Pereira da Silva, que me apoiou em todos os momentos, motivando-me sempre a alcançar e concluir o ensino superior.</w:t>
      </w:r>
      <w:r w:rsidR="009F616C">
        <w:br w:type="page"/>
      </w:r>
    </w:p>
    <w:p w:rsidR="009F616C" w:rsidRDefault="009F616C" w:rsidP="009F616C">
      <w:pPr>
        <w:pStyle w:val="Ttulo1"/>
        <w:numPr>
          <w:ilvl w:val="0"/>
          <w:numId w:val="0"/>
        </w:numPr>
      </w:pPr>
      <w:bookmarkStart w:id="1" w:name="_Toc365129121"/>
      <w:r>
        <w:lastRenderedPageBreak/>
        <w:t>Agradecimentos</w:t>
      </w:r>
      <w:bookmarkEnd w:id="1"/>
    </w:p>
    <w:p w:rsidR="009F616C" w:rsidRPr="00AE55ED" w:rsidRDefault="003B405D" w:rsidP="0050333C">
      <w:pPr>
        <w:rPr>
          <w:szCs w:val="24"/>
        </w:rPr>
      </w:pPr>
      <w:r w:rsidRPr="00AE55ED">
        <w:rPr>
          <w:szCs w:val="24"/>
          <w:lang w:val="pt-BR"/>
        </w:rPr>
        <w:t xml:space="preserve">Agradeço a minha mãe, Maria Aldamira Pereira da Silva, pelo o incentivo, pelo apoio emocional e </w:t>
      </w:r>
      <w:r w:rsidRPr="00AE55ED">
        <w:rPr>
          <w:szCs w:val="24"/>
        </w:rPr>
        <w:t xml:space="preserve">por todos os sacrifícios que fizeram durante toda a minha jornada, pelo maior exemplo de força, honestidade e valores na vida. E à meu irmão Leonardo da Silva Leoncio, a qual me apoiou e me incentivou a continuar essa </w:t>
      </w:r>
      <w:r w:rsidR="00AE55ED">
        <w:rPr>
          <w:szCs w:val="24"/>
        </w:rPr>
        <w:t xml:space="preserve">longa </w:t>
      </w:r>
      <w:r w:rsidRPr="00AE55ED">
        <w:rPr>
          <w:szCs w:val="24"/>
        </w:rPr>
        <w:t>jornada.</w:t>
      </w:r>
    </w:p>
    <w:p w:rsidR="00AE55ED" w:rsidRPr="00AE55ED" w:rsidRDefault="00AE55ED" w:rsidP="00AE55ED">
      <w:pPr>
        <w:rPr>
          <w:szCs w:val="24"/>
        </w:rPr>
      </w:pPr>
      <w:r w:rsidRPr="00AE55ED">
        <w:rPr>
          <w:szCs w:val="24"/>
        </w:rPr>
        <w:t xml:space="preserve">Agradeço ao meu </w:t>
      </w:r>
      <w:r w:rsidR="00B761B8">
        <w:rPr>
          <w:szCs w:val="24"/>
        </w:rPr>
        <w:t>supervisor</w:t>
      </w:r>
      <w:r w:rsidRPr="00AE55ED">
        <w:rPr>
          <w:szCs w:val="24"/>
        </w:rPr>
        <w:t xml:space="preserve">, Rafael Augusto da Silva Bispo, pela confiança e apoio </w:t>
      </w:r>
      <w:proofErr w:type="gramStart"/>
      <w:r w:rsidRPr="00AE55ED">
        <w:rPr>
          <w:szCs w:val="24"/>
        </w:rPr>
        <w:t>durante</w:t>
      </w:r>
      <w:proofErr w:type="gramEnd"/>
      <w:r w:rsidRPr="00AE55ED">
        <w:rPr>
          <w:szCs w:val="24"/>
        </w:rPr>
        <w:t xml:space="preserve"> o desenvolvimento deste trabalho. Sou grato pela sua paciência e pelos valiosos conselhos sobre a vida e o mercado de trabalho brasileiro.</w:t>
      </w:r>
    </w:p>
    <w:p w:rsidR="003B405D" w:rsidRPr="00B761B8" w:rsidRDefault="00AE55ED" w:rsidP="00AE55ED">
      <w:pPr>
        <w:rPr>
          <w:szCs w:val="24"/>
        </w:rPr>
      </w:pPr>
      <w:r w:rsidRPr="00AE55ED">
        <w:rPr>
          <w:szCs w:val="24"/>
        </w:rPr>
        <w:t>Agrade</w:t>
      </w:r>
      <w:r w:rsidRPr="00AE55ED">
        <w:rPr>
          <w:szCs w:val="24"/>
          <w:lang w:val="pt-BR"/>
        </w:rPr>
        <w:t>ço</w:t>
      </w:r>
      <w:r w:rsidR="003B405D" w:rsidRPr="00AE55ED">
        <w:rPr>
          <w:szCs w:val="24"/>
        </w:rPr>
        <w:t xml:space="preserve"> meu orientador, Hertz Wilton de Castro Lins, pela orientação </w:t>
      </w:r>
      <w:proofErr w:type="gramStart"/>
      <w:r w:rsidR="003B405D" w:rsidRPr="00AE55ED">
        <w:rPr>
          <w:szCs w:val="24"/>
        </w:rPr>
        <w:t>durante</w:t>
      </w:r>
      <w:proofErr w:type="gramEnd"/>
      <w:r w:rsidR="003B405D" w:rsidRPr="00AE55ED">
        <w:rPr>
          <w:szCs w:val="24"/>
        </w:rPr>
        <w:t xml:space="preserve"> o desenvolvimento deste trabalho. Sou grato</w:t>
      </w:r>
      <w:r w:rsidRPr="00AE55ED">
        <w:rPr>
          <w:szCs w:val="24"/>
        </w:rPr>
        <w:t xml:space="preserve"> </w:t>
      </w:r>
      <w:r w:rsidR="003B405D" w:rsidRPr="00AE55ED">
        <w:rPr>
          <w:szCs w:val="24"/>
        </w:rPr>
        <w:t>por ter aceitado me orientar mesmo no curto período em que estivemos juntos, contribuindo de forma essencial para a conclusão desta etapa.</w:t>
      </w:r>
    </w:p>
    <w:p w:rsidR="00EE7E22" w:rsidRDefault="00AE55ED" w:rsidP="0050333C">
      <w:pPr>
        <w:rPr>
          <w:lang w:val="pt-BR"/>
        </w:rPr>
      </w:pPr>
      <w:r w:rsidRPr="00AE55ED">
        <w:rPr>
          <w:szCs w:val="24"/>
        </w:rPr>
        <w:t xml:space="preserve">Sou grato à Universidade Federal do Rio Grande do Norte pela oportunidade de </w:t>
      </w:r>
      <w:r>
        <w:rPr>
          <w:szCs w:val="24"/>
        </w:rPr>
        <w:t xml:space="preserve">ter </w:t>
      </w:r>
      <w:r w:rsidRPr="00AE55ED">
        <w:rPr>
          <w:szCs w:val="24"/>
        </w:rPr>
        <w:t>o ensino superior, construir amizades, conhecer profissionais e aprofundar meus conhecimentos no curso de Engenharia Mecatrônica.</w:t>
      </w:r>
    </w:p>
    <w:p w:rsidR="009F616C" w:rsidRDefault="009F616C">
      <w:pPr>
        <w:spacing w:line="276" w:lineRule="auto"/>
        <w:ind w:firstLine="0"/>
        <w:jc w:val="left"/>
        <w:rPr>
          <w:lang w:val="pt-BR"/>
        </w:rPr>
      </w:pPr>
      <w:r>
        <w:rPr>
          <w:lang w:val="pt-BR"/>
        </w:rPr>
        <w:br w:type="page"/>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79422B" w:rsidRPr="008D782F" w:rsidTr="008730D2">
        <w:trPr>
          <w:trHeight w:val="11339"/>
        </w:trPr>
        <w:tc>
          <w:tcPr>
            <w:tcW w:w="9072" w:type="dxa"/>
          </w:tcPr>
          <w:p w:rsidR="0079422B" w:rsidRPr="00C971D5" w:rsidRDefault="0079422B" w:rsidP="0079422B">
            <w:pPr>
              <w:pStyle w:val="Ttulo1"/>
              <w:numPr>
                <w:ilvl w:val="0"/>
                <w:numId w:val="0"/>
              </w:numPr>
              <w:outlineLvl w:val="0"/>
            </w:pPr>
            <w:bookmarkStart w:id="2" w:name="_Toc365129122"/>
            <w:r w:rsidRPr="00C971D5">
              <w:lastRenderedPageBreak/>
              <w:t>Resumo</w:t>
            </w:r>
            <w:bookmarkEnd w:id="2"/>
            <w:r w:rsidR="003724CF">
              <w:br/>
            </w:r>
          </w:p>
          <w:p w:rsidR="005059E4" w:rsidRPr="005059E4" w:rsidRDefault="005059E4" w:rsidP="005059E4">
            <w:pPr>
              <w:rPr>
                <w:sz w:val="24"/>
              </w:rPr>
            </w:pPr>
            <w:r w:rsidRPr="005059E4">
              <w:t xml:space="preserve">A crescente evolução dos modelos de IA ​​e a corrida para desenvolver soluções mais eficientes abriram novas oportunidades para que as empresas utilizem o melhor dessa tecnologia em seus setores estratégicos. Com esse avanço, áreas com ênfase em análise de dados passaram </w:t>
            </w:r>
            <w:proofErr w:type="gramStart"/>
            <w:r w:rsidRPr="005059E4">
              <w:t>a</w:t>
            </w:r>
            <w:proofErr w:type="gramEnd"/>
            <w:r w:rsidRPr="005059E4">
              <w:t xml:space="preserve"> obter mais benefícios. Isso porque, com o auxílio de ferramentas de IA, processos de extração, correlação e apresentação de informações — que normalmente exigiriam grande esforço dos profissionais da área — tornaram-se mais rápidas e precisos. </w:t>
            </w:r>
            <w:proofErr w:type="gramStart"/>
            <w:r w:rsidRPr="005059E4">
              <w:t>A</w:t>
            </w:r>
            <w:proofErr w:type="gramEnd"/>
            <w:r w:rsidRPr="005059E4">
              <w:t xml:space="preserve"> eficiência de analisar grandes volumes de dados permitiu gerar insights mais complexos e apoiar decisões com maior embasamento. Além disso, a criação de sistemas tornou-se mais acessível e rápida de implementar, graças à ampla gama de alternativas disponíveis no mercado, permitindo a construção de MVPs em questão de dias e possibilitando a validação diária. Outra vantagem é a criação rápida de fluxos de trabalho, o que ajuda o usuário </w:t>
            </w:r>
            <w:proofErr w:type="gramStart"/>
            <w:r w:rsidRPr="005059E4">
              <w:t>a</w:t>
            </w:r>
            <w:proofErr w:type="gramEnd"/>
            <w:r w:rsidRPr="005059E4">
              <w:t xml:space="preserve"> evitar um estresse significativo em situações que antes exigiam horas de trabalho; agora, as tarefas podem ser resumidas rapidamente.</w:t>
            </w:r>
          </w:p>
          <w:p w:rsidR="005059E4" w:rsidRPr="005059E4" w:rsidRDefault="005059E4" w:rsidP="008066C1">
            <w:pPr>
              <w:spacing w:after="200"/>
            </w:pPr>
            <w:r w:rsidRPr="005059E4">
              <w:t>Dentre as diversas ferra</w:t>
            </w:r>
            <w:r w:rsidR="008066C1">
              <w:t xml:space="preserve">mentas disponíveis no mercado, n8n </w:t>
            </w:r>
            <w:r w:rsidRPr="005059E4">
              <w:t xml:space="preserve">surge como uma solução para a criação de automações de fluxo de trabalho que permite combinar diferentes serviços, aplicações e ferramentas sem a necessidade de escrever código. Essa tecnologia possibilita a construção de fluxos de trabalho complexos, evitando repetições diárias, por meio de uma interface visual </w:t>
            </w:r>
            <w:proofErr w:type="gramStart"/>
            <w:r w:rsidRPr="005059E4">
              <w:t>simples</w:t>
            </w:r>
            <w:proofErr w:type="gramEnd"/>
            <w:r w:rsidRPr="005059E4">
              <w:t xml:space="preserve"> e intuitiva com opção de auto-hospedagem, garantindo controle total sobre os dados. Além disso, contém uma ampla gama de ferramentas e integrações que permitem ao usuário criar fluxos de trabalho simples ou até mesmo sistemas complexos com infinitas funcionalidades. Entre suas ferramentas, </w:t>
            </w:r>
            <w:proofErr w:type="gramStart"/>
            <w:r w:rsidRPr="005059E4">
              <w:t>a</w:t>
            </w:r>
            <w:proofErr w:type="gramEnd"/>
            <w:r w:rsidRPr="005059E4">
              <w:t xml:space="preserve"> integração com as principais IA</w:t>
            </w:r>
            <w:r>
              <w:t>’</w:t>
            </w:r>
            <w:r w:rsidRPr="005059E4">
              <w:t>s do mercado, por exemplo Gemini e GPT, Isso possibilita o uso de fluxos de trabalho ou sistemas inteligentes onde o esforço humano pode ser drasticamente reduzido.</w:t>
            </w:r>
          </w:p>
          <w:p w:rsidR="005059E4" w:rsidRDefault="005059E4" w:rsidP="0079422B">
            <w:pPr>
              <w:rPr>
                <w:lang w:val="pt-BR"/>
              </w:rPr>
            </w:pPr>
          </w:p>
          <w:p w:rsidR="005059E4" w:rsidRDefault="005059E4" w:rsidP="0079422B">
            <w:pPr>
              <w:rPr>
                <w:lang w:val="pt-BR"/>
              </w:rPr>
            </w:pPr>
          </w:p>
          <w:p w:rsidR="0079422B" w:rsidRPr="00C971D5" w:rsidRDefault="0079422B" w:rsidP="005059E4">
            <w:pPr>
              <w:rPr>
                <w:lang w:val="pt-BR"/>
              </w:rPr>
            </w:pPr>
          </w:p>
        </w:tc>
      </w:tr>
      <w:tr w:rsidR="0079422B" w:rsidRPr="008D782F" w:rsidTr="008730D2">
        <w:trPr>
          <w:trHeight w:val="567"/>
        </w:trPr>
        <w:tc>
          <w:tcPr>
            <w:tcW w:w="9072" w:type="dxa"/>
          </w:tcPr>
          <w:p w:rsidR="0079422B" w:rsidRPr="00C971D5" w:rsidRDefault="0079422B" w:rsidP="0079422B">
            <w:pPr>
              <w:ind w:firstLine="0"/>
              <w:rPr>
                <w:lang w:val="pt-BR"/>
              </w:rPr>
            </w:pPr>
            <w:r w:rsidRPr="00C971D5">
              <w:rPr>
                <w:lang w:val="pt-BR"/>
              </w:rPr>
              <w:t xml:space="preserve">Palavras-chave: </w:t>
            </w:r>
            <w:r w:rsidR="005059E4">
              <w:rPr>
                <w:lang w:val="pt-BR"/>
              </w:rPr>
              <w:t>N8N, IA, Análise de dados;</w:t>
            </w:r>
          </w:p>
        </w:tc>
      </w:tr>
    </w:tbl>
    <w:p w:rsidR="009F616C" w:rsidRDefault="009F616C">
      <w:pPr>
        <w:spacing w:line="276" w:lineRule="auto"/>
        <w:ind w:firstLine="0"/>
        <w:jc w:val="left"/>
        <w:rPr>
          <w:lang w:val="pt-BR"/>
        </w:rPr>
      </w:pPr>
      <w:r>
        <w:rPr>
          <w:lang w:val="pt-BR"/>
        </w:rPr>
        <w:br w:type="page"/>
      </w:r>
    </w:p>
    <w:tbl>
      <w:tblPr>
        <w:tblStyle w:val="Tabelacomgrade"/>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726A4" w:rsidRPr="005059E4" w:rsidTr="008730D2">
        <w:trPr>
          <w:trHeight w:val="11339"/>
        </w:trPr>
        <w:tc>
          <w:tcPr>
            <w:tcW w:w="9072" w:type="dxa"/>
          </w:tcPr>
          <w:p w:rsidR="00A726A4" w:rsidRPr="005059E4" w:rsidRDefault="00A726A4" w:rsidP="00A726A4">
            <w:pPr>
              <w:pStyle w:val="Ttulo1"/>
              <w:numPr>
                <w:ilvl w:val="0"/>
                <w:numId w:val="0"/>
              </w:numPr>
              <w:outlineLvl w:val="0"/>
            </w:pPr>
            <w:bookmarkStart w:id="3" w:name="_Toc365129123"/>
            <w:r w:rsidRPr="005059E4">
              <w:lastRenderedPageBreak/>
              <w:t>Abstract</w:t>
            </w:r>
            <w:bookmarkEnd w:id="3"/>
          </w:p>
          <w:p w:rsidR="00A726A4" w:rsidRPr="005059E4" w:rsidRDefault="00A726A4" w:rsidP="001B3FC5">
            <w:pPr>
              <w:ind w:firstLine="0"/>
              <w:rPr>
                <w:lang w:val="pt-BR"/>
              </w:rPr>
            </w:pPr>
          </w:p>
          <w:p w:rsidR="001B3FC5" w:rsidRDefault="005059E4" w:rsidP="005059E4">
            <w:r w:rsidRPr="005059E4">
              <w:t xml:space="preserve">The increasing evolution of AI models and the race to develop </w:t>
            </w:r>
            <w:proofErr w:type="gramStart"/>
            <w:r w:rsidRPr="005059E4">
              <w:t>more efficient solutions</w:t>
            </w:r>
            <w:proofErr w:type="gramEnd"/>
            <w:r w:rsidRPr="005059E4">
              <w:t xml:space="preserve"> have opened new opportunities for companies to leverage this technology in their strategic sectors. With this advancement, areas focused on data analysis have benefited even more. This is because, with the help of AI tools, processes for extracting, correlating, and presenting information</w:t>
            </w:r>
            <w:proofErr w:type="gramStart"/>
            <w:r w:rsidRPr="005059E4">
              <w:t>—which</w:t>
            </w:r>
            <w:proofErr w:type="gramEnd"/>
            <w:r w:rsidRPr="005059E4">
              <w:t xml:space="preserve"> normally required significant effort from professionals in the field—have become faster and more precise. The efficiency of analyzing large volumes of data has allowed for the generation of more complex insights and supported </w:t>
            </w:r>
            <w:proofErr w:type="gramStart"/>
            <w:r w:rsidRPr="005059E4">
              <w:t>more informed decisions</w:t>
            </w:r>
            <w:proofErr w:type="gramEnd"/>
            <w:r w:rsidRPr="005059E4">
              <w:t xml:space="preserve">. Furthermore, the creation of systems has become more accessible and faster to implement, thanks to the wide range of alternatives available on the market, allowing for the construction of MVPs in a matter of days and enabling daily validation. Another advantage is the rapid creation of workflows, which helps users avoid significant stress in situations that previously required hours of work; now, tasks </w:t>
            </w:r>
            <w:proofErr w:type="gramStart"/>
            <w:r w:rsidRPr="005059E4">
              <w:t>can be summarized</w:t>
            </w:r>
            <w:proofErr w:type="gramEnd"/>
            <w:r w:rsidRPr="005059E4">
              <w:t xml:space="preserve"> quickly.</w:t>
            </w:r>
          </w:p>
          <w:p w:rsidR="00A726A4" w:rsidRPr="005059E4" w:rsidRDefault="001B3FC5" w:rsidP="001B3FC5">
            <w:pPr>
              <w:rPr>
                <w:lang w:val="pt-BR"/>
              </w:rPr>
            </w:pPr>
            <w:r w:rsidRPr="001B3FC5">
              <w:t xml:space="preserve">Among the various tools available on the market, N8N emerges as a solution for creating workflow automations that allows combining different services, applications, and tools without the need to write code. This technology enables the construction of complex workflows, avoiding daily repetitions, through a simple and intuitive visual interface with a self-hosting option, guaranteeing total control over the data. Furthermore, it contains a wide range of tools and integrations that allow the user to create simple workflows or even complex systems with endless functionalities. Among its tools is integration with the leading AIs on the market, such as Gemini and GPT. This enables the use of intelligent workflows or systems where human effort </w:t>
            </w:r>
            <w:proofErr w:type="gramStart"/>
            <w:r w:rsidRPr="001B3FC5">
              <w:t>can be drastically reduced</w:t>
            </w:r>
            <w:proofErr w:type="gramEnd"/>
            <w:r w:rsidRPr="001B3FC5">
              <w:t>.</w:t>
            </w:r>
            <w:r>
              <w:br/>
            </w:r>
          </w:p>
        </w:tc>
      </w:tr>
      <w:tr w:rsidR="00A726A4" w:rsidRPr="008730D2" w:rsidTr="008730D2">
        <w:trPr>
          <w:trHeight w:val="567"/>
        </w:trPr>
        <w:tc>
          <w:tcPr>
            <w:tcW w:w="9072" w:type="dxa"/>
          </w:tcPr>
          <w:p w:rsidR="00A726A4" w:rsidRPr="008730D2" w:rsidRDefault="008730D2" w:rsidP="008730D2">
            <w:pPr>
              <w:ind w:firstLine="0"/>
            </w:pPr>
            <w:r w:rsidRPr="008730D2">
              <w:t>Keywords</w:t>
            </w:r>
            <w:r w:rsidR="00A726A4" w:rsidRPr="008730D2">
              <w:t xml:space="preserve">: </w:t>
            </w:r>
            <w:r w:rsidR="001B3FC5" w:rsidRPr="001B3FC5">
              <w:t>N8N, AI, Data Analytics;</w:t>
            </w:r>
          </w:p>
        </w:tc>
      </w:tr>
      <w:tr w:rsidR="005059E4" w:rsidRPr="008730D2" w:rsidTr="008730D2">
        <w:trPr>
          <w:trHeight w:val="567"/>
        </w:trPr>
        <w:tc>
          <w:tcPr>
            <w:tcW w:w="9072" w:type="dxa"/>
          </w:tcPr>
          <w:p w:rsidR="005059E4" w:rsidRPr="008730D2" w:rsidRDefault="005059E4" w:rsidP="008730D2">
            <w:pPr>
              <w:ind w:firstLine="0"/>
            </w:pPr>
          </w:p>
        </w:tc>
      </w:tr>
    </w:tbl>
    <w:p w:rsidR="009F616C" w:rsidRPr="008730D2" w:rsidRDefault="009F616C">
      <w:pPr>
        <w:spacing w:line="276" w:lineRule="auto"/>
        <w:ind w:firstLine="0"/>
        <w:jc w:val="left"/>
      </w:pPr>
      <w:r w:rsidRPr="008730D2">
        <w:br w:type="page"/>
      </w:r>
    </w:p>
    <w:p w:rsidR="009D20A7" w:rsidRDefault="009D20A7" w:rsidP="009D20A7">
      <w:pPr>
        <w:pStyle w:val="Ttulo1"/>
        <w:numPr>
          <w:ilvl w:val="0"/>
          <w:numId w:val="0"/>
        </w:numPr>
      </w:pPr>
      <w:bookmarkStart w:id="4" w:name="_Toc365129124"/>
      <w:r>
        <w:lastRenderedPageBreak/>
        <w:t xml:space="preserve">Lista de </w:t>
      </w:r>
      <w:r w:rsidR="009F616C">
        <w:t>Ilustrações</w:t>
      </w:r>
      <w:bookmarkEnd w:id="4"/>
    </w:p>
    <w:p w:rsidR="00925181" w:rsidRPr="00E7678F" w:rsidRDefault="007E5DA6" w:rsidP="00925181">
      <w:pPr>
        <w:pStyle w:val="ndicedeilustraes"/>
        <w:tabs>
          <w:tab w:val="right" w:leader="underscore" w:pos="9062"/>
        </w:tabs>
        <w:rPr>
          <w:noProof/>
          <w:color w:val="0000FF" w:themeColor="hyperlink"/>
          <w:u w:val="single"/>
          <w:lang w:val="pt-BR"/>
        </w:rPr>
      </w:pPr>
      <w:r>
        <w:rPr>
          <w:lang w:val="pt-BR"/>
        </w:rPr>
        <w:fldChar w:fldCharType="begin"/>
      </w:r>
      <w:r>
        <w:rPr>
          <w:lang w:val="pt-BR"/>
        </w:rPr>
        <w:instrText xml:space="preserve"> TOC \h \z \c "Figura" </w:instrText>
      </w:r>
      <w:r>
        <w:rPr>
          <w:lang w:val="pt-BR"/>
        </w:rPr>
        <w:fldChar w:fldCharType="separate"/>
      </w:r>
      <w:r>
        <w:rPr>
          <w:lang w:val="pt-BR"/>
        </w:rPr>
        <w:fldChar w:fldCharType="begin"/>
      </w:r>
      <w:r>
        <w:rPr>
          <w:lang w:val="pt-BR"/>
        </w:rPr>
        <w:instrText xml:space="preserve"> TOC \h \z \c "Figura" </w:instrText>
      </w:r>
      <w:r>
        <w:rPr>
          <w:lang w:val="pt-BR"/>
        </w:rPr>
        <w:fldChar w:fldCharType="separate"/>
      </w:r>
      <w:hyperlink w:anchor="_Toc365129144" w:history="1">
        <w:r w:rsidRPr="007E5DA6">
          <w:t xml:space="preserve"> </w:t>
        </w:r>
        <w:r w:rsidR="00074D4D">
          <w:rPr>
            <w:rStyle w:val="Hyperlink"/>
            <w:noProof/>
            <w:lang w:val="pt-BR"/>
          </w:rPr>
          <w:t>Figura 1 – Painel de e</w:t>
        </w:r>
        <w:r w:rsidRPr="007E5DA6">
          <w:rPr>
            <w:rStyle w:val="Hyperlink"/>
            <w:noProof/>
            <w:lang w:val="pt-BR"/>
          </w:rPr>
          <w:t>dição</w:t>
        </w:r>
        <w:r w:rsidRPr="007E5DA6">
          <w:rPr>
            <w:rStyle w:val="Hyperlink"/>
            <w:noProof/>
            <w:webHidden/>
            <w:lang w:val="pt-BR"/>
          </w:rPr>
          <w:tab/>
        </w:r>
        <w:r>
          <w:rPr>
            <w:rStyle w:val="Hyperlink"/>
            <w:noProof/>
            <w:webHidden/>
            <w:lang w:val="pt-BR"/>
          </w:rPr>
          <w:t>3</w:t>
        </w:r>
      </w:hyperlink>
      <w:r w:rsidR="00E7678F">
        <w:rPr>
          <w:rStyle w:val="Hyperlink"/>
          <w:noProof/>
          <w:lang w:val="pt-BR"/>
        </w:rPr>
        <w:br/>
      </w:r>
      <w:r w:rsidR="00E7678F">
        <w:rPr>
          <w:lang w:val="pt-BR"/>
        </w:rPr>
        <w:fldChar w:fldCharType="begin"/>
      </w:r>
      <w:r w:rsidR="00E7678F">
        <w:rPr>
          <w:lang w:val="pt-BR"/>
        </w:rPr>
        <w:instrText xml:space="preserve"> TOC \h \z \c "Figura" </w:instrText>
      </w:r>
      <w:r w:rsidR="00E7678F">
        <w:rPr>
          <w:lang w:val="pt-BR"/>
        </w:rPr>
        <w:fldChar w:fldCharType="separate"/>
      </w:r>
      <w:hyperlink w:anchor="_Toc365129144" w:history="1">
        <w:r w:rsidR="00E7678F" w:rsidRPr="007E5DA6">
          <w:t xml:space="preserve"> </w:t>
        </w:r>
        <w:r w:rsidR="00074D4D">
          <w:rPr>
            <w:rStyle w:val="Hyperlink"/>
            <w:noProof/>
            <w:lang w:val="pt-BR"/>
          </w:rPr>
          <w:t>Figura 2 – Agente arquiteto b</w:t>
        </w:r>
        <w:r w:rsidR="00E7678F">
          <w:rPr>
            <w:rStyle w:val="Hyperlink"/>
            <w:noProof/>
            <w:lang w:val="pt-BR"/>
          </w:rPr>
          <w:t>ackend</w:t>
        </w:r>
        <w:r w:rsidR="00E7678F" w:rsidRPr="007E5DA6">
          <w:rPr>
            <w:rStyle w:val="Hyperlink"/>
            <w:noProof/>
            <w:webHidden/>
            <w:lang w:val="pt-BR"/>
          </w:rPr>
          <w:tab/>
        </w:r>
        <w:r w:rsidR="00E7678F">
          <w:rPr>
            <w:rStyle w:val="Hyperlink"/>
            <w:noProof/>
            <w:webHidden/>
            <w:lang w:val="pt-BR"/>
          </w:rPr>
          <w:t>6</w:t>
        </w:r>
      </w:hyperlink>
      <w:r w:rsidR="00D80F55">
        <w:rPr>
          <w:rStyle w:val="Hyperlink"/>
          <w:noProof/>
          <w:lang w:val="pt-BR"/>
        </w:rPr>
        <w:br/>
      </w:r>
      <w:r w:rsidR="00D80F55">
        <w:rPr>
          <w:lang w:val="pt-BR"/>
        </w:rPr>
        <w:fldChar w:fldCharType="begin"/>
      </w:r>
      <w:r w:rsidR="00D80F55">
        <w:rPr>
          <w:lang w:val="pt-BR"/>
        </w:rPr>
        <w:instrText xml:space="preserve"> TOC \h \z \c "Figura" </w:instrText>
      </w:r>
      <w:r w:rsidR="00D80F55">
        <w:rPr>
          <w:lang w:val="pt-BR"/>
        </w:rPr>
        <w:fldChar w:fldCharType="separate"/>
      </w:r>
      <w:hyperlink w:anchor="_Toc365129144" w:history="1">
        <w:r w:rsidR="00D80F55" w:rsidRPr="007E5DA6">
          <w:t xml:space="preserve"> </w:t>
        </w:r>
        <w:r w:rsidR="00D80F55">
          <w:rPr>
            <w:rStyle w:val="Hyperlink"/>
            <w:noProof/>
            <w:lang w:val="pt-BR"/>
          </w:rPr>
          <w:t>Figura 3 – Exemplo de nós iniciais</w:t>
        </w:r>
        <w:r w:rsidR="00D80F55" w:rsidRPr="007E5DA6">
          <w:rPr>
            <w:rStyle w:val="Hyperlink"/>
            <w:noProof/>
            <w:webHidden/>
            <w:lang w:val="pt-BR"/>
          </w:rPr>
          <w:tab/>
        </w:r>
        <w:r w:rsidR="00D80F55">
          <w:rPr>
            <w:rStyle w:val="Hyperlink"/>
            <w:noProof/>
            <w:webHidden/>
            <w:lang w:val="pt-BR"/>
          </w:rPr>
          <w:t>8</w:t>
        </w:r>
      </w:hyperlink>
      <w:r w:rsidR="00C240D0">
        <w:rPr>
          <w:rStyle w:val="Hyperlink"/>
          <w:noProof/>
          <w:lang w:val="pt-BR"/>
        </w:rPr>
        <w:br/>
      </w:r>
      <w:r w:rsidR="00C240D0">
        <w:rPr>
          <w:lang w:val="pt-BR"/>
        </w:rPr>
        <w:fldChar w:fldCharType="begin"/>
      </w:r>
      <w:r w:rsidR="00C240D0">
        <w:rPr>
          <w:lang w:val="pt-BR"/>
        </w:rPr>
        <w:instrText xml:space="preserve"> TOC \h \z \c "Figura" </w:instrText>
      </w:r>
      <w:r w:rsidR="00C240D0">
        <w:rPr>
          <w:lang w:val="pt-BR"/>
        </w:rPr>
        <w:fldChar w:fldCharType="separate"/>
      </w:r>
      <w:hyperlink w:anchor="_Toc365129144" w:history="1">
        <w:r w:rsidR="00C240D0" w:rsidRPr="007E5DA6">
          <w:t xml:space="preserve"> </w:t>
        </w:r>
        <w:r w:rsidR="00074D4D">
          <w:rPr>
            <w:rStyle w:val="Hyperlink"/>
            <w:noProof/>
            <w:lang w:val="pt-BR"/>
          </w:rPr>
          <w:t>Figura 4 – Nó a</w:t>
        </w:r>
        <w:r w:rsidR="00C240D0">
          <w:rPr>
            <w:rStyle w:val="Hyperlink"/>
            <w:noProof/>
            <w:lang w:val="pt-BR"/>
          </w:rPr>
          <w:t>gente de IA</w:t>
        </w:r>
        <w:r w:rsidR="00C240D0" w:rsidRPr="007E5DA6">
          <w:rPr>
            <w:rStyle w:val="Hyperlink"/>
            <w:noProof/>
            <w:webHidden/>
            <w:lang w:val="pt-BR"/>
          </w:rPr>
          <w:tab/>
        </w:r>
        <w:r w:rsidR="00C240D0">
          <w:rPr>
            <w:rStyle w:val="Hyperlink"/>
            <w:noProof/>
            <w:webHidden/>
            <w:lang w:val="pt-BR"/>
          </w:rPr>
          <w:t>9</w:t>
        </w:r>
      </w:hyperlink>
      <w:r w:rsidR="0099777D">
        <w:rPr>
          <w:rStyle w:val="Hyperlink"/>
          <w:noProof/>
          <w:lang w:val="pt-BR"/>
        </w:rPr>
        <w:br/>
      </w:r>
      <w:r w:rsidR="0099777D">
        <w:rPr>
          <w:lang w:val="pt-BR"/>
        </w:rPr>
        <w:fldChar w:fldCharType="begin"/>
      </w:r>
      <w:r w:rsidR="0099777D">
        <w:rPr>
          <w:lang w:val="pt-BR"/>
        </w:rPr>
        <w:instrText xml:space="preserve"> TOC \h \z \c "Figura" </w:instrText>
      </w:r>
      <w:r w:rsidR="0099777D">
        <w:rPr>
          <w:lang w:val="pt-BR"/>
        </w:rPr>
        <w:fldChar w:fldCharType="separate"/>
      </w:r>
      <w:hyperlink w:anchor="_Toc365129144" w:history="1">
        <w:r w:rsidR="0099777D" w:rsidRPr="007E5DA6">
          <w:t xml:space="preserve"> </w:t>
        </w:r>
        <w:r w:rsidR="00074D4D">
          <w:rPr>
            <w:rStyle w:val="Hyperlink"/>
            <w:noProof/>
            <w:lang w:val="pt-BR"/>
          </w:rPr>
          <w:t>Figura 5 – Fluxo do s</w:t>
        </w:r>
        <w:r w:rsidR="0099777D">
          <w:rPr>
            <w:rStyle w:val="Hyperlink"/>
            <w:noProof/>
            <w:lang w:val="pt-BR"/>
          </w:rPr>
          <w:t>istema</w:t>
        </w:r>
        <w:r w:rsidR="00074D4D">
          <w:rPr>
            <w:rStyle w:val="Hyperlink"/>
            <w:noProof/>
            <w:lang w:val="pt-BR"/>
          </w:rPr>
          <w:t xml:space="preserve"> simplificado</w:t>
        </w:r>
        <w:r w:rsidR="0099777D" w:rsidRPr="007E5DA6">
          <w:rPr>
            <w:rStyle w:val="Hyperlink"/>
            <w:noProof/>
            <w:webHidden/>
            <w:lang w:val="pt-BR"/>
          </w:rPr>
          <w:tab/>
        </w:r>
        <w:r w:rsidR="0099777D">
          <w:rPr>
            <w:rStyle w:val="Hyperlink"/>
            <w:noProof/>
            <w:webHidden/>
            <w:lang w:val="pt-BR"/>
          </w:rPr>
          <w:t>11</w:t>
        </w:r>
      </w:hyperlink>
      <w:r w:rsidR="00925181">
        <w:rPr>
          <w:rStyle w:val="Hyperlink"/>
          <w:noProof/>
          <w:lang w:val="pt-BR"/>
        </w:rPr>
        <w:br/>
      </w:r>
      <w:r w:rsidR="00925181">
        <w:rPr>
          <w:lang w:val="pt-BR"/>
        </w:rPr>
        <w:fldChar w:fldCharType="begin"/>
      </w:r>
      <w:r w:rsidR="00925181">
        <w:rPr>
          <w:lang w:val="pt-BR"/>
        </w:rPr>
        <w:instrText xml:space="preserve"> TOC \h \z \c "Figura" </w:instrText>
      </w:r>
      <w:r w:rsidR="00925181">
        <w:rPr>
          <w:lang w:val="pt-BR"/>
        </w:rPr>
        <w:fldChar w:fldCharType="separate"/>
      </w:r>
      <w:hyperlink w:anchor="_Toc365129144" w:history="1">
        <w:r w:rsidR="00925181" w:rsidRPr="007E5DA6">
          <w:t xml:space="preserve"> </w:t>
        </w:r>
        <w:r w:rsidR="00925181">
          <w:rPr>
            <w:rStyle w:val="Hyperlink"/>
            <w:noProof/>
            <w:lang w:val="pt-BR"/>
          </w:rPr>
          <w:t>Figura 6 – Interface do Insomnia</w:t>
        </w:r>
        <w:r w:rsidR="00925181" w:rsidRPr="007E5DA6">
          <w:rPr>
            <w:rStyle w:val="Hyperlink"/>
            <w:noProof/>
            <w:webHidden/>
            <w:lang w:val="pt-BR"/>
          </w:rPr>
          <w:tab/>
        </w:r>
        <w:r w:rsidR="00925181">
          <w:rPr>
            <w:rStyle w:val="Hyperlink"/>
            <w:noProof/>
            <w:webHidden/>
            <w:lang w:val="pt-BR"/>
          </w:rPr>
          <w:t>13</w:t>
        </w:r>
      </w:hyperlink>
    </w:p>
    <w:p w:rsidR="0099777D" w:rsidRPr="00E7678F" w:rsidRDefault="00925181" w:rsidP="00925181">
      <w:pPr>
        <w:pStyle w:val="ndicedeilustraes"/>
        <w:tabs>
          <w:tab w:val="right" w:leader="underscore" w:pos="9062"/>
        </w:tabs>
        <w:rPr>
          <w:noProof/>
          <w:color w:val="0000FF" w:themeColor="hyperlink"/>
          <w:u w:val="single"/>
          <w:lang w:val="pt-BR"/>
        </w:rPr>
      </w:pPr>
      <w:r>
        <w:rPr>
          <w:lang w:val="pt-BR"/>
        </w:rPr>
        <w:fldChar w:fldCharType="end"/>
      </w:r>
    </w:p>
    <w:p w:rsidR="00C240D0" w:rsidRPr="00E7678F" w:rsidRDefault="0099777D" w:rsidP="0099777D">
      <w:pPr>
        <w:pStyle w:val="ndicedeilustraes"/>
        <w:tabs>
          <w:tab w:val="right" w:leader="underscore" w:pos="9062"/>
        </w:tabs>
        <w:rPr>
          <w:noProof/>
          <w:color w:val="0000FF" w:themeColor="hyperlink"/>
          <w:u w:val="single"/>
          <w:lang w:val="pt-BR"/>
        </w:rPr>
      </w:pPr>
      <w:r>
        <w:rPr>
          <w:lang w:val="pt-BR"/>
        </w:rPr>
        <w:fldChar w:fldCharType="end"/>
      </w:r>
    </w:p>
    <w:p w:rsidR="0099777D" w:rsidRPr="0099777D" w:rsidRDefault="00C240D0" w:rsidP="0099777D">
      <w:pPr>
        <w:pStyle w:val="ndicedeilustraes"/>
        <w:tabs>
          <w:tab w:val="right" w:leader="underscore" w:pos="9062"/>
        </w:tabs>
        <w:rPr>
          <w:lang w:val="pt-BR"/>
        </w:rPr>
      </w:pPr>
      <w:r>
        <w:rPr>
          <w:lang w:val="pt-BR"/>
        </w:rPr>
        <w:fldChar w:fldCharType="end"/>
      </w:r>
    </w:p>
    <w:p w:rsidR="00C240D0" w:rsidRPr="00E7678F" w:rsidRDefault="00D80F55" w:rsidP="00C240D0">
      <w:pPr>
        <w:pStyle w:val="ndicedeilustraes"/>
        <w:tabs>
          <w:tab w:val="right" w:leader="underscore" w:pos="9062"/>
        </w:tabs>
        <w:rPr>
          <w:noProof/>
          <w:color w:val="0000FF" w:themeColor="hyperlink"/>
          <w:u w:val="single"/>
          <w:lang w:val="pt-BR"/>
        </w:rPr>
      </w:pPr>
      <w:r>
        <w:rPr>
          <w:lang w:val="pt-BR"/>
        </w:rPr>
        <w:fldChar w:fldCharType="end"/>
      </w:r>
    </w:p>
    <w:p w:rsidR="00E7678F" w:rsidRPr="00E7678F" w:rsidRDefault="00E7678F" w:rsidP="00B00EAD">
      <w:pPr>
        <w:pStyle w:val="ndicedeilustraes"/>
        <w:tabs>
          <w:tab w:val="right" w:leader="underscore" w:pos="9062"/>
        </w:tabs>
        <w:jc w:val="center"/>
        <w:rPr>
          <w:noProof/>
          <w:color w:val="0000FF" w:themeColor="hyperlink"/>
          <w:u w:val="single"/>
          <w:lang w:val="pt-BR"/>
        </w:rPr>
      </w:pPr>
    </w:p>
    <w:p w:rsidR="00E7678F" w:rsidRPr="00E7678F" w:rsidRDefault="00E7678F" w:rsidP="00D80F55">
      <w:pPr>
        <w:ind w:firstLine="0"/>
        <w:rPr>
          <w:lang w:val="pt-BR"/>
        </w:rPr>
      </w:pPr>
      <w:r>
        <w:rPr>
          <w:lang w:val="pt-BR"/>
        </w:rPr>
        <w:fldChar w:fldCharType="end"/>
      </w:r>
    </w:p>
    <w:p w:rsidR="00E7678F" w:rsidRDefault="007E5DA6" w:rsidP="00E7678F">
      <w:pPr>
        <w:pStyle w:val="ndicedeilustraes"/>
        <w:tabs>
          <w:tab w:val="right" w:leader="underscore" w:pos="9062"/>
        </w:tabs>
        <w:rPr>
          <w:noProof/>
        </w:rPr>
      </w:pPr>
      <w:r>
        <w:rPr>
          <w:lang w:val="pt-BR"/>
        </w:rPr>
        <w:fldChar w:fldCharType="end"/>
      </w:r>
    </w:p>
    <w:p w:rsidR="007E5DA6" w:rsidRDefault="007E5DA6" w:rsidP="00E7678F">
      <w:pPr>
        <w:pStyle w:val="ndicedeilustraes"/>
        <w:tabs>
          <w:tab w:val="right" w:leader="underscore" w:pos="9062"/>
        </w:tabs>
        <w:rPr>
          <w:noProof/>
        </w:rPr>
      </w:pPr>
    </w:p>
    <w:p w:rsidR="007E5DA6" w:rsidRDefault="007E5DA6" w:rsidP="007E5DA6">
      <w:pPr>
        <w:pStyle w:val="ndicedeilustraes"/>
        <w:tabs>
          <w:tab w:val="right" w:leader="underscore" w:pos="9062"/>
        </w:tabs>
        <w:rPr>
          <w:noProof/>
        </w:rPr>
      </w:pPr>
    </w:p>
    <w:p w:rsidR="007E5DA6" w:rsidRPr="00DE43AF" w:rsidRDefault="007E5DA6" w:rsidP="007E5DA6">
      <w:pPr>
        <w:pStyle w:val="ndicedeilustraes"/>
        <w:tabs>
          <w:tab w:val="right" w:leader="underscore" w:pos="9062"/>
        </w:tabs>
      </w:pPr>
      <w:r>
        <w:rPr>
          <w:noProof/>
        </w:rPr>
        <w:t xml:space="preserve"> </w:t>
      </w:r>
    </w:p>
    <w:p w:rsidR="007E5DA6" w:rsidRDefault="007E5DA6" w:rsidP="007E5DA6">
      <w:pPr>
        <w:pStyle w:val="ndicedeilustraes"/>
        <w:tabs>
          <w:tab w:val="right" w:leader="underscore" w:pos="9062"/>
        </w:tabs>
        <w:rPr>
          <w:lang w:val="pt-BR"/>
        </w:rPr>
      </w:pPr>
      <w:r>
        <w:rPr>
          <w:lang w:val="pt-BR"/>
        </w:rPr>
        <w:fldChar w:fldCharType="end"/>
      </w:r>
    </w:p>
    <w:p w:rsidR="00840F65" w:rsidRDefault="009F616C" w:rsidP="00DE43AF">
      <w:pPr>
        <w:spacing w:line="276" w:lineRule="auto"/>
        <w:ind w:firstLine="0"/>
        <w:jc w:val="left"/>
        <w:rPr>
          <w:lang w:val="pt-BR"/>
        </w:rPr>
      </w:pPr>
      <w:r>
        <w:rPr>
          <w:lang w:val="pt-BR"/>
        </w:rPr>
        <w:br w:type="page"/>
      </w:r>
    </w:p>
    <w:p w:rsidR="00840F65" w:rsidRDefault="00840F65">
      <w:pPr>
        <w:spacing w:line="276" w:lineRule="auto"/>
        <w:ind w:firstLine="0"/>
        <w:jc w:val="left"/>
        <w:rPr>
          <w:lang w:val="pt-BR"/>
        </w:rPr>
      </w:pPr>
    </w:p>
    <w:p w:rsidR="009F616C" w:rsidRDefault="00840F65" w:rsidP="00840F65">
      <w:pPr>
        <w:pStyle w:val="Ttulo1"/>
        <w:numPr>
          <w:ilvl w:val="0"/>
          <w:numId w:val="0"/>
        </w:numPr>
      </w:pPr>
      <w:bookmarkStart w:id="5" w:name="_Toc365129126"/>
      <w:r>
        <w:t>Lista de abreviaturas e siglas</w:t>
      </w:r>
      <w:bookmarkEnd w:id="5"/>
    </w:p>
    <w:p w:rsidR="00DE43AF" w:rsidRDefault="00DE43AF" w:rsidP="00DE43AF">
      <w:pPr>
        <w:ind w:firstLine="0"/>
      </w:pPr>
      <w:r>
        <w:t xml:space="preserve">IA </w:t>
      </w:r>
      <w:r>
        <w:tab/>
      </w:r>
      <w:r>
        <w:tab/>
        <w:t xml:space="preserve">Inteligência Artificial </w:t>
      </w:r>
    </w:p>
    <w:p w:rsidR="007E5DA6" w:rsidRDefault="00DE43AF" w:rsidP="007E5DA6">
      <w:pPr>
        <w:ind w:firstLine="0"/>
      </w:pPr>
      <w:r>
        <w:t xml:space="preserve">ML </w:t>
      </w:r>
      <w:r>
        <w:tab/>
      </w:r>
      <w:r>
        <w:tab/>
        <w:t>Machine Learning</w:t>
      </w:r>
    </w:p>
    <w:p w:rsidR="00840F65" w:rsidRDefault="007E5DA6" w:rsidP="007E5DA6">
      <w:pPr>
        <w:ind w:firstLine="0"/>
      </w:pPr>
      <w:r>
        <w:t xml:space="preserve">API </w:t>
      </w:r>
      <w:r>
        <w:tab/>
      </w:r>
      <w:r>
        <w:tab/>
        <w:t>Application Programming Interface</w:t>
      </w:r>
    </w:p>
    <w:p w:rsidR="00EE0539" w:rsidRDefault="00EE0539" w:rsidP="007E5DA6">
      <w:pPr>
        <w:ind w:firstLine="0"/>
      </w:pPr>
      <w:r>
        <w:t>SOM</w:t>
      </w:r>
      <w:r>
        <w:tab/>
      </w:r>
      <w:r>
        <w:tab/>
        <w:t>Self-Organizing Maps</w:t>
      </w:r>
    </w:p>
    <w:p w:rsidR="0010452D" w:rsidRDefault="0010452D" w:rsidP="007E5DA6">
      <w:pPr>
        <w:ind w:firstLine="0"/>
        <w:rPr>
          <w:lang w:val="pt-BR"/>
        </w:rPr>
      </w:pPr>
      <w:r w:rsidRPr="0055228B">
        <w:rPr>
          <w:lang w:val="pt-BR"/>
        </w:rPr>
        <w:t>PLN</w:t>
      </w:r>
      <w:r>
        <w:rPr>
          <w:lang w:val="pt-BR"/>
        </w:rPr>
        <w:tab/>
      </w:r>
      <w:r>
        <w:rPr>
          <w:lang w:val="pt-BR"/>
        </w:rPr>
        <w:tab/>
      </w:r>
      <w:r w:rsidRPr="0055228B">
        <w:rPr>
          <w:lang w:val="pt-BR"/>
        </w:rPr>
        <w:t>Processamento de Linguagem Natural</w:t>
      </w:r>
    </w:p>
    <w:p w:rsidR="005F1247" w:rsidRDefault="005F1247" w:rsidP="007E5DA6">
      <w:pPr>
        <w:ind w:firstLine="0"/>
        <w:rPr>
          <w:lang w:val="pt-BR"/>
        </w:rPr>
      </w:pPr>
      <w:r>
        <w:t>LLM</w:t>
      </w:r>
      <w:r>
        <w:tab/>
      </w:r>
      <w:r>
        <w:tab/>
        <w:t>Large Language Models</w:t>
      </w:r>
    </w:p>
    <w:p w:rsidR="00F42F14" w:rsidRDefault="00F42F14" w:rsidP="00F42F14">
      <w:pPr>
        <w:ind w:firstLine="0"/>
        <w:rPr>
          <w:lang w:val="pt-BR"/>
        </w:rPr>
      </w:pPr>
      <w:r>
        <w:t>MVP</w:t>
      </w:r>
      <w:r>
        <w:tab/>
      </w:r>
      <w:r>
        <w:tab/>
        <w:t>Minimum Viable Product</w:t>
      </w:r>
    </w:p>
    <w:p w:rsidR="00E83104" w:rsidRDefault="00E83104" w:rsidP="00E83104">
      <w:pPr>
        <w:ind w:firstLine="0"/>
        <w:rPr>
          <w:lang w:val="pt-BR"/>
        </w:rPr>
      </w:pPr>
      <w:r>
        <w:t>MVP</w:t>
      </w:r>
      <w:r>
        <w:tab/>
      </w:r>
      <w:r>
        <w:tab/>
        <w:t>Minimum Viable Product</w:t>
      </w:r>
    </w:p>
    <w:p w:rsidR="00840F65" w:rsidRDefault="00E83104" w:rsidP="00DE43AF">
      <w:pPr>
        <w:spacing w:line="276" w:lineRule="auto"/>
        <w:ind w:firstLine="0"/>
        <w:jc w:val="left"/>
        <w:rPr>
          <w:lang w:val="pt-BR"/>
        </w:rPr>
      </w:pPr>
      <w:r>
        <w:rPr>
          <w:lang w:val="pt-BR"/>
        </w:rPr>
        <w:t xml:space="preserve">JWT </w:t>
      </w:r>
      <w:r>
        <w:rPr>
          <w:lang w:val="pt-BR"/>
        </w:rPr>
        <w:tab/>
      </w:r>
      <w:r>
        <w:rPr>
          <w:lang w:val="pt-BR"/>
        </w:rPr>
        <w:tab/>
        <w:t>JSON Web Token</w:t>
      </w:r>
      <w:r w:rsidR="00840F65">
        <w:rPr>
          <w:lang w:val="pt-BR"/>
        </w:rPr>
        <w:br w:type="page"/>
      </w:r>
    </w:p>
    <w:p w:rsidR="00840F65" w:rsidRDefault="00840F65">
      <w:pPr>
        <w:spacing w:line="276" w:lineRule="auto"/>
        <w:ind w:firstLine="0"/>
        <w:jc w:val="left"/>
        <w:rPr>
          <w:lang w:val="pt-BR"/>
        </w:rPr>
      </w:pPr>
    </w:p>
    <w:p w:rsidR="00840F65" w:rsidRDefault="00840F65" w:rsidP="00840F65">
      <w:pPr>
        <w:pStyle w:val="Ttulo1"/>
        <w:numPr>
          <w:ilvl w:val="0"/>
          <w:numId w:val="0"/>
        </w:numPr>
      </w:pPr>
      <w:bookmarkStart w:id="6" w:name="_Toc365129128"/>
      <w:r>
        <w:t>Sumário</w:t>
      </w:r>
      <w:bookmarkEnd w:id="6"/>
    </w:p>
    <w:p w:rsidR="00475A76" w:rsidRDefault="00852096">
      <w:pPr>
        <w:pStyle w:val="Sumrio1"/>
        <w:tabs>
          <w:tab w:val="right" w:leader="dot" w:pos="9062"/>
        </w:tabs>
        <w:rPr>
          <w:rFonts w:asciiTheme="minorHAnsi" w:eastAsiaTheme="minorEastAsia" w:hAnsiTheme="minorHAnsi"/>
          <w:noProof/>
          <w:sz w:val="22"/>
        </w:rPr>
      </w:pPr>
      <w:r>
        <w:rPr>
          <w:lang w:val="pt-BR"/>
        </w:rPr>
        <w:fldChar w:fldCharType="begin"/>
      </w:r>
      <w:r w:rsidR="00840F65">
        <w:rPr>
          <w:lang w:val="pt-BR"/>
        </w:rPr>
        <w:instrText xml:space="preserve"> TOC \o "1-3" \h \z \u </w:instrText>
      </w:r>
      <w:r>
        <w:rPr>
          <w:lang w:val="pt-BR"/>
        </w:rPr>
        <w:fldChar w:fldCharType="separate"/>
      </w:r>
      <w:hyperlink w:anchor="_Toc365129120" w:history="1">
        <w:r w:rsidR="0053113A">
          <w:rPr>
            <w:rStyle w:val="Hyperlink"/>
            <w:noProof/>
          </w:rPr>
          <w:t>Dedicatória</w:t>
        </w:r>
        <w:r w:rsidR="00475A76">
          <w:rPr>
            <w:noProof/>
            <w:webHidden/>
          </w:rPr>
          <w:tab/>
        </w:r>
        <w:r>
          <w:rPr>
            <w:noProof/>
            <w:webHidden/>
          </w:rPr>
          <w:fldChar w:fldCharType="begin"/>
        </w:r>
        <w:r w:rsidR="00475A76">
          <w:rPr>
            <w:noProof/>
            <w:webHidden/>
          </w:rPr>
          <w:instrText xml:space="preserve"> PAGEREF _Toc365129120 \h </w:instrText>
        </w:r>
        <w:r>
          <w:rPr>
            <w:noProof/>
            <w:webHidden/>
          </w:rPr>
        </w:r>
        <w:r>
          <w:rPr>
            <w:noProof/>
            <w:webHidden/>
          </w:rPr>
          <w:fldChar w:fldCharType="separate"/>
        </w:r>
        <w:r w:rsidR="00475A76">
          <w:rPr>
            <w:noProof/>
            <w:webHidden/>
          </w:rPr>
          <w:t>i</w:t>
        </w:r>
        <w:r>
          <w:rPr>
            <w:noProof/>
            <w:webHidden/>
          </w:rPr>
          <w:fldChar w:fldCharType="end"/>
        </w:r>
      </w:hyperlink>
    </w:p>
    <w:p w:rsidR="00475A76" w:rsidRDefault="00141715">
      <w:pPr>
        <w:pStyle w:val="Sumrio1"/>
        <w:tabs>
          <w:tab w:val="right" w:leader="dot" w:pos="9062"/>
        </w:tabs>
        <w:rPr>
          <w:rFonts w:asciiTheme="minorHAnsi" w:eastAsiaTheme="minorEastAsia" w:hAnsiTheme="minorHAnsi"/>
          <w:noProof/>
          <w:sz w:val="22"/>
        </w:rPr>
      </w:pPr>
      <w:hyperlink w:anchor="_Toc365129121" w:history="1">
        <w:r w:rsidR="00475A76" w:rsidRPr="00063EBD">
          <w:rPr>
            <w:rStyle w:val="Hyperlink"/>
            <w:noProof/>
          </w:rPr>
          <w:t>Agradecimentos</w:t>
        </w:r>
        <w:r w:rsidR="00475A76">
          <w:rPr>
            <w:noProof/>
            <w:webHidden/>
          </w:rPr>
          <w:tab/>
        </w:r>
        <w:r w:rsidR="00852096">
          <w:rPr>
            <w:noProof/>
            <w:webHidden/>
          </w:rPr>
          <w:fldChar w:fldCharType="begin"/>
        </w:r>
        <w:r w:rsidR="00475A76">
          <w:rPr>
            <w:noProof/>
            <w:webHidden/>
          </w:rPr>
          <w:instrText xml:space="preserve"> PAGEREF _Toc365129121 \h </w:instrText>
        </w:r>
        <w:r w:rsidR="00852096">
          <w:rPr>
            <w:noProof/>
            <w:webHidden/>
          </w:rPr>
        </w:r>
        <w:r w:rsidR="00852096">
          <w:rPr>
            <w:noProof/>
            <w:webHidden/>
          </w:rPr>
          <w:fldChar w:fldCharType="separate"/>
        </w:r>
        <w:r w:rsidR="00475A76">
          <w:rPr>
            <w:noProof/>
            <w:webHidden/>
          </w:rPr>
          <w:t>ii</w:t>
        </w:r>
        <w:r w:rsidR="00852096">
          <w:rPr>
            <w:noProof/>
            <w:webHidden/>
          </w:rPr>
          <w:fldChar w:fldCharType="end"/>
        </w:r>
      </w:hyperlink>
    </w:p>
    <w:p w:rsidR="00475A76" w:rsidRDefault="00141715">
      <w:pPr>
        <w:pStyle w:val="Sumrio1"/>
        <w:tabs>
          <w:tab w:val="right" w:leader="dot" w:pos="9062"/>
        </w:tabs>
        <w:rPr>
          <w:rFonts w:asciiTheme="minorHAnsi" w:eastAsiaTheme="minorEastAsia" w:hAnsiTheme="minorHAnsi"/>
          <w:noProof/>
          <w:sz w:val="22"/>
        </w:rPr>
      </w:pPr>
      <w:hyperlink w:anchor="_Toc365129122" w:history="1">
        <w:r w:rsidR="00475A76" w:rsidRPr="00063EBD">
          <w:rPr>
            <w:rStyle w:val="Hyperlink"/>
            <w:noProof/>
          </w:rPr>
          <w:t>Resumo</w:t>
        </w:r>
        <w:r w:rsidR="00475A76">
          <w:rPr>
            <w:noProof/>
            <w:webHidden/>
          </w:rPr>
          <w:tab/>
        </w:r>
        <w:r w:rsidR="00852096">
          <w:rPr>
            <w:noProof/>
            <w:webHidden/>
          </w:rPr>
          <w:fldChar w:fldCharType="begin"/>
        </w:r>
        <w:r w:rsidR="00475A76">
          <w:rPr>
            <w:noProof/>
            <w:webHidden/>
          </w:rPr>
          <w:instrText xml:space="preserve"> PAGEREF _Toc365129122 \h </w:instrText>
        </w:r>
        <w:r w:rsidR="00852096">
          <w:rPr>
            <w:noProof/>
            <w:webHidden/>
          </w:rPr>
        </w:r>
        <w:r w:rsidR="00852096">
          <w:rPr>
            <w:noProof/>
            <w:webHidden/>
          </w:rPr>
          <w:fldChar w:fldCharType="separate"/>
        </w:r>
        <w:r w:rsidR="00475A76">
          <w:rPr>
            <w:noProof/>
            <w:webHidden/>
          </w:rPr>
          <w:t>iii</w:t>
        </w:r>
        <w:r w:rsidR="00852096">
          <w:rPr>
            <w:noProof/>
            <w:webHidden/>
          </w:rPr>
          <w:fldChar w:fldCharType="end"/>
        </w:r>
      </w:hyperlink>
    </w:p>
    <w:p w:rsidR="00475A76" w:rsidRDefault="00141715">
      <w:pPr>
        <w:pStyle w:val="Sumrio1"/>
        <w:tabs>
          <w:tab w:val="right" w:leader="dot" w:pos="9062"/>
        </w:tabs>
        <w:rPr>
          <w:rFonts w:asciiTheme="minorHAnsi" w:eastAsiaTheme="minorEastAsia" w:hAnsiTheme="minorHAnsi"/>
          <w:noProof/>
          <w:sz w:val="22"/>
        </w:rPr>
      </w:pPr>
      <w:hyperlink w:anchor="_Toc365129123" w:history="1">
        <w:r w:rsidR="00475A76" w:rsidRPr="00063EBD">
          <w:rPr>
            <w:rStyle w:val="Hyperlink"/>
            <w:noProof/>
          </w:rPr>
          <w:t>Abstract</w:t>
        </w:r>
        <w:r w:rsidR="00475A76">
          <w:rPr>
            <w:noProof/>
            <w:webHidden/>
          </w:rPr>
          <w:tab/>
        </w:r>
        <w:r w:rsidR="00852096">
          <w:rPr>
            <w:noProof/>
            <w:webHidden/>
          </w:rPr>
          <w:fldChar w:fldCharType="begin"/>
        </w:r>
        <w:r w:rsidR="00475A76">
          <w:rPr>
            <w:noProof/>
            <w:webHidden/>
          </w:rPr>
          <w:instrText xml:space="preserve"> PAGEREF _Toc365129123 \h </w:instrText>
        </w:r>
        <w:r w:rsidR="00852096">
          <w:rPr>
            <w:noProof/>
            <w:webHidden/>
          </w:rPr>
        </w:r>
        <w:r w:rsidR="00852096">
          <w:rPr>
            <w:noProof/>
            <w:webHidden/>
          </w:rPr>
          <w:fldChar w:fldCharType="separate"/>
        </w:r>
        <w:r w:rsidR="00475A76">
          <w:rPr>
            <w:noProof/>
            <w:webHidden/>
          </w:rPr>
          <w:t>iv</w:t>
        </w:r>
        <w:r w:rsidR="00852096">
          <w:rPr>
            <w:noProof/>
            <w:webHidden/>
          </w:rPr>
          <w:fldChar w:fldCharType="end"/>
        </w:r>
      </w:hyperlink>
    </w:p>
    <w:p w:rsidR="00475A76" w:rsidRDefault="00141715">
      <w:pPr>
        <w:pStyle w:val="Sumrio1"/>
        <w:tabs>
          <w:tab w:val="right" w:leader="dot" w:pos="9062"/>
        </w:tabs>
        <w:rPr>
          <w:rFonts w:asciiTheme="minorHAnsi" w:eastAsiaTheme="minorEastAsia" w:hAnsiTheme="minorHAnsi"/>
          <w:noProof/>
          <w:sz w:val="22"/>
        </w:rPr>
      </w:pPr>
      <w:hyperlink w:anchor="_Toc365129124" w:history="1">
        <w:r w:rsidR="00DE43AF">
          <w:rPr>
            <w:rStyle w:val="Hyperlink"/>
            <w:noProof/>
          </w:rPr>
          <w:t>Lista de Ilustrações</w:t>
        </w:r>
        <w:r w:rsidR="00475A76">
          <w:rPr>
            <w:noProof/>
            <w:webHidden/>
          </w:rPr>
          <w:tab/>
        </w:r>
        <w:r w:rsidR="00852096">
          <w:rPr>
            <w:noProof/>
            <w:webHidden/>
          </w:rPr>
          <w:fldChar w:fldCharType="begin"/>
        </w:r>
        <w:r w:rsidR="00475A76">
          <w:rPr>
            <w:noProof/>
            <w:webHidden/>
          </w:rPr>
          <w:instrText xml:space="preserve"> PAGEREF _Toc365129124 \h </w:instrText>
        </w:r>
        <w:r w:rsidR="00852096">
          <w:rPr>
            <w:noProof/>
            <w:webHidden/>
          </w:rPr>
        </w:r>
        <w:r w:rsidR="00852096">
          <w:rPr>
            <w:noProof/>
            <w:webHidden/>
          </w:rPr>
          <w:fldChar w:fldCharType="separate"/>
        </w:r>
        <w:r w:rsidR="00475A76">
          <w:rPr>
            <w:noProof/>
            <w:webHidden/>
          </w:rPr>
          <w:t>v</w:t>
        </w:r>
        <w:r w:rsidR="00852096">
          <w:rPr>
            <w:noProof/>
            <w:webHidden/>
          </w:rPr>
          <w:fldChar w:fldCharType="end"/>
        </w:r>
      </w:hyperlink>
    </w:p>
    <w:p w:rsidR="00DE43AF" w:rsidRPr="00DE43AF" w:rsidRDefault="00141715" w:rsidP="00DE43AF">
      <w:pPr>
        <w:pStyle w:val="Sumrio1"/>
        <w:tabs>
          <w:tab w:val="right" w:leader="dot" w:pos="9062"/>
        </w:tabs>
        <w:rPr>
          <w:rFonts w:asciiTheme="minorHAnsi" w:eastAsiaTheme="minorEastAsia" w:hAnsiTheme="minorHAnsi"/>
          <w:noProof/>
          <w:sz w:val="22"/>
        </w:rPr>
      </w:pPr>
      <w:hyperlink w:anchor="_Toc365129126" w:history="1">
        <w:r w:rsidR="00475A76" w:rsidRPr="00063EBD">
          <w:rPr>
            <w:rStyle w:val="Hyperlink"/>
            <w:noProof/>
          </w:rPr>
          <w:t xml:space="preserve">Lista de </w:t>
        </w:r>
        <w:r w:rsidR="00DE43AF">
          <w:rPr>
            <w:rStyle w:val="Hyperlink"/>
            <w:noProof/>
          </w:rPr>
          <w:t>abreviaturas e siglas</w:t>
        </w:r>
        <w:r w:rsidR="00475A76">
          <w:rPr>
            <w:noProof/>
            <w:webHidden/>
          </w:rPr>
          <w:tab/>
        </w:r>
        <w:r w:rsidR="00852096">
          <w:rPr>
            <w:noProof/>
            <w:webHidden/>
          </w:rPr>
          <w:fldChar w:fldCharType="begin"/>
        </w:r>
        <w:r w:rsidR="00475A76">
          <w:rPr>
            <w:noProof/>
            <w:webHidden/>
          </w:rPr>
          <w:instrText xml:space="preserve"> PAGEREF _Toc365129126 \h </w:instrText>
        </w:r>
        <w:r w:rsidR="00852096">
          <w:rPr>
            <w:noProof/>
            <w:webHidden/>
          </w:rPr>
        </w:r>
        <w:r w:rsidR="00852096">
          <w:rPr>
            <w:noProof/>
            <w:webHidden/>
          </w:rPr>
          <w:fldChar w:fldCharType="separate"/>
        </w:r>
        <w:r w:rsidR="00DE43AF">
          <w:rPr>
            <w:noProof/>
            <w:webHidden/>
          </w:rPr>
          <w:t>v</w:t>
        </w:r>
        <w:r w:rsidR="00475A76">
          <w:rPr>
            <w:noProof/>
            <w:webHidden/>
          </w:rPr>
          <w:t>i</w:t>
        </w:r>
        <w:r w:rsidR="00852096">
          <w:rPr>
            <w:noProof/>
            <w:webHidden/>
          </w:rPr>
          <w:fldChar w:fldCharType="end"/>
        </w:r>
      </w:hyperlink>
    </w:p>
    <w:p w:rsidR="00475A76" w:rsidRDefault="00141715">
      <w:pPr>
        <w:pStyle w:val="Sumrio1"/>
        <w:tabs>
          <w:tab w:val="right" w:leader="dot" w:pos="9062"/>
        </w:tabs>
        <w:rPr>
          <w:rFonts w:asciiTheme="minorHAnsi" w:eastAsiaTheme="minorEastAsia" w:hAnsiTheme="minorHAnsi"/>
          <w:noProof/>
          <w:sz w:val="22"/>
        </w:rPr>
      </w:pPr>
      <w:hyperlink w:anchor="_Toc365129128" w:history="1">
        <w:r w:rsidR="00475A76" w:rsidRPr="00063EBD">
          <w:rPr>
            <w:rStyle w:val="Hyperlink"/>
            <w:noProof/>
          </w:rPr>
          <w:t>Sumário</w:t>
        </w:r>
        <w:r w:rsidR="00475A76">
          <w:rPr>
            <w:noProof/>
            <w:webHidden/>
          </w:rPr>
          <w:tab/>
        </w:r>
        <w:r w:rsidR="00DE43AF">
          <w:rPr>
            <w:noProof/>
            <w:webHidden/>
          </w:rPr>
          <w:t>vi</w:t>
        </w:r>
        <w:r w:rsidR="00852096">
          <w:rPr>
            <w:noProof/>
            <w:webHidden/>
          </w:rPr>
          <w:fldChar w:fldCharType="begin"/>
        </w:r>
        <w:r w:rsidR="00475A76">
          <w:rPr>
            <w:noProof/>
            <w:webHidden/>
          </w:rPr>
          <w:instrText xml:space="preserve"> PAGEREF _Toc365129128 \h </w:instrText>
        </w:r>
        <w:r w:rsidR="00852096">
          <w:rPr>
            <w:noProof/>
            <w:webHidden/>
          </w:rPr>
        </w:r>
        <w:r w:rsidR="00852096">
          <w:rPr>
            <w:noProof/>
            <w:webHidden/>
          </w:rPr>
          <w:fldChar w:fldCharType="separate"/>
        </w:r>
        <w:r w:rsidR="00475A76">
          <w:rPr>
            <w:noProof/>
            <w:webHidden/>
          </w:rPr>
          <w:t>i</w:t>
        </w:r>
        <w:r w:rsidR="00852096">
          <w:rPr>
            <w:noProof/>
            <w:webHidden/>
          </w:rPr>
          <w:fldChar w:fldCharType="end"/>
        </w:r>
      </w:hyperlink>
    </w:p>
    <w:p w:rsidR="00475A76" w:rsidRDefault="00141715">
      <w:pPr>
        <w:pStyle w:val="Sumrio1"/>
        <w:tabs>
          <w:tab w:val="right" w:leader="dot" w:pos="9062"/>
        </w:tabs>
        <w:rPr>
          <w:rFonts w:asciiTheme="minorHAnsi" w:eastAsiaTheme="minorEastAsia" w:hAnsiTheme="minorHAnsi"/>
          <w:noProof/>
          <w:sz w:val="22"/>
        </w:rPr>
      </w:pPr>
      <w:hyperlink w:anchor="_Toc365129129" w:history="1">
        <w:r w:rsidR="00475A76" w:rsidRPr="00063EBD">
          <w:rPr>
            <w:rStyle w:val="Hyperlink"/>
            <w:noProof/>
          </w:rPr>
          <w:t>1 Introdução</w:t>
        </w:r>
        <w:r w:rsidR="00475A76">
          <w:rPr>
            <w:noProof/>
            <w:webHidden/>
          </w:rPr>
          <w:tab/>
        </w:r>
        <w:r w:rsidR="00852096">
          <w:rPr>
            <w:noProof/>
            <w:webHidden/>
          </w:rPr>
          <w:fldChar w:fldCharType="begin"/>
        </w:r>
        <w:r w:rsidR="00475A76">
          <w:rPr>
            <w:noProof/>
            <w:webHidden/>
          </w:rPr>
          <w:instrText xml:space="preserve"> PAGEREF _Toc365129129 \h </w:instrText>
        </w:r>
        <w:r w:rsidR="00852096">
          <w:rPr>
            <w:noProof/>
            <w:webHidden/>
          </w:rPr>
        </w:r>
        <w:r w:rsidR="00852096">
          <w:rPr>
            <w:noProof/>
            <w:webHidden/>
          </w:rPr>
          <w:fldChar w:fldCharType="separate"/>
        </w:r>
        <w:r w:rsidR="00475A76">
          <w:rPr>
            <w:noProof/>
            <w:webHidden/>
          </w:rPr>
          <w:t>1</w:t>
        </w:r>
        <w:r w:rsidR="00852096">
          <w:rPr>
            <w:noProof/>
            <w:webHidden/>
          </w:rPr>
          <w:fldChar w:fldCharType="end"/>
        </w:r>
      </w:hyperlink>
    </w:p>
    <w:p w:rsidR="00D27959" w:rsidRPr="00D27959" w:rsidRDefault="00141715" w:rsidP="00D27959">
      <w:pPr>
        <w:pStyle w:val="Sumrio2"/>
        <w:tabs>
          <w:tab w:val="right" w:leader="dot" w:pos="9062"/>
        </w:tabs>
        <w:rPr>
          <w:rStyle w:val="Hyperlink"/>
          <w:rFonts w:asciiTheme="minorHAnsi" w:eastAsiaTheme="minorEastAsia" w:hAnsiTheme="minorHAnsi"/>
          <w:noProof/>
          <w:color w:val="auto"/>
          <w:sz w:val="22"/>
          <w:u w:val="none"/>
        </w:rPr>
      </w:pPr>
      <w:hyperlink w:anchor="_Toc365129130" w:history="1">
        <w:r w:rsidR="003724CF">
          <w:rPr>
            <w:rStyle w:val="Hyperlink"/>
            <w:noProof/>
          </w:rPr>
          <w:t>1.1 Conceitos</w:t>
        </w:r>
        <w:r w:rsidR="00475A76">
          <w:rPr>
            <w:noProof/>
            <w:webHidden/>
          </w:rPr>
          <w:tab/>
        </w:r>
        <w:r w:rsidR="00852096">
          <w:rPr>
            <w:noProof/>
            <w:webHidden/>
          </w:rPr>
          <w:fldChar w:fldCharType="begin"/>
        </w:r>
        <w:r w:rsidR="00475A76">
          <w:rPr>
            <w:noProof/>
            <w:webHidden/>
          </w:rPr>
          <w:instrText xml:space="preserve"> PAGEREF _Toc365129130 \h </w:instrText>
        </w:r>
        <w:r w:rsidR="00852096">
          <w:rPr>
            <w:noProof/>
            <w:webHidden/>
          </w:rPr>
        </w:r>
        <w:r w:rsidR="00852096">
          <w:rPr>
            <w:noProof/>
            <w:webHidden/>
          </w:rPr>
          <w:fldChar w:fldCharType="separate"/>
        </w:r>
        <w:r w:rsidR="00475A76">
          <w:rPr>
            <w:noProof/>
            <w:webHidden/>
          </w:rPr>
          <w:t>2</w:t>
        </w:r>
        <w:r w:rsidR="00852096">
          <w:rPr>
            <w:noProof/>
            <w:webHidden/>
          </w:rPr>
          <w:fldChar w:fldCharType="end"/>
        </w:r>
      </w:hyperlink>
    </w:p>
    <w:p w:rsidR="00D27959" w:rsidRDefault="00141715" w:rsidP="00D27959">
      <w:pPr>
        <w:pStyle w:val="Sumrio2"/>
        <w:tabs>
          <w:tab w:val="right" w:leader="dot" w:pos="9062"/>
        </w:tabs>
        <w:rPr>
          <w:noProof/>
        </w:rPr>
      </w:pPr>
      <w:hyperlink w:anchor="_Toc365129130" w:history="1">
        <w:r w:rsidR="00D27959">
          <w:rPr>
            <w:rStyle w:val="Hyperlink"/>
            <w:noProof/>
          </w:rPr>
          <w:t>1.2</w:t>
        </w:r>
        <w:r w:rsidR="00D27959" w:rsidRPr="00063EBD">
          <w:rPr>
            <w:rStyle w:val="Hyperlink"/>
            <w:noProof/>
          </w:rPr>
          <w:t xml:space="preserve"> </w:t>
        </w:r>
        <w:r w:rsidR="003724CF">
          <w:rPr>
            <w:rStyle w:val="Hyperlink"/>
            <w:noProof/>
          </w:rPr>
          <w:t>Trabalhos Similares</w:t>
        </w:r>
        <w:r w:rsidR="00D27959">
          <w:rPr>
            <w:noProof/>
            <w:webHidden/>
          </w:rPr>
          <w:tab/>
        </w:r>
        <w:r w:rsidR="007E5DA6">
          <w:rPr>
            <w:noProof/>
            <w:webHidden/>
          </w:rPr>
          <w:t>3</w:t>
        </w:r>
      </w:hyperlink>
    </w:p>
    <w:p w:rsidR="00D27959" w:rsidRDefault="00141715" w:rsidP="00D27959">
      <w:pPr>
        <w:pStyle w:val="Sumrio2"/>
        <w:tabs>
          <w:tab w:val="right" w:leader="dot" w:pos="9062"/>
        </w:tabs>
        <w:rPr>
          <w:noProof/>
        </w:rPr>
      </w:pPr>
      <w:hyperlink w:anchor="_Toc365129130" w:history="1">
        <w:r w:rsidR="00D27959">
          <w:rPr>
            <w:rStyle w:val="Hyperlink"/>
            <w:noProof/>
          </w:rPr>
          <w:t>1.3</w:t>
        </w:r>
        <w:r w:rsidR="00D27959" w:rsidRPr="00063EBD">
          <w:rPr>
            <w:rStyle w:val="Hyperlink"/>
            <w:noProof/>
          </w:rPr>
          <w:t xml:space="preserve"> </w:t>
        </w:r>
        <w:r w:rsidR="003724CF">
          <w:rPr>
            <w:rStyle w:val="Hyperlink"/>
            <w:noProof/>
          </w:rPr>
          <w:t>Características do estudo e objetivos</w:t>
        </w:r>
        <w:r w:rsidR="00D27959">
          <w:rPr>
            <w:noProof/>
            <w:webHidden/>
          </w:rPr>
          <w:tab/>
        </w:r>
        <w:r w:rsidR="007E5DA6">
          <w:rPr>
            <w:noProof/>
            <w:webHidden/>
          </w:rPr>
          <w:t>4</w:t>
        </w:r>
      </w:hyperlink>
    </w:p>
    <w:p w:rsidR="003724CF" w:rsidRPr="003724CF" w:rsidRDefault="00141715" w:rsidP="003724CF">
      <w:pPr>
        <w:pStyle w:val="Sumrio2"/>
        <w:tabs>
          <w:tab w:val="right" w:leader="dot" w:pos="9062"/>
        </w:tabs>
        <w:rPr>
          <w:rFonts w:asciiTheme="minorHAnsi" w:eastAsiaTheme="minorEastAsia" w:hAnsiTheme="minorHAnsi"/>
          <w:noProof/>
          <w:sz w:val="22"/>
        </w:rPr>
      </w:pPr>
      <w:hyperlink w:anchor="_Toc365129130" w:history="1">
        <w:r w:rsidR="003724CF">
          <w:rPr>
            <w:rStyle w:val="Hyperlink"/>
            <w:noProof/>
          </w:rPr>
          <w:t>1.4</w:t>
        </w:r>
        <w:r w:rsidR="003724CF" w:rsidRPr="00063EBD">
          <w:rPr>
            <w:rStyle w:val="Hyperlink"/>
            <w:noProof/>
          </w:rPr>
          <w:t xml:space="preserve"> </w:t>
        </w:r>
        <w:r w:rsidR="003724CF">
          <w:rPr>
            <w:rStyle w:val="Hyperlink"/>
            <w:noProof/>
          </w:rPr>
          <w:t>Organização do trabalho</w:t>
        </w:r>
        <w:r w:rsidR="003724CF">
          <w:rPr>
            <w:noProof/>
            <w:webHidden/>
          </w:rPr>
          <w:tab/>
        </w:r>
        <w:r w:rsidR="007E5DA6">
          <w:rPr>
            <w:noProof/>
            <w:webHidden/>
          </w:rPr>
          <w:t>5</w:t>
        </w:r>
      </w:hyperlink>
    </w:p>
    <w:p w:rsidR="00475A76" w:rsidRDefault="00141715" w:rsidP="0053113A">
      <w:pPr>
        <w:pStyle w:val="Sumrio1"/>
        <w:tabs>
          <w:tab w:val="right" w:leader="dot" w:pos="9062"/>
        </w:tabs>
        <w:rPr>
          <w:noProof/>
        </w:rPr>
      </w:pPr>
      <w:hyperlink w:anchor="_Toc365129131" w:history="1">
        <w:r w:rsidR="00475A76" w:rsidRPr="00063EBD">
          <w:rPr>
            <w:rStyle w:val="Hyperlink"/>
            <w:noProof/>
          </w:rPr>
          <w:t xml:space="preserve">2 </w:t>
        </w:r>
        <w:r w:rsidR="003724CF">
          <w:rPr>
            <w:rStyle w:val="Hyperlink"/>
            <w:noProof/>
          </w:rPr>
          <w:t>Fundamentação te</w:t>
        </w:r>
        <w:r w:rsidR="0053113A">
          <w:rPr>
            <w:rStyle w:val="Hyperlink"/>
            <w:noProof/>
          </w:rPr>
          <w:t>órica</w:t>
        </w:r>
        <w:r w:rsidR="00475A76">
          <w:rPr>
            <w:noProof/>
            <w:webHidden/>
          </w:rPr>
          <w:tab/>
        </w:r>
        <w:r w:rsidR="004147D2">
          <w:rPr>
            <w:noProof/>
            <w:webHidden/>
          </w:rPr>
          <w:t>5</w:t>
        </w:r>
      </w:hyperlink>
    </w:p>
    <w:p w:rsidR="00C32F31" w:rsidRPr="00C32F31" w:rsidRDefault="00141715" w:rsidP="00C32F31">
      <w:pPr>
        <w:pStyle w:val="Sumrio2"/>
        <w:tabs>
          <w:tab w:val="right" w:leader="dot" w:pos="9062"/>
        </w:tabs>
        <w:rPr>
          <w:rStyle w:val="Hyperlink"/>
          <w:rFonts w:asciiTheme="minorHAnsi" w:eastAsiaTheme="minorEastAsia" w:hAnsiTheme="minorHAnsi"/>
          <w:noProof/>
          <w:color w:val="auto"/>
          <w:sz w:val="22"/>
          <w:u w:val="none"/>
        </w:rPr>
      </w:pPr>
      <w:hyperlink w:anchor="_Toc365129130" w:history="1">
        <w:r w:rsidR="004147D2">
          <w:rPr>
            <w:rStyle w:val="Hyperlink"/>
            <w:noProof/>
          </w:rPr>
          <w:t>2.1 Inteligência Artificial</w:t>
        </w:r>
        <w:r w:rsidR="004147D2">
          <w:rPr>
            <w:noProof/>
            <w:webHidden/>
          </w:rPr>
          <w:tab/>
          <w:t>5</w:t>
        </w:r>
      </w:hyperlink>
    </w:p>
    <w:p w:rsidR="00C32F31" w:rsidRDefault="00141715" w:rsidP="00C32F31">
      <w:pPr>
        <w:pStyle w:val="Sumrio2"/>
        <w:tabs>
          <w:tab w:val="right" w:leader="dot" w:pos="9062"/>
        </w:tabs>
        <w:rPr>
          <w:noProof/>
        </w:rPr>
      </w:pPr>
      <w:hyperlink w:anchor="_Toc365129130" w:history="1">
        <w:r w:rsidR="00C32F31">
          <w:rPr>
            <w:rStyle w:val="Hyperlink"/>
            <w:noProof/>
          </w:rPr>
          <w:t>2.2 Automação de Processos</w:t>
        </w:r>
        <w:r w:rsidR="00C32F31">
          <w:rPr>
            <w:noProof/>
            <w:webHidden/>
          </w:rPr>
          <w:tab/>
        </w:r>
        <w:r w:rsidR="00E7678F">
          <w:rPr>
            <w:noProof/>
            <w:webHidden/>
          </w:rPr>
          <w:t>7</w:t>
        </w:r>
      </w:hyperlink>
    </w:p>
    <w:p w:rsidR="00C32F31" w:rsidRPr="00C32F31" w:rsidRDefault="00141715" w:rsidP="00C32F31">
      <w:pPr>
        <w:pStyle w:val="Sumrio2"/>
        <w:tabs>
          <w:tab w:val="right" w:leader="dot" w:pos="9062"/>
        </w:tabs>
        <w:rPr>
          <w:rFonts w:asciiTheme="minorHAnsi" w:eastAsiaTheme="minorEastAsia" w:hAnsiTheme="minorHAnsi"/>
          <w:noProof/>
          <w:sz w:val="22"/>
        </w:rPr>
      </w:pPr>
      <w:hyperlink w:anchor="_Toc365129130" w:history="1">
        <w:r w:rsidR="0040449B">
          <w:rPr>
            <w:rStyle w:val="Hyperlink"/>
            <w:noProof/>
          </w:rPr>
          <w:t xml:space="preserve">2.3 </w:t>
        </w:r>
        <w:r w:rsidR="00D80F55">
          <w:rPr>
            <w:rStyle w:val="Hyperlink"/>
            <w:noProof/>
          </w:rPr>
          <w:t>N8N</w:t>
        </w:r>
        <w:r w:rsidR="00C32F31">
          <w:rPr>
            <w:noProof/>
            <w:webHidden/>
          </w:rPr>
          <w:tab/>
        </w:r>
        <w:r w:rsidR="00892F65">
          <w:rPr>
            <w:noProof/>
            <w:webHidden/>
          </w:rPr>
          <w:t>7</w:t>
        </w:r>
      </w:hyperlink>
    </w:p>
    <w:p w:rsidR="00475A76" w:rsidRDefault="00141715">
      <w:pPr>
        <w:pStyle w:val="Sumrio1"/>
        <w:tabs>
          <w:tab w:val="right" w:leader="dot" w:pos="9062"/>
        </w:tabs>
        <w:rPr>
          <w:noProof/>
        </w:rPr>
      </w:pPr>
      <w:hyperlink w:anchor="_Toc365129135" w:history="1">
        <w:r w:rsidR="00475A76" w:rsidRPr="00063EBD">
          <w:rPr>
            <w:rStyle w:val="Hyperlink"/>
            <w:noProof/>
          </w:rPr>
          <w:t>3 Metodologia</w:t>
        </w:r>
        <w:r w:rsidR="00475A76">
          <w:rPr>
            <w:noProof/>
            <w:webHidden/>
          </w:rPr>
          <w:tab/>
        </w:r>
        <w:r w:rsidR="00C240D0">
          <w:rPr>
            <w:noProof/>
            <w:webHidden/>
          </w:rPr>
          <w:t>10</w:t>
        </w:r>
      </w:hyperlink>
    </w:p>
    <w:p w:rsidR="000F6321" w:rsidRDefault="00141715" w:rsidP="000F6321">
      <w:pPr>
        <w:pStyle w:val="Sumrio2"/>
        <w:tabs>
          <w:tab w:val="right" w:leader="dot" w:pos="9062"/>
        </w:tabs>
        <w:rPr>
          <w:noProof/>
        </w:rPr>
      </w:pPr>
      <w:hyperlink w:anchor="_Toc365129130" w:history="1">
        <w:r w:rsidR="000F6321">
          <w:rPr>
            <w:rStyle w:val="Hyperlink"/>
            <w:noProof/>
          </w:rPr>
          <w:t>3.1 Caracteriza</w:t>
        </w:r>
        <w:r w:rsidR="000F6321">
          <w:rPr>
            <w:rStyle w:val="Hyperlink"/>
            <w:noProof/>
            <w:lang w:val="pt-BR"/>
          </w:rPr>
          <w:t>ção da Pesquisa</w:t>
        </w:r>
        <w:r w:rsidR="000F6321">
          <w:rPr>
            <w:noProof/>
            <w:webHidden/>
          </w:rPr>
          <w:tab/>
          <w:t>10</w:t>
        </w:r>
      </w:hyperlink>
    </w:p>
    <w:p w:rsidR="00721714" w:rsidRDefault="00141715" w:rsidP="00721714">
      <w:pPr>
        <w:pStyle w:val="Sumrio2"/>
        <w:tabs>
          <w:tab w:val="right" w:leader="dot" w:pos="9062"/>
        </w:tabs>
        <w:rPr>
          <w:noProof/>
        </w:rPr>
      </w:pPr>
      <w:hyperlink w:anchor="_Toc365129130" w:history="1">
        <w:r w:rsidR="00721714">
          <w:rPr>
            <w:rStyle w:val="Hyperlink"/>
            <w:noProof/>
          </w:rPr>
          <w:t>3.2 Ambiente e Ferramentas Utilizadas</w:t>
        </w:r>
        <w:r w:rsidR="00721714">
          <w:rPr>
            <w:noProof/>
            <w:webHidden/>
          </w:rPr>
          <w:tab/>
          <w:t>12</w:t>
        </w:r>
      </w:hyperlink>
    </w:p>
    <w:p w:rsidR="00DA6775" w:rsidRPr="00721714" w:rsidRDefault="00141715" w:rsidP="00DA6775">
      <w:pPr>
        <w:pStyle w:val="Sumrio2"/>
        <w:tabs>
          <w:tab w:val="right" w:leader="dot" w:pos="9062"/>
        </w:tabs>
        <w:rPr>
          <w:rFonts w:asciiTheme="minorHAnsi" w:eastAsiaTheme="minorEastAsia" w:hAnsiTheme="minorHAnsi"/>
          <w:noProof/>
          <w:sz w:val="22"/>
        </w:rPr>
      </w:pPr>
      <w:hyperlink w:anchor="_Toc365129130" w:history="1">
        <w:r w:rsidR="00DA6775">
          <w:rPr>
            <w:rStyle w:val="Hyperlink"/>
            <w:noProof/>
          </w:rPr>
          <w:t>3.3 Coleta e Integração dos Dados</w:t>
        </w:r>
        <w:r w:rsidR="00DA6775">
          <w:rPr>
            <w:noProof/>
            <w:webHidden/>
          </w:rPr>
          <w:tab/>
          <w:t>1</w:t>
        </w:r>
        <w:r w:rsidR="00AF0C44">
          <w:rPr>
            <w:noProof/>
            <w:webHidden/>
          </w:rPr>
          <w:t>4</w:t>
        </w:r>
      </w:hyperlink>
    </w:p>
    <w:p w:rsidR="00DA6775" w:rsidRPr="00DA6775" w:rsidRDefault="00141715" w:rsidP="00DA6775">
      <w:pPr>
        <w:pStyle w:val="Sumrio2"/>
        <w:tabs>
          <w:tab w:val="right" w:leader="dot" w:pos="9062"/>
        </w:tabs>
        <w:rPr>
          <w:rFonts w:asciiTheme="minorHAnsi" w:eastAsiaTheme="minorEastAsia" w:hAnsiTheme="minorHAnsi"/>
          <w:noProof/>
          <w:sz w:val="22"/>
        </w:rPr>
      </w:pPr>
      <w:hyperlink w:anchor="_Toc365129130" w:history="1">
        <w:r w:rsidR="00DA6775">
          <w:rPr>
            <w:rStyle w:val="Hyperlink"/>
            <w:noProof/>
          </w:rPr>
          <w:t>3.4 Desenvolvimento do Fluxo Automatizado</w:t>
        </w:r>
        <w:r w:rsidR="00DA6775">
          <w:rPr>
            <w:noProof/>
            <w:webHidden/>
          </w:rPr>
          <w:tab/>
          <w:t>1</w:t>
        </w:r>
        <w:r w:rsidR="006A151C">
          <w:rPr>
            <w:noProof/>
            <w:webHidden/>
          </w:rPr>
          <w:t>4</w:t>
        </w:r>
      </w:hyperlink>
    </w:p>
    <w:p w:rsidR="00475A76" w:rsidRDefault="00141715">
      <w:pPr>
        <w:pStyle w:val="Sumrio1"/>
        <w:tabs>
          <w:tab w:val="right" w:leader="dot" w:pos="9062"/>
        </w:tabs>
        <w:rPr>
          <w:rFonts w:asciiTheme="minorHAnsi" w:eastAsiaTheme="minorEastAsia" w:hAnsiTheme="minorHAnsi"/>
          <w:noProof/>
          <w:sz w:val="22"/>
        </w:rPr>
      </w:pPr>
      <w:hyperlink w:anchor="_Toc365129136" w:history="1">
        <w:r w:rsidR="00475A76" w:rsidRPr="00063EBD">
          <w:rPr>
            <w:rStyle w:val="Hyperlink"/>
            <w:noProof/>
          </w:rPr>
          <w:t>4</w:t>
        </w:r>
        <w:r w:rsidR="0053113A">
          <w:rPr>
            <w:rStyle w:val="Hyperlink"/>
            <w:noProof/>
          </w:rPr>
          <w:t xml:space="preserve"> Análise e especificação</w:t>
        </w:r>
        <w:r w:rsidR="00475A76">
          <w:rPr>
            <w:noProof/>
            <w:webHidden/>
          </w:rPr>
          <w:tab/>
        </w:r>
        <w:r w:rsidR="00C32271">
          <w:rPr>
            <w:noProof/>
            <w:webHidden/>
          </w:rPr>
          <w:t>1</w:t>
        </w:r>
        <w:r w:rsidR="00A73774">
          <w:rPr>
            <w:noProof/>
            <w:webHidden/>
          </w:rPr>
          <w:t>6</w:t>
        </w:r>
      </w:hyperlink>
    </w:p>
    <w:p w:rsidR="00475A76" w:rsidRDefault="00141715">
      <w:pPr>
        <w:pStyle w:val="Sumrio1"/>
        <w:tabs>
          <w:tab w:val="right" w:leader="dot" w:pos="9062"/>
        </w:tabs>
        <w:rPr>
          <w:rFonts w:asciiTheme="minorHAnsi" w:eastAsiaTheme="minorEastAsia" w:hAnsiTheme="minorHAnsi"/>
          <w:noProof/>
          <w:sz w:val="22"/>
        </w:rPr>
      </w:pPr>
      <w:hyperlink w:anchor="_Toc365129137" w:history="1">
        <w:r w:rsidR="0053113A">
          <w:rPr>
            <w:rStyle w:val="Hyperlink"/>
            <w:noProof/>
          </w:rPr>
          <w:t>5 Arquitetura e Design do Sistema</w:t>
        </w:r>
        <w:r w:rsidR="00475A76">
          <w:rPr>
            <w:noProof/>
            <w:webHidden/>
          </w:rPr>
          <w:tab/>
        </w:r>
        <w:r w:rsidR="009755BF">
          <w:rPr>
            <w:noProof/>
            <w:webHidden/>
          </w:rPr>
          <w:t>12</w:t>
        </w:r>
      </w:hyperlink>
    </w:p>
    <w:p w:rsidR="00475A76" w:rsidRDefault="00141715">
      <w:pPr>
        <w:pStyle w:val="Sumrio1"/>
        <w:tabs>
          <w:tab w:val="right" w:leader="dot" w:pos="9062"/>
        </w:tabs>
        <w:rPr>
          <w:noProof/>
        </w:rPr>
      </w:pPr>
      <w:hyperlink w:anchor="_Toc365129138" w:history="1">
        <w:r w:rsidR="0053113A">
          <w:rPr>
            <w:rStyle w:val="Hyperlink"/>
            <w:noProof/>
          </w:rPr>
          <w:t>6 Resultados</w:t>
        </w:r>
        <w:r w:rsidR="00475A76">
          <w:rPr>
            <w:noProof/>
            <w:webHidden/>
          </w:rPr>
          <w:tab/>
        </w:r>
        <w:r w:rsidR="00852096">
          <w:rPr>
            <w:noProof/>
            <w:webHidden/>
          </w:rPr>
          <w:fldChar w:fldCharType="begin"/>
        </w:r>
        <w:r w:rsidR="00475A76">
          <w:rPr>
            <w:noProof/>
            <w:webHidden/>
          </w:rPr>
          <w:instrText xml:space="preserve"> PAGEREF _Toc365129138 \h </w:instrText>
        </w:r>
        <w:r w:rsidR="00852096">
          <w:rPr>
            <w:noProof/>
            <w:webHidden/>
          </w:rPr>
        </w:r>
        <w:r w:rsidR="00852096">
          <w:rPr>
            <w:noProof/>
            <w:webHidden/>
          </w:rPr>
          <w:fldChar w:fldCharType="separate"/>
        </w:r>
        <w:r w:rsidR="00475A76">
          <w:rPr>
            <w:noProof/>
            <w:webHidden/>
          </w:rPr>
          <w:t>10</w:t>
        </w:r>
        <w:r w:rsidR="00852096">
          <w:rPr>
            <w:noProof/>
            <w:webHidden/>
          </w:rPr>
          <w:fldChar w:fldCharType="end"/>
        </w:r>
      </w:hyperlink>
    </w:p>
    <w:p w:rsidR="006A151C" w:rsidRPr="006A151C" w:rsidRDefault="00141715" w:rsidP="006A151C">
      <w:pPr>
        <w:pStyle w:val="Sumrio1"/>
        <w:tabs>
          <w:tab w:val="right" w:leader="dot" w:pos="9062"/>
        </w:tabs>
        <w:rPr>
          <w:rFonts w:asciiTheme="minorHAnsi" w:eastAsiaTheme="minorEastAsia" w:hAnsiTheme="minorHAnsi"/>
          <w:noProof/>
          <w:sz w:val="22"/>
        </w:rPr>
      </w:pPr>
      <w:hyperlink w:anchor="_Toc365129138" w:history="1">
        <w:r w:rsidR="006A151C">
          <w:rPr>
            <w:rStyle w:val="Hyperlink"/>
            <w:noProof/>
          </w:rPr>
          <w:t>7 Conclusão</w:t>
        </w:r>
        <w:r w:rsidR="006A151C">
          <w:rPr>
            <w:noProof/>
            <w:webHidden/>
          </w:rPr>
          <w:tab/>
        </w:r>
        <w:r w:rsidR="006A151C">
          <w:rPr>
            <w:noProof/>
            <w:webHidden/>
          </w:rPr>
          <w:fldChar w:fldCharType="begin"/>
        </w:r>
        <w:r w:rsidR="006A151C">
          <w:rPr>
            <w:noProof/>
            <w:webHidden/>
          </w:rPr>
          <w:instrText xml:space="preserve"> PAGEREF _Toc365129138 \h </w:instrText>
        </w:r>
        <w:r w:rsidR="006A151C">
          <w:rPr>
            <w:noProof/>
            <w:webHidden/>
          </w:rPr>
        </w:r>
        <w:r w:rsidR="006A151C">
          <w:rPr>
            <w:noProof/>
            <w:webHidden/>
          </w:rPr>
          <w:fldChar w:fldCharType="separate"/>
        </w:r>
        <w:r w:rsidR="006A151C">
          <w:rPr>
            <w:noProof/>
            <w:webHidden/>
          </w:rPr>
          <w:t>10</w:t>
        </w:r>
        <w:r w:rsidR="006A151C">
          <w:rPr>
            <w:noProof/>
            <w:webHidden/>
          </w:rPr>
          <w:fldChar w:fldCharType="end"/>
        </w:r>
      </w:hyperlink>
    </w:p>
    <w:p w:rsidR="0053113A" w:rsidRPr="0053113A" w:rsidRDefault="00141715" w:rsidP="0055228B">
      <w:pPr>
        <w:pStyle w:val="Sumrio1"/>
        <w:tabs>
          <w:tab w:val="right" w:leader="dot" w:pos="9062"/>
        </w:tabs>
        <w:ind w:left="851" w:firstLine="0"/>
        <w:rPr>
          <w:noProof/>
        </w:rPr>
      </w:pPr>
      <w:hyperlink w:anchor="_Toc365129139" w:history="1">
        <w:r w:rsidR="0053113A">
          <w:rPr>
            <w:rStyle w:val="Hyperlink"/>
            <w:noProof/>
          </w:rPr>
          <w:t>8 Referências</w:t>
        </w:r>
        <w:r w:rsidR="0053113A">
          <w:rPr>
            <w:noProof/>
            <w:webHidden/>
          </w:rPr>
          <w:tab/>
        </w:r>
        <w:r w:rsidR="0053113A">
          <w:rPr>
            <w:noProof/>
            <w:webHidden/>
          </w:rPr>
          <w:fldChar w:fldCharType="begin"/>
        </w:r>
        <w:r w:rsidR="0053113A">
          <w:rPr>
            <w:noProof/>
            <w:webHidden/>
          </w:rPr>
          <w:instrText xml:space="preserve"> PAGEREF _Toc365129139 \h </w:instrText>
        </w:r>
        <w:r w:rsidR="0053113A">
          <w:rPr>
            <w:noProof/>
            <w:webHidden/>
          </w:rPr>
        </w:r>
        <w:r w:rsidR="0053113A">
          <w:rPr>
            <w:noProof/>
            <w:webHidden/>
          </w:rPr>
          <w:fldChar w:fldCharType="separate"/>
        </w:r>
        <w:r w:rsidR="0053113A">
          <w:rPr>
            <w:noProof/>
            <w:webHidden/>
          </w:rPr>
          <w:t>11</w:t>
        </w:r>
        <w:r w:rsidR="0053113A">
          <w:rPr>
            <w:noProof/>
            <w:webHidden/>
          </w:rPr>
          <w:fldChar w:fldCharType="end"/>
        </w:r>
      </w:hyperlink>
    </w:p>
    <w:p w:rsidR="00475A76" w:rsidRDefault="00475A76" w:rsidP="0053113A">
      <w:pPr>
        <w:pStyle w:val="Sumrio1"/>
        <w:tabs>
          <w:tab w:val="right" w:leader="dot" w:pos="9062"/>
        </w:tabs>
        <w:ind w:firstLine="0"/>
        <w:rPr>
          <w:rFonts w:asciiTheme="minorHAnsi" w:eastAsiaTheme="minorEastAsia" w:hAnsiTheme="minorHAnsi"/>
          <w:noProof/>
          <w:sz w:val="22"/>
        </w:rPr>
      </w:pPr>
    </w:p>
    <w:p w:rsidR="001B7959" w:rsidRDefault="00852096" w:rsidP="0055228B">
      <w:pPr>
        <w:ind w:firstLine="0"/>
        <w:rPr>
          <w:lang w:val="pt-BR"/>
        </w:rPr>
        <w:sectPr w:rsidR="001B7959" w:rsidSect="005B0B8A">
          <w:headerReference w:type="default" r:id="rId10"/>
          <w:pgSz w:w="11907" w:h="16840" w:code="9"/>
          <w:pgMar w:top="1701" w:right="1134" w:bottom="1134" w:left="1701" w:header="1134" w:footer="1134" w:gutter="0"/>
          <w:pgNumType w:fmt="lowerRoman" w:start="1"/>
          <w:cols w:space="720"/>
          <w:docGrid w:linePitch="360"/>
        </w:sectPr>
      </w:pPr>
      <w:r>
        <w:rPr>
          <w:lang w:val="pt-BR"/>
        </w:rPr>
        <w:fldChar w:fldCharType="end"/>
      </w:r>
    </w:p>
    <w:p w:rsidR="004D38DE" w:rsidRPr="0075530F" w:rsidRDefault="003D03B8" w:rsidP="0075530F">
      <w:pPr>
        <w:pStyle w:val="Ttulo1"/>
      </w:pPr>
      <w:bookmarkStart w:id="7" w:name="_Toc365129129"/>
      <w:r w:rsidRPr="0075530F">
        <w:lastRenderedPageBreak/>
        <w:t>Introdução</w:t>
      </w:r>
      <w:bookmarkEnd w:id="7"/>
    </w:p>
    <w:p w:rsidR="001B3FC5" w:rsidRPr="001B3FC5" w:rsidRDefault="001B3FC5" w:rsidP="001B3FC5">
      <w:r w:rsidRPr="001B3FC5">
        <w:t xml:space="preserve">O desenvolvimento acelerado da Inteligência Artificial está promovendo uma verdadeira revolução no mercado de trabalho, ao potencializar e, em alguns casos, substituir </w:t>
      </w:r>
      <w:proofErr w:type="gramStart"/>
      <w:r w:rsidRPr="001B3FC5">
        <w:t>a</w:t>
      </w:r>
      <w:proofErr w:type="gramEnd"/>
      <w:r w:rsidRPr="001B3FC5">
        <w:t xml:space="preserve"> atuação humana em tarefas repetitivas ou altamente complexas. Entre todas as capacidades oferecidas pela IA, a mais impactante é sua habilidade de relacionar informações e identificar padrões que muitas vezes não são percebidas por analistas, permitindo análises mais rápidas, precisas e profundas. Além desses avanços, estudos mostram que </w:t>
      </w:r>
      <w:proofErr w:type="gramStart"/>
      <w:r w:rsidRPr="001B3FC5">
        <w:t>a</w:t>
      </w:r>
      <w:proofErr w:type="gramEnd"/>
      <w:r w:rsidRPr="001B3FC5">
        <w:t xml:space="preserve"> incorporação da IA ​​no ambiente corporativo está reorganizando profundamente as estruturas de emprego e os perfis profissionais. A pesquisa da OCDE (2021) indica que </w:t>
      </w:r>
      <w:proofErr w:type="gramStart"/>
      <w:r w:rsidRPr="001B3FC5">
        <w:t>a</w:t>
      </w:r>
      <w:proofErr w:type="gramEnd"/>
      <w:r w:rsidRPr="001B3FC5">
        <w:t xml:space="preserve"> automação via IA não se limita a tarefas rotineiras, mas também avança para tarefas cognitivas mais sofisticadas. De acordo com o relatório OECD Employment Outlook 2023, o principal sinal dessa transição não é a perda de empregos, </w:t>
      </w:r>
      <w:proofErr w:type="gramStart"/>
      <w:r w:rsidRPr="001B3FC5">
        <w:t>mas</w:t>
      </w:r>
      <w:proofErr w:type="gramEnd"/>
      <w:r w:rsidRPr="001B3FC5">
        <w:t xml:space="preserve"> sim uma mudança nas tarefas desempenhadas pelos trabalhadores atuais.</w:t>
      </w:r>
    </w:p>
    <w:p w:rsidR="00687DE3" w:rsidRDefault="001B3FC5" w:rsidP="00687DE3">
      <w:r w:rsidRPr="001B3FC5">
        <w:t xml:space="preserve">Nos Estados Unidos, a demanda por especialistas em IA quadruplicou entre 2010 e 2019, segundo Alekseeva et al. (2021), atingindo aproximadamente 0,4% do total de vagas de emprego. Esse número pode parecer pequeno à primeira vista, mas reflete a demanda anterior à "era GPT", que já indicava a necessidade de profissionais capazes de usar IA ou tecnologias nessa área para automatizar tarefas. Considerando uma pesquisa nacional mais recente, o Global AI Jobs Barometer </w:t>
      </w:r>
      <w:r w:rsidR="0010452D">
        <w:t>(</w:t>
      </w:r>
      <w:r w:rsidRPr="001B3FC5">
        <w:t>2025</w:t>
      </w:r>
      <w:r w:rsidR="0010452D">
        <w:t>)</w:t>
      </w:r>
      <w:r w:rsidRPr="001B3FC5">
        <w:t xml:space="preserve">, um estudo da PwC que analisou aproximadamente um bilhão de vagas de emprego em seis continentes, mostrou que no Brasil houve um aumento de 19.000 em 2021 para 73.000 em 2024 no número de vagas. Além disso, o estudo aponta que, desde a ampla adoção da IA ​​generativa em 2022, houve um crescimento significativo </w:t>
      </w:r>
      <w:proofErr w:type="gramStart"/>
      <w:r w:rsidRPr="001B3FC5">
        <w:t>na</w:t>
      </w:r>
      <w:proofErr w:type="gramEnd"/>
      <w:r w:rsidRPr="001B3FC5">
        <w:t xml:space="preserve"> produtividade, passando de 7% para 27% entre 2018 e 2024.</w:t>
      </w:r>
    </w:p>
    <w:p w:rsidR="005B65FB" w:rsidRDefault="00947E4C" w:rsidP="001B3FC5">
      <w:r>
        <w:t xml:space="preserve">Diferentemente de outras grandes transformações tecnológicas, cujo processo de adoção ocorreu de forma gradual, </w:t>
      </w:r>
      <w:proofErr w:type="gramStart"/>
      <w:r>
        <w:t>a</w:t>
      </w:r>
      <w:proofErr w:type="gramEnd"/>
      <w:r>
        <w:t xml:space="preserve"> Inteligência Artificial </w:t>
      </w:r>
      <w:r w:rsidR="0010452D">
        <w:t>generativa</w:t>
      </w:r>
      <w:r>
        <w:t xml:space="preserve"> apresentou um crescimento acelerado em escala global em poucos anos.</w:t>
      </w:r>
      <w:r w:rsidR="005B65FB" w:rsidRPr="005B65FB">
        <w:t xml:space="preserve"> De acordo com u</w:t>
      </w:r>
      <w:r w:rsidR="005B65FB">
        <w:t>m estudo do</w:t>
      </w:r>
      <w:r>
        <w:t xml:space="preserve"> Rich Timpone</w:t>
      </w:r>
      <w:r w:rsidR="0010452D">
        <w:t xml:space="preserve"> (2019)</w:t>
      </w:r>
      <w:r>
        <w:t>, o</w:t>
      </w:r>
      <w:r w:rsidR="005B65FB" w:rsidRPr="005B65FB">
        <w:t xml:space="preserve"> ChatGPT atingiu seu primeiro milhão de usuários em apenas cinco </w:t>
      </w:r>
      <w:proofErr w:type="gramStart"/>
      <w:r w:rsidR="005B65FB" w:rsidRPr="005B65FB">
        <w:t>dias</w:t>
      </w:r>
      <w:proofErr w:type="gramEnd"/>
      <w:r w:rsidR="005B65FB" w:rsidRPr="005B65FB">
        <w:t xml:space="preserve">, </w:t>
      </w:r>
      <w:r>
        <w:t>ferramenta desenvolvida pela OpenAI baseada em inteligência artificial generativa</w:t>
      </w:r>
      <w:r w:rsidR="005B65FB">
        <w:t xml:space="preserve">. </w:t>
      </w:r>
      <w:r w:rsidR="005B65FB" w:rsidRPr="005B65FB">
        <w:t xml:space="preserve">Para efeito de comparação, a Netflix levou mais de três anos para atingir seu primeiro milhão de usuários, o Facebook dez meses e o </w:t>
      </w:r>
      <w:r w:rsidR="005B65FB" w:rsidRPr="005B65FB">
        <w:lastRenderedPageBreak/>
        <w:t>Instagram um mês e meio. Mesmo atuando em diferentes mercados, é possível notar a tendência de aceitação da tecnologia pela população, visto que todas as empresas mencionadas utilizam tecnologia de ponta em seus negócios.</w:t>
      </w:r>
    </w:p>
    <w:p w:rsidR="00947E4C" w:rsidRDefault="00947E4C" w:rsidP="00D31C14">
      <w:r>
        <w:t xml:space="preserve">Com o avanço da tecnologia, surgiram diversas ferramentas voltadas à automação de fluxos de trabalho, buscando potencializar o </w:t>
      </w:r>
      <w:proofErr w:type="gramStart"/>
      <w:r>
        <w:t>uso</w:t>
      </w:r>
      <w:proofErr w:type="gramEnd"/>
      <w:r>
        <w:t xml:space="preserve"> da IA por meio da integração entre diferentes serviços, APIs e plataformas digitais. Entretanto, muitas dessas soluções possuem limitações relacionadas a custos por usuário, restrições de funcionalidades ou dependência de infraestruturas proprietárias, dificultando sua adoção em larga escala</w:t>
      </w:r>
      <w:r w:rsidR="000E1908">
        <w:t xml:space="preserve"> mesmo antes do sucesso da IA</w:t>
      </w:r>
      <w:r>
        <w:t xml:space="preserve">. Diante desse cenário, Jan Oberhauser lançou, em 2019, o </w:t>
      </w:r>
      <w:r>
        <w:rPr>
          <w:rStyle w:val="whitespace-normal"/>
        </w:rPr>
        <w:t>n8n</w:t>
      </w:r>
      <w:r>
        <w:t xml:space="preserve">, uma plataforma de automação de fluxos de trabalho baseada em código aberto e hospedagem própria. A ferramenta se destacou por oferecer maior flexibilidade </w:t>
      </w:r>
      <w:proofErr w:type="gramStart"/>
      <w:r>
        <w:t>na</w:t>
      </w:r>
      <w:proofErr w:type="gramEnd"/>
      <w:r>
        <w:t xml:space="preserve"> criação de integrações automatizadas, permitindo a conexão com diversas aplicações, como serviços de armazenamento em nuvem, bancos de dados e APIs externas. Além disso, sua arquitetura baseada em nós e sua abordagem low-code reduzem significativamente a necessidade de conhecimentos avançados em programação, tornando o desenvolvimento de automações mais acessível a diferentes perfis de usuários.</w:t>
      </w:r>
    </w:p>
    <w:p w:rsidR="0035071B" w:rsidRDefault="003A509D" w:rsidP="00D31C14">
      <w:pPr>
        <w:rPr>
          <w:lang w:val="pt-BR"/>
        </w:rPr>
      </w:pPr>
      <w:r w:rsidRPr="003A509D">
        <w:t xml:space="preserve">Embora sua tecnologia tenha sido lançada em 2019, ela só ganhou tração significativa no mercado em 2022. Isso não aconteceu por acaso; com o avanço do ChatGPT, pioneiro no mercado, e a evolução da Inteligência Artificial generativa, surgiu a necessidade de automatizar fluxos de trabalho usando esses modelos de IA. Ao conectar e interconectar essa tecnologia a várias APIs distintas, é possível criar fluxos de trabalho capazes de executar tarefas em diferentes áreas do conhecimento. Com essa </w:t>
      </w:r>
      <w:proofErr w:type="gramStart"/>
      <w:r w:rsidRPr="003A509D">
        <w:t>gama</w:t>
      </w:r>
      <w:proofErr w:type="gramEnd"/>
      <w:r w:rsidRPr="003A509D">
        <w:t xml:space="preserve"> de possibilidades emergindo, o n8n se destacou pela facilidade em executar essas tarefas de </w:t>
      </w:r>
      <w:r w:rsidRPr="00DE43AF">
        <w:t>forma</w:t>
      </w:r>
      <w:r w:rsidRPr="003A509D">
        <w:t xml:space="preserve"> simples.</w:t>
      </w:r>
      <w:r w:rsidR="00947E4C">
        <w:t xml:space="preserve"> </w:t>
      </w:r>
    </w:p>
    <w:p w:rsidR="0035071B" w:rsidRDefault="00073ABC" w:rsidP="0035071B">
      <w:pPr>
        <w:pStyle w:val="Ttulo2"/>
      </w:pPr>
      <w:r>
        <w:t>Conceitos</w:t>
      </w:r>
    </w:p>
    <w:p w:rsidR="0032031B" w:rsidRDefault="000E1908" w:rsidP="00073ABC">
      <w:r>
        <w:t>No contexto da automação</w:t>
      </w:r>
      <w:r w:rsidR="00073ABC" w:rsidRPr="00073ABC">
        <w:t>, uma das características distintivas do n8n é sua interface, que facilita a implementação de fluxos de trabalho graças à sua lógica de nós, onde cada nó pode se conectar a outros e, assim, manipular dados conforme desejado, com</w:t>
      </w:r>
      <w:r>
        <w:t>o ilustrado na figura</w:t>
      </w:r>
      <w:r w:rsidR="00073ABC" w:rsidRPr="00073ABC">
        <w:t xml:space="preserve"> 1. Com esse recurso de low-code/no-code, </w:t>
      </w:r>
      <w:r>
        <w:t>h</w:t>
      </w:r>
      <w:r w:rsidRPr="000E1908">
        <w:t xml:space="preserve">á uma redução no esforço dos profissionais da área, diminuindo a necessidade de desenvolvimento manual em projetos que utilizam linguagens de programação e a </w:t>
      </w:r>
      <w:r w:rsidRPr="000E1908">
        <w:lastRenderedPageBreak/>
        <w:t xml:space="preserve">preocupação com adaptações e integrações; com o n8n, os usuários precisam se concentrar apenas </w:t>
      </w:r>
      <w:proofErr w:type="gramStart"/>
      <w:r w:rsidRPr="000E1908">
        <w:t>na</w:t>
      </w:r>
      <w:proofErr w:type="gramEnd"/>
      <w:r w:rsidRPr="000E1908">
        <w:t xml:space="preserve"> estruturação da lógica e das regras de negócio do projeto.</w:t>
      </w:r>
    </w:p>
    <w:p w:rsidR="00073ABC" w:rsidRDefault="00073ABC" w:rsidP="00073ABC">
      <w:pPr>
        <w:pStyle w:val="Legenda"/>
        <w:rPr>
          <w:lang w:val="pt-BR"/>
        </w:rPr>
      </w:pPr>
      <w:r w:rsidRPr="008E5E89">
        <w:rPr>
          <w:lang w:val="pt-BR"/>
        </w:rPr>
        <w:t xml:space="preserve">Figura </w:t>
      </w:r>
      <w:r>
        <w:fldChar w:fldCharType="begin"/>
      </w:r>
      <w:r w:rsidRPr="008E5E89">
        <w:rPr>
          <w:lang w:val="pt-BR"/>
        </w:rPr>
        <w:instrText xml:space="preserve"> SEQ Figura \* ARABIC </w:instrText>
      </w:r>
      <w:r>
        <w:fldChar w:fldCharType="separate"/>
      </w:r>
      <w:r>
        <w:rPr>
          <w:noProof/>
          <w:lang w:val="pt-BR"/>
        </w:rPr>
        <w:t>1</w:t>
      </w:r>
      <w:r>
        <w:fldChar w:fldCharType="end"/>
      </w:r>
      <w:r w:rsidRPr="008E5E89">
        <w:rPr>
          <w:lang w:val="pt-BR"/>
        </w:rPr>
        <w:t xml:space="preserve"> </w:t>
      </w:r>
      <w:r>
        <w:rPr>
          <w:lang w:val="pt-BR"/>
        </w:rPr>
        <w:t>–</w:t>
      </w:r>
      <w:r w:rsidRPr="008E5E89">
        <w:rPr>
          <w:lang w:val="pt-BR"/>
        </w:rPr>
        <w:t xml:space="preserve"> </w:t>
      </w:r>
      <w:r>
        <w:rPr>
          <w:lang w:val="pt-BR"/>
        </w:rPr>
        <w:t>Painel de edição</w:t>
      </w:r>
    </w:p>
    <w:p w:rsidR="00073ABC" w:rsidRDefault="003A509D" w:rsidP="00073ABC">
      <w:pPr>
        <w:pStyle w:val="Legenda"/>
        <w:rPr>
          <w:lang w:val="pt-BR"/>
        </w:rPr>
      </w:pPr>
      <w:r>
        <w:rPr>
          <w:noProof/>
          <w:lang w:val="pt-BR" w:eastAsia="pt-BR"/>
        </w:rPr>
        <w:drawing>
          <wp:inline distT="0" distB="0" distL="0" distR="0">
            <wp:extent cx="5760720" cy="276923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tela 2026-05-25 23045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769235"/>
                    </a:xfrm>
                    <a:prstGeom prst="rect">
                      <a:avLst/>
                    </a:prstGeom>
                  </pic:spPr>
                </pic:pic>
              </a:graphicData>
            </a:graphic>
          </wp:inline>
        </w:drawing>
      </w:r>
      <w:r w:rsidR="00073ABC">
        <w:rPr>
          <w:lang w:val="pt-BR"/>
        </w:rPr>
        <w:br/>
        <w:t>Fonte: Elaborada pelo autor, 2026</w:t>
      </w:r>
      <w:r w:rsidR="00DE43AF">
        <w:rPr>
          <w:lang w:val="pt-BR"/>
        </w:rPr>
        <w:br/>
      </w:r>
    </w:p>
    <w:p w:rsidR="00073ABC" w:rsidRPr="00073ABC" w:rsidRDefault="0061117C" w:rsidP="00073ABC">
      <w:pPr>
        <w:rPr>
          <w:lang w:val="pt-BR" w:eastAsia="pt-BR"/>
        </w:rPr>
      </w:pPr>
      <w:r>
        <w:t xml:space="preserve">Outro aspecto relevante da plataforma está relacionado aos diferentes mecanismos de acionamento dos fluxos de trabalho, também conhecidos </w:t>
      </w:r>
      <w:proofErr w:type="gramStart"/>
      <w:r>
        <w:t>como</w:t>
      </w:r>
      <w:proofErr w:type="gramEnd"/>
      <w:r>
        <w:t xml:space="preserve"> gatilhos (triggers)</w:t>
      </w:r>
      <w:r w:rsidR="00073ABC" w:rsidRPr="00073ABC">
        <w:rPr>
          <w:lang w:val="pt-BR" w:eastAsia="pt-BR"/>
        </w:rPr>
        <w:t xml:space="preserve">. Esses diferentes métodos de acionamento (Webhooks, Agendamento, Gatilho de Chat, etc.) permitem maior liberdade na construção do sistema, não </w:t>
      </w:r>
      <w:r w:rsidR="005F1247" w:rsidRPr="00073ABC">
        <w:rPr>
          <w:lang w:val="pt-BR" w:eastAsia="pt-BR"/>
        </w:rPr>
        <w:t>o limitando</w:t>
      </w:r>
      <w:r w:rsidR="00073ABC" w:rsidRPr="00073ABC">
        <w:rPr>
          <w:lang w:val="pt-BR" w:eastAsia="pt-BR"/>
        </w:rPr>
        <w:t xml:space="preserve"> ao uso de um método específico. Além disso, a integração com diversos tipos de plataformas é um dos pilares que mais atrai a atenção para essa tecnologia, pois é possível criar aplicativos conectando, por exemplo, o Google Sheets </w:t>
      </w:r>
      <w:r w:rsidR="0010452D">
        <w:rPr>
          <w:lang w:val="pt-BR" w:eastAsia="pt-BR"/>
        </w:rPr>
        <w:t>a uma IA e, após a análise</w:t>
      </w:r>
      <w:r w:rsidR="00073ABC" w:rsidRPr="00073ABC">
        <w:rPr>
          <w:lang w:val="pt-BR" w:eastAsia="pt-BR"/>
        </w:rPr>
        <w:t xml:space="preserve">, enviar os resultados para um endereço de e-mail específico ou até mesmo </w:t>
      </w:r>
      <w:r w:rsidR="00073ABC">
        <w:rPr>
          <w:lang w:val="pt-BR" w:eastAsia="pt-BR"/>
        </w:rPr>
        <w:t>para uma rede social específica.</w:t>
      </w:r>
    </w:p>
    <w:p w:rsidR="00FE5DA8" w:rsidRDefault="00FE5DA8" w:rsidP="00FE5DA8">
      <w:pPr>
        <w:pStyle w:val="Ttulo2"/>
      </w:pPr>
      <w:r>
        <w:t>Trabalhos Similares</w:t>
      </w:r>
    </w:p>
    <w:p w:rsidR="0032031B" w:rsidRPr="00597DF3" w:rsidRDefault="00FE5DA8" w:rsidP="00597DF3">
      <w:r>
        <w:t xml:space="preserve">No mercado de trabalho e de tecnologia, existem outros sistemas que utilizam a mesma lógica, </w:t>
      </w:r>
      <w:proofErr w:type="gramStart"/>
      <w:r>
        <w:t>mas</w:t>
      </w:r>
      <w:proofErr w:type="gramEnd"/>
      <w:r>
        <w:t xml:space="preserve"> com diferentes formas de integrar e estruturar projetos. </w:t>
      </w:r>
      <w:r w:rsidR="0061117C">
        <w:t>O Zapier é uma plataforma de automação com proposta semelhante ao n8n com foco em automações</w:t>
      </w:r>
      <w:r>
        <w:t xml:space="preserve"> baseada</w:t>
      </w:r>
      <w:r w:rsidR="0061117C">
        <w:t>s</w:t>
      </w:r>
      <w:r>
        <w:t xml:space="preserve"> em nuvem que permite </w:t>
      </w:r>
      <w:proofErr w:type="gramStart"/>
      <w:r>
        <w:t>a</w:t>
      </w:r>
      <w:proofErr w:type="gramEnd"/>
      <w:r>
        <w:t xml:space="preserve"> integração entre diferentes aplicações por meio de fluxos automatizados. Este sistema opera com base em gatilhos e ações, permitindo que eventos em um aplicativo acionem </w:t>
      </w:r>
      <w:r>
        <w:lastRenderedPageBreak/>
        <w:t xml:space="preserve">automaticamente tarefas em outros. </w:t>
      </w:r>
      <w:r w:rsidR="0061117C">
        <w:t>A principal diferença</w:t>
      </w:r>
      <w:r>
        <w:t xml:space="preserve"> entre as plataformas reside no nível de abstração; por exemplo, o Zapier é totalmente baseado </w:t>
      </w:r>
      <w:proofErr w:type="gramStart"/>
      <w:r>
        <w:t>na</w:t>
      </w:r>
      <w:proofErr w:type="gramEnd"/>
      <w:r>
        <w:t xml:space="preserve"> nuvem, enquanto o n8n é autohospedado e pode ser executado em qualquer servidor e ambiente. Além disso, o Zapier é completamente no-code, enquanto o n8n tende a ser um híbrido de no-code com low-code. Em termos de flexibilidade, o n8n</w:t>
      </w:r>
      <w:r w:rsidR="0061117C">
        <w:t xml:space="preserve"> o oferece maior flexibilidade </w:t>
      </w:r>
      <w:r>
        <w:t>devido ao seu suporte a loops, condições e múltiplos caminhos, permitindo código personalizado dentro do fluxo.</w:t>
      </w:r>
    </w:p>
    <w:p w:rsidR="00FE5DA8" w:rsidRDefault="00FE5DA8" w:rsidP="00FE5DA8">
      <w:pPr>
        <w:pStyle w:val="Ttulo2"/>
      </w:pPr>
      <w:r>
        <w:t>Características do estudo e objetivos</w:t>
      </w:r>
    </w:p>
    <w:p w:rsidR="00733F10" w:rsidRPr="00733F10" w:rsidRDefault="00733F10" w:rsidP="00733F10">
      <w:r w:rsidRPr="00733F10">
        <w:t xml:space="preserve">Este trabalho caracteriza-se </w:t>
      </w:r>
      <w:proofErr w:type="gramStart"/>
      <w:r w:rsidRPr="00733F10">
        <w:t>como</w:t>
      </w:r>
      <w:proofErr w:type="gramEnd"/>
      <w:r w:rsidRPr="00733F10">
        <w:t xml:space="preserve"> uma pesquisa exploratória de natureza aplicada, baseada na implementação prática de fluxos automatizados utilizando a plataforma </w:t>
      </w:r>
      <w:r w:rsidRPr="00733F10">
        <w:rPr>
          <w:rStyle w:val="whitespace-normal"/>
        </w:rPr>
        <w:t>n8n</w:t>
      </w:r>
      <w:r w:rsidRPr="00733F10">
        <w:t xml:space="preserve">. O estudo propõe o desenvolvimento de um fluxo capaz de analisar dados provenientes de um e-commerce, demonstrando </w:t>
      </w:r>
      <w:proofErr w:type="gramStart"/>
      <w:r w:rsidRPr="00733F10">
        <w:t>a</w:t>
      </w:r>
      <w:proofErr w:type="gramEnd"/>
      <w:r w:rsidRPr="00733F10">
        <w:t xml:space="preserve"> integração entre diferentes serviços, a utilização de nós da plataforma e a implementação de fluxos automatizados em ambiente de produção.</w:t>
      </w:r>
    </w:p>
    <w:p w:rsidR="00733F10" w:rsidRPr="00733F10" w:rsidRDefault="00733F10" w:rsidP="00733F10">
      <w:r w:rsidRPr="00733F10">
        <w:t xml:space="preserve">Além disso, o trabalho aborda funcionalidades avançadas da ferramenta, explorando diferentes estratégias para construção de automações, integração com aplicações externas e aplicação de boas práticas </w:t>
      </w:r>
      <w:proofErr w:type="gramStart"/>
      <w:r w:rsidRPr="00733F10">
        <w:t>durante</w:t>
      </w:r>
      <w:proofErr w:type="gramEnd"/>
      <w:r w:rsidRPr="00733F10">
        <w:t xml:space="preserve"> o desenvolvimento dos fluxos. Também são analisadas características técnicas da plataforma em comparação com outras soluções de automação disponíveis no mercado, considerando aspectos </w:t>
      </w:r>
      <w:proofErr w:type="gramStart"/>
      <w:r w:rsidRPr="00733F10">
        <w:t>como</w:t>
      </w:r>
      <w:proofErr w:type="gramEnd"/>
      <w:r w:rsidRPr="00733F10">
        <w:t xml:space="preserve"> flexibilidade, personalização e capacidade de integração.</w:t>
      </w:r>
      <w:r>
        <w:t xml:space="preserve"> </w:t>
      </w:r>
      <w:r w:rsidRPr="00733F10">
        <w:t>Adicionalmente, busca-se evidenciar os benefícios da utilização do n8n em contextos organizacionais, especialmente no que se refere à construção de fluxos personalizados e à possibilidade de hospedagem própria (self-hosted), fator que proporciona maior controle sobre dados, infraestrutura e processos internos. Da mesma forma, o estudo também considera limitações relacionadas à dependência de APIs de terceiros, manutenção de integrações e alterações de interface das plataformas conectadas.</w:t>
      </w:r>
    </w:p>
    <w:p w:rsidR="00D27959" w:rsidRPr="00733F10" w:rsidRDefault="00733F10" w:rsidP="00733F10">
      <w:r w:rsidRPr="00733F10">
        <w:t xml:space="preserve">Por fim, </w:t>
      </w:r>
      <w:proofErr w:type="gramStart"/>
      <w:r w:rsidRPr="00733F10">
        <w:t>este</w:t>
      </w:r>
      <w:proofErr w:type="gramEnd"/>
      <w:r w:rsidRPr="00733F10">
        <w:t xml:space="preserve"> trabalho busca servir como referência prática para desenvolvedores e profissionais interessados em automação de processos, apresentando uma abordagem estruturada para criação de fluxos de trabalho automatizados. Dessa forma, pretende-se contribuir para a disseminação do </w:t>
      </w:r>
      <w:proofErr w:type="gramStart"/>
      <w:r w:rsidRPr="00733F10">
        <w:t>uso</w:t>
      </w:r>
      <w:proofErr w:type="gramEnd"/>
      <w:r w:rsidRPr="00733F10">
        <w:t xml:space="preserve"> de </w:t>
      </w:r>
      <w:r w:rsidRPr="00733F10">
        <w:lastRenderedPageBreak/>
        <w:t>tecnologias de automação low-code aplicadas à integração de sistemas e ao uso de Inteligência Artificial em cenários reais.</w:t>
      </w:r>
    </w:p>
    <w:p w:rsidR="00D27959" w:rsidRDefault="00D27959" w:rsidP="00D27959">
      <w:pPr>
        <w:pStyle w:val="Ttulo2"/>
      </w:pPr>
      <w:r>
        <w:t>Organização do trabalho</w:t>
      </w:r>
    </w:p>
    <w:p w:rsidR="003D03B8" w:rsidRPr="002A6EE4" w:rsidRDefault="00D27959" w:rsidP="002A6EE4">
      <w:r w:rsidRPr="00D27959">
        <w:t xml:space="preserve">Para validar os conceitos apresentados, serão desenvolvidos estudos de caso práticos, nos quais fluxos de trabalho reais serão implementados e testados em um ambiente controlado e de produção. Esses experimentos permitirão avaliar o desempenho, a confiabilidade e a escalabilidade da automação construída, bem </w:t>
      </w:r>
      <w:proofErr w:type="gramStart"/>
      <w:r w:rsidRPr="00D27959">
        <w:t>como</w:t>
      </w:r>
      <w:proofErr w:type="gramEnd"/>
      <w:r w:rsidRPr="00D27959">
        <w:t xml:space="preserve"> estruturar um guia passo a passo sobre como iniciar um projeto, fornecendo evidências sólidas da aplicabilidade do n8n em diferentes contextos. Além disso, serão discutidas as melhores práticas em arquitetura de fluxo de trabalho, incluindo organização modular do fluxo de trabalho, gerenciamento de erros, controle de versão e execução. Esses aspectos são essenciais para garantir a sustentabilidade, </w:t>
      </w:r>
      <w:proofErr w:type="gramStart"/>
      <w:r w:rsidRPr="00D27959">
        <w:t>a</w:t>
      </w:r>
      <w:proofErr w:type="gramEnd"/>
      <w:r w:rsidRPr="00D27959">
        <w:t xml:space="preserve"> escalabilidade e a robustez da automação desenvolvida com o n8n.</w:t>
      </w:r>
    </w:p>
    <w:p w:rsidR="003D03B8" w:rsidRDefault="00D27959" w:rsidP="003D03B8">
      <w:pPr>
        <w:pStyle w:val="Ttulo1"/>
      </w:pPr>
      <w:r>
        <w:t>Fundamentação teórica</w:t>
      </w:r>
    </w:p>
    <w:p w:rsidR="007D4AFA" w:rsidRPr="007D4AFA" w:rsidRDefault="004147D2" w:rsidP="007D4AFA">
      <w:pPr>
        <w:rPr>
          <w:lang w:val="pt-BR"/>
        </w:rPr>
      </w:pPr>
      <w:r>
        <w:t xml:space="preserve">Este capítulo apresenta os principais conceitos teóricos relacionados à Inteligência Artificial, automação de processos e </w:t>
      </w:r>
      <w:r w:rsidR="00C743B7">
        <w:t xml:space="preserve">a </w:t>
      </w:r>
      <w:r>
        <w:t xml:space="preserve">plataformas </w:t>
      </w:r>
      <w:r w:rsidR="00C743B7">
        <w:t>n8n</w:t>
      </w:r>
      <w:r>
        <w:t>, abordando os fundamentos necessários para compreender a arquitetura e o funcionamento das soluções propostas neste trabalho. Além disso, são discutidos aspectos relacionados à integração de sistemas, workflows automatizados e aplicações de IA generativa em ambientes organizacionais.</w:t>
      </w:r>
    </w:p>
    <w:p w:rsidR="004147D2" w:rsidRDefault="004147D2" w:rsidP="00694040">
      <w:pPr>
        <w:pStyle w:val="Ttulo2"/>
      </w:pPr>
      <w:bookmarkStart w:id="8" w:name="_Toc365129133"/>
      <w:r>
        <w:t>Inteligência Artificial</w:t>
      </w:r>
    </w:p>
    <w:p w:rsidR="003912C3" w:rsidRDefault="001F3E0A" w:rsidP="003912C3">
      <w:pPr>
        <w:rPr>
          <w:lang w:val="pt-BR"/>
        </w:rPr>
      </w:pPr>
      <w:r w:rsidRPr="001F3E0A">
        <w:rPr>
          <w:lang w:val="pt-BR"/>
        </w:rPr>
        <w:t xml:space="preserve">A Inteligência Artificial é um campo da ciência da computação que busca implementar sistemas capazes de realizar tarefas </w:t>
      </w:r>
      <w:r w:rsidR="00C32F31">
        <w:rPr>
          <w:lang w:val="pt-BR"/>
        </w:rPr>
        <w:t>que normalmente exigiriam capacidades cognitivas humanas</w:t>
      </w:r>
      <w:r w:rsidRPr="001F3E0A">
        <w:rPr>
          <w:lang w:val="pt-BR"/>
        </w:rPr>
        <w:t>, como identificar padrões, interpretar linguagem e tomar decisões.</w:t>
      </w:r>
      <w:r>
        <w:rPr>
          <w:lang w:val="pt-BR"/>
        </w:rPr>
        <w:t xml:space="preserve"> </w:t>
      </w:r>
      <w:r w:rsidR="00974115" w:rsidRPr="00974115">
        <w:rPr>
          <w:lang w:val="pt-BR"/>
        </w:rPr>
        <w:t>Esse conceito não é recente; as disciplinas científicas nessa área existem desde a Segunda Guerra Mundial (1939-1945). Uma das principais figuras desse período foi Alan Turing, que propôs, em 1950, o famoso "Teste de Turing", usado para examinar a capacidade de uma máquina de exibir comportamento semelhante ao humano.</w:t>
      </w:r>
    </w:p>
    <w:p w:rsidR="003912C3" w:rsidRDefault="003912C3" w:rsidP="003912C3">
      <w:pPr>
        <w:rPr>
          <w:lang w:val="pt-BR"/>
        </w:rPr>
      </w:pPr>
      <w:r w:rsidRPr="003912C3">
        <w:rPr>
          <w:lang w:val="pt-BR"/>
        </w:rPr>
        <w:lastRenderedPageBreak/>
        <w:t>Nas décadas de 1990 e 2000, a evolução do poder computacional, o aumento da capacidade de armazenamento de dados e o avanço da internet impulsionaram o desenvolvimento e o estudo da Inteligência Artificial (IA). Técnicas d</w:t>
      </w:r>
      <w:r w:rsidR="002C01A9">
        <w:rPr>
          <w:lang w:val="pt-BR"/>
        </w:rPr>
        <w:t>e aprendizado de máquina, como K-M</w:t>
      </w:r>
      <w:r w:rsidRPr="003912C3">
        <w:rPr>
          <w:lang w:val="pt-BR"/>
        </w:rPr>
        <w:t>eans e SOM, tornaram-se amplamente utilizadas em diversas aplicações, especialmente na análise de dados.</w:t>
      </w:r>
      <w:r w:rsidR="002C01A9">
        <w:rPr>
          <w:lang w:val="pt-BR"/>
        </w:rPr>
        <w:t xml:space="preserve"> </w:t>
      </w:r>
      <w:r w:rsidR="002C01A9" w:rsidRPr="002C01A9">
        <w:rPr>
          <w:lang w:val="pt-BR"/>
        </w:rPr>
        <w:t>Dentre todos os métodos da área, destaca-se o desenvolvimento da aprendizagem profunda</w:t>
      </w:r>
      <w:r w:rsidR="00C32F31">
        <w:rPr>
          <w:lang w:val="pt-BR"/>
        </w:rPr>
        <w:t xml:space="preserve"> (deep learing)</w:t>
      </w:r>
      <w:r w:rsidR="002C01A9" w:rsidRPr="002C01A9">
        <w:rPr>
          <w:lang w:val="pt-BR"/>
        </w:rPr>
        <w:t>, uma técnica baseada em redes neurais artificiais fundamentadas no funcionamento dos neurônios humanos. Esse avanço possibilitou melhorias significativas no processamento de linguagem natural, na visão computacional e na geração de conteúdo.</w:t>
      </w:r>
      <w:r w:rsidR="002C01A9">
        <w:rPr>
          <w:lang w:val="pt-BR"/>
        </w:rPr>
        <w:t xml:space="preserve"> </w:t>
      </w:r>
    </w:p>
    <w:p w:rsidR="00C32F31" w:rsidRDefault="0055228B" w:rsidP="003912C3">
      <w:pPr>
        <w:rPr>
          <w:lang w:val="pt-BR"/>
        </w:rPr>
      </w:pPr>
      <w:r w:rsidRPr="0055228B">
        <w:rPr>
          <w:lang w:val="pt-BR"/>
        </w:rPr>
        <w:t xml:space="preserve">Com o avanço e a consolidação das técnicas de Processamento de Linguagem Natural (PLN) em sistemas baseados em Inteligência Artificial, surgiram conceitos como agentes de IA e engenharia de </w:t>
      </w:r>
      <w:r w:rsidR="0010452D">
        <w:rPr>
          <w:lang w:val="pt-BR"/>
        </w:rPr>
        <w:t>prompts. A engenharia de prompts</w:t>
      </w:r>
      <w:r w:rsidRPr="0055228B">
        <w:rPr>
          <w:lang w:val="pt-BR"/>
        </w:rPr>
        <w:t xml:space="preserve"> consiste em desenvolver e estruturar instruções direcionadas a modelos de IA, com o objetivo de orientar suas capacidades de processamento, interpretação e análise. Dessa forma, os modelos podem correlacionar os dados de entrada com os comandos fornecidos, produzindo respostas e resultados alinhados às necessida</w:t>
      </w:r>
      <w:r>
        <w:rPr>
          <w:lang w:val="pt-BR"/>
        </w:rPr>
        <w:t>des e expectativas dos usuários.</w:t>
      </w:r>
      <w:r w:rsidR="0010452D">
        <w:rPr>
          <w:lang w:val="pt-BR"/>
        </w:rPr>
        <w:t xml:space="preserve"> </w:t>
      </w:r>
      <w:r w:rsidR="00C743B7" w:rsidRPr="00C743B7">
        <w:rPr>
          <w:lang w:val="pt-BR"/>
        </w:rPr>
        <w:t>A advogada Sílvia Piva (2025) afirma que os agentes de IA não são meros guias que respondem a comandos diretos. Eles são projetados para oferecer personalidade e uma base para o desenvolvimento de planos de ação e lógica. Ao contrário dos chatbots, que apenas conversam, esses "funcionários virtuais" possuem memória, raciocínio e a capacidade de usar ferramentas.</w:t>
      </w:r>
    </w:p>
    <w:p w:rsidR="009B36FE" w:rsidRDefault="009B36FE" w:rsidP="009B36FE">
      <w:pPr>
        <w:pStyle w:val="Legenda"/>
        <w:rPr>
          <w:lang w:val="pt-BR"/>
        </w:rPr>
      </w:pPr>
      <w:r w:rsidRPr="008E5E89">
        <w:rPr>
          <w:lang w:val="pt-BR"/>
        </w:rPr>
        <w:t xml:space="preserve">Figura </w:t>
      </w:r>
      <w:r w:rsidR="00E7678F">
        <w:t>2</w:t>
      </w:r>
      <w:r w:rsidRPr="008E5E89">
        <w:rPr>
          <w:lang w:val="pt-BR"/>
        </w:rPr>
        <w:t xml:space="preserve"> </w:t>
      </w:r>
      <w:r>
        <w:rPr>
          <w:lang w:val="pt-BR"/>
        </w:rPr>
        <w:t>–</w:t>
      </w:r>
      <w:r w:rsidRPr="008E5E89">
        <w:rPr>
          <w:lang w:val="pt-BR"/>
        </w:rPr>
        <w:t xml:space="preserve"> </w:t>
      </w:r>
      <w:r w:rsidR="00CD42F5">
        <w:rPr>
          <w:lang w:val="pt-BR"/>
        </w:rPr>
        <w:t>Agente arquiteto de b</w:t>
      </w:r>
      <w:r w:rsidR="00E7678F">
        <w:rPr>
          <w:lang w:val="pt-BR"/>
        </w:rPr>
        <w:t>ackend</w:t>
      </w:r>
    </w:p>
    <w:p w:rsidR="009B36FE" w:rsidRDefault="00E7678F" w:rsidP="00E7678F">
      <w:pPr>
        <w:ind w:firstLine="0"/>
        <w:jc w:val="center"/>
        <w:rPr>
          <w:lang w:val="pt-BR"/>
        </w:rPr>
      </w:pPr>
      <w:r>
        <w:rPr>
          <w:noProof/>
          <w:lang w:val="pt-BR" w:eastAsia="pt-BR"/>
        </w:rPr>
        <w:drawing>
          <wp:inline distT="0" distB="0" distL="0" distR="0">
            <wp:extent cx="3738529" cy="230113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 2026-05-27 00191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60759" cy="2314822"/>
                    </a:xfrm>
                    <a:prstGeom prst="rect">
                      <a:avLst/>
                    </a:prstGeom>
                  </pic:spPr>
                </pic:pic>
              </a:graphicData>
            </a:graphic>
          </wp:inline>
        </w:drawing>
      </w:r>
      <w:r>
        <w:rPr>
          <w:lang w:val="pt-BR"/>
        </w:rPr>
        <w:br/>
      </w:r>
      <w:r w:rsidRPr="00A439CE">
        <w:rPr>
          <w:sz w:val="22"/>
        </w:rPr>
        <w:t>Fonte: Elaborada pelo autor, 2026</w:t>
      </w:r>
    </w:p>
    <w:p w:rsidR="004147D2" w:rsidRDefault="004147D2" w:rsidP="00694040">
      <w:pPr>
        <w:pStyle w:val="Ttulo2"/>
      </w:pPr>
      <w:r>
        <w:lastRenderedPageBreak/>
        <w:t>Automação de Processos</w:t>
      </w:r>
    </w:p>
    <w:p w:rsidR="00C743B7" w:rsidRDefault="001A2145" w:rsidP="00C743B7">
      <w:r w:rsidRPr="001A2145">
        <w:t xml:space="preserve">A automação de processos consiste </w:t>
      </w:r>
      <w:proofErr w:type="gramStart"/>
      <w:r w:rsidRPr="001A2145">
        <w:t>na</w:t>
      </w:r>
      <w:proofErr w:type="gramEnd"/>
      <w:r w:rsidRPr="001A2145">
        <w:t xml:space="preserve"> utilização de tecnologias para executar tarefas e fluxos de trabalho automaticamente, reduzindo a necessidade de intervenção humana em atividades repetitivas e operacionais. Esse conceito tornou-se cada vez mais relevante com a transformação digital das organizações, que passaram a buscar maior eficiência, produtividade e padroniz</w:t>
      </w:r>
      <w:r>
        <w:t xml:space="preserve">ação em seus processos internos. </w:t>
      </w:r>
      <w:r w:rsidRPr="001A2145">
        <w:t xml:space="preserve">Além disso, </w:t>
      </w:r>
      <w:proofErr w:type="gramStart"/>
      <w:r w:rsidRPr="001A2145">
        <w:t>a</w:t>
      </w:r>
      <w:proofErr w:type="gramEnd"/>
      <w:r w:rsidRPr="001A2145">
        <w:t xml:space="preserve"> integração entre a automação de processos e a Inteligência Artificial expandiu significativamente as possibilidades dessas soluções, permitindo não apenas a execução automática de tarefas, mas também a análise de dados, a geração de conteúdo e a tomada de decisões mais complexas em ambientes organizacionais.</w:t>
      </w:r>
    </w:p>
    <w:p w:rsidR="00EF34CB" w:rsidRPr="00C743B7" w:rsidRDefault="00EF34CB" w:rsidP="00EF34CB">
      <w:pPr>
        <w:rPr>
          <w:lang w:val="pt-BR"/>
        </w:rPr>
      </w:pPr>
      <w:r>
        <w:t xml:space="preserve">Esse processo normalmente se inicia a partir da identificação de gargalos, falhas operacionais ou dificuldades presentes em fluxos internos de uma organização. Atividades repetitivas, excesso de tarefas manuais, retrabalho, atrasos </w:t>
      </w:r>
      <w:proofErr w:type="gramStart"/>
      <w:r>
        <w:t>na</w:t>
      </w:r>
      <w:proofErr w:type="gramEnd"/>
      <w:r>
        <w:t xml:space="preserve"> comunicação entre setores e erros humanos são alguns dos principais fatores que impulsionam a adoção de soluções de automação de processos. Nesse cenário, as empresas buscam tecnologias capazes de otimizar operações, reduzir custos e aumentar </w:t>
      </w:r>
      <w:proofErr w:type="gramStart"/>
      <w:r>
        <w:t>a</w:t>
      </w:r>
      <w:proofErr w:type="gramEnd"/>
      <w:r>
        <w:t xml:space="preserve"> eficiência das atividades desempenhadas</w:t>
      </w:r>
      <w:r w:rsidR="001A2145">
        <w:rPr>
          <w:lang w:val="pt-BR"/>
        </w:rPr>
        <w:t xml:space="preserve">. </w:t>
      </w:r>
      <w:r>
        <w:t xml:space="preserve">Além disso, </w:t>
      </w:r>
      <w:proofErr w:type="gramStart"/>
      <w:r>
        <w:t>a</w:t>
      </w:r>
      <w:proofErr w:type="gramEnd"/>
      <w:r>
        <w:t xml:space="preserve"> integração e utilização de dados provenientes de diferentes ambientes e sistemas também representam fatores que impulsionam a necessidade de desenvolver automações capazes de manipular, processar e analisar informações de forma eficiente. Em muitos contextos organizacionais, os dados encontram-se distribuídos em múltiplas plataformas, </w:t>
      </w:r>
      <w:proofErr w:type="gramStart"/>
      <w:r>
        <w:t>como</w:t>
      </w:r>
      <w:proofErr w:type="gramEnd"/>
      <w:r>
        <w:t xml:space="preserve"> sistemas ERP, CRM, bancos de dados</w:t>
      </w:r>
      <w:r w:rsidR="00806E7F">
        <w:t xml:space="preserve"> e etc</w:t>
      </w:r>
      <w:r>
        <w:t>.</w:t>
      </w:r>
    </w:p>
    <w:p w:rsidR="004147D2" w:rsidRDefault="00D80F55" w:rsidP="00694040">
      <w:pPr>
        <w:pStyle w:val="Ttulo2"/>
      </w:pPr>
      <w:r>
        <w:t>N8N</w:t>
      </w:r>
    </w:p>
    <w:p w:rsidR="00EF34CB" w:rsidRDefault="00892F65" w:rsidP="00EF34CB">
      <w:pPr>
        <w:rPr>
          <w:lang w:val="pt-BR"/>
        </w:rPr>
      </w:pPr>
      <w:r w:rsidRPr="00892F65">
        <w:rPr>
          <w:lang w:val="pt-BR"/>
        </w:rPr>
        <w:t xml:space="preserve">Dada a grande necessidade de automatizar processos e integrar </w:t>
      </w:r>
      <w:r>
        <w:rPr>
          <w:lang w:val="pt-BR"/>
        </w:rPr>
        <w:t>diferentes sistemas computacionais</w:t>
      </w:r>
      <w:r w:rsidRPr="00892F65">
        <w:rPr>
          <w:lang w:val="pt-BR"/>
        </w:rPr>
        <w:t>, diversas plataformas e tecnologias têm sido desenvolvidas para facilitar a construção e gestão de fluxos de trabalho automatizados. Entre estas soluções, destaca-se a n8n pela sua capacidade de desenvolver automações através de fluxos de trabalho compostos por nós responsáveis ​​pela execução de tarefas específicas, como requisições HTTP, manipulação de dados e integrações com diversas plataformas como o WhatsApp.</w:t>
      </w:r>
    </w:p>
    <w:p w:rsidR="00892F65" w:rsidRDefault="00D80F55" w:rsidP="00EF34CB">
      <w:pPr>
        <w:rPr>
          <w:lang w:val="pt-BR"/>
        </w:rPr>
      </w:pPr>
      <w:r w:rsidRPr="00D80F55">
        <w:rPr>
          <w:lang w:val="pt-BR"/>
        </w:rPr>
        <w:lastRenderedPageBreak/>
        <w:t xml:space="preserve">A arquitetura n8n baseia-se numa estrutura orientada a </w:t>
      </w:r>
      <w:r>
        <w:rPr>
          <w:lang w:val="pt-BR"/>
        </w:rPr>
        <w:t>workflows</w:t>
      </w:r>
      <w:r w:rsidRPr="00D80F55">
        <w:rPr>
          <w:lang w:val="pt-BR"/>
        </w:rPr>
        <w:t xml:space="preserve">, onde os processos automatizados são modelados através de fluxos compostos por diferentes nós. Cada elemento deste fluxo de trabalho representa uma ação dentro da automação; tipicamente, os primeiros nós são responsáveis ​​por iniciar o processo e podem ser acionados por aplicações externas através de webhooks, ou internamente, como mostrado na Figura 3. Em seguida, os nós são estruturados para executar o processo de análise, como a </w:t>
      </w:r>
      <w:r>
        <w:rPr>
          <w:lang w:val="pt-BR"/>
        </w:rPr>
        <w:t>coleta</w:t>
      </w:r>
      <w:r w:rsidRPr="00D80F55">
        <w:rPr>
          <w:lang w:val="pt-BR"/>
        </w:rPr>
        <w:t xml:space="preserve"> de dados através de </w:t>
      </w:r>
      <w:r>
        <w:rPr>
          <w:lang w:val="pt-BR"/>
        </w:rPr>
        <w:t>requisições</w:t>
      </w:r>
      <w:r w:rsidRPr="00D80F55">
        <w:rPr>
          <w:lang w:val="pt-BR"/>
        </w:rPr>
        <w:t xml:space="preserve">, a execução de comandos e a integração de APIs. </w:t>
      </w:r>
    </w:p>
    <w:p w:rsidR="00D80F55" w:rsidRDefault="00D80F55" w:rsidP="00D80F55">
      <w:pPr>
        <w:pStyle w:val="Legenda"/>
        <w:rPr>
          <w:lang w:val="pt-BR"/>
        </w:rPr>
      </w:pPr>
      <w:r w:rsidRPr="008E5E89">
        <w:rPr>
          <w:lang w:val="pt-BR"/>
        </w:rPr>
        <w:t xml:space="preserve">Figura </w:t>
      </w:r>
      <w:r>
        <w:t>3</w:t>
      </w:r>
      <w:r w:rsidRPr="008E5E89">
        <w:rPr>
          <w:lang w:val="pt-BR"/>
        </w:rPr>
        <w:t xml:space="preserve"> </w:t>
      </w:r>
      <w:r>
        <w:rPr>
          <w:lang w:val="pt-BR"/>
        </w:rPr>
        <w:t>–</w:t>
      </w:r>
      <w:r w:rsidRPr="008E5E89">
        <w:rPr>
          <w:lang w:val="pt-BR"/>
        </w:rPr>
        <w:t xml:space="preserve"> </w:t>
      </w:r>
      <w:r>
        <w:rPr>
          <w:lang w:val="pt-BR"/>
        </w:rPr>
        <w:t>Exemplo de nós iniciais</w:t>
      </w:r>
    </w:p>
    <w:p w:rsidR="00D80F55" w:rsidRDefault="00D80F55" w:rsidP="00D80F55">
      <w:pPr>
        <w:ind w:firstLine="0"/>
        <w:jc w:val="center"/>
        <w:rPr>
          <w:lang w:val="pt-BR"/>
        </w:rPr>
      </w:pPr>
      <w:r>
        <w:rPr>
          <w:noProof/>
          <w:lang w:val="pt-BR" w:eastAsia="pt-BR"/>
        </w:rPr>
        <w:drawing>
          <wp:inline distT="0" distB="0" distL="0" distR="0">
            <wp:extent cx="5760720" cy="277939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tela 2026-05-27 11392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779395"/>
                    </a:xfrm>
                    <a:prstGeom prst="rect">
                      <a:avLst/>
                    </a:prstGeom>
                  </pic:spPr>
                </pic:pic>
              </a:graphicData>
            </a:graphic>
          </wp:inline>
        </w:drawing>
      </w:r>
      <w:r>
        <w:rPr>
          <w:lang w:val="pt-BR"/>
        </w:rPr>
        <w:br/>
      </w:r>
      <w:r w:rsidRPr="00A439CE">
        <w:rPr>
          <w:sz w:val="22"/>
        </w:rPr>
        <w:t>Fonte: Elaborada pelo autor, 2026</w:t>
      </w:r>
    </w:p>
    <w:p w:rsidR="00A439CE" w:rsidRDefault="00A439CE" w:rsidP="00A439CE">
      <w:pPr>
        <w:rPr>
          <w:lang w:val="pt-BR"/>
        </w:rPr>
      </w:pPr>
      <w:r w:rsidRPr="00D80F55">
        <w:rPr>
          <w:lang w:val="pt-BR"/>
        </w:rPr>
        <w:t>A</w:t>
      </w:r>
      <w:r>
        <w:rPr>
          <w:lang w:val="pt-BR"/>
        </w:rPr>
        <w:t>lém disso,</w:t>
      </w:r>
      <w:r w:rsidRPr="00D80F55">
        <w:rPr>
          <w:lang w:val="pt-BR"/>
        </w:rPr>
        <w:t xml:space="preserve"> </w:t>
      </w:r>
      <w:r>
        <w:rPr>
          <w:lang w:val="pt-BR"/>
        </w:rPr>
        <w:t xml:space="preserve">a plataforma possibilita mecanismos para execução de códigos personalizados em linguagens como JavaScript e Python, expandindo as possibilidades de manipulação de dados e personalização dos fluxos automatizados. </w:t>
      </w:r>
      <w:r>
        <w:t xml:space="preserve">Essa característica permite que o n8n seja utilizado não apenas para automações simples, mas também para aplicações mais complexas envolvendo processamento de dados, integrações avançadas e utilização de modelos de Inteligência Artificial. </w:t>
      </w:r>
    </w:p>
    <w:p w:rsidR="00D80F55" w:rsidRDefault="00AE1115" w:rsidP="00EF34CB">
      <w:pPr>
        <w:rPr>
          <w:lang w:val="pt-BR"/>
        </w:rPr>
      </w:pPr>
      <w:r w:rsidRPr="00AE1115">
        <w:rPr>
          <w:lang w:val="pt-BR"/>
        </w:rPr>
        <w:t xml:space="preserve">Os projetos que utilizam o n8n podem ser implementados em dois modelos principais: nuvem e </w:t>
      </w:r>
      <w:r w:rsidR="005F1247" w:rsidRPr="00AE1115">
        <w:rPr>
          <w:lang w:val="pt-BR"/>
        </w:rPr>
        <w:t>auto hospedado</w:t>
      </w:r>
      <w:r w:rsidRPr="00AE1115">
        <w:rPr>
          <w:lang w:val="pt-BR"/>
        </w:rPr>
        <w:t>. Cada abordagem possui características específicas relacionadas à infraestrutura, controle, segurança, custos e escalabilidade, e deve ser escolhida de acordo com as</w:t>
      </w:r>
      <w:r w:rsidR="004A5D0F">
        <w:rPr>
          <w:lang w:val="pt-BR"/>
        </w:rPr>
        <w:t xml:space="preserve"> necessidades da organização</w:t>
      </w:r>
      <w:r>
        <w:rPr>
          <w:lang w:val="pt-BR"/>
        </w:rPr>
        <w:t>.</w:t>
      </w:r>
      <w:r w:rsidR="004A5D0F">
        <w:rPr>
          <w:lang w:val="pt-BR"/>
        </w:rPr>
        <w:t xml:space="preserve"> </w:t>
      </w:r>
      <w:r w:rsidR="004A5D0F" w:rsidRPr="004A5D0F">
        <w:rPr>
          <w:lang w:val="pt-BR"/>
        </w:rPr>
        <w:t xml:space="preserve">No modelo de nuvem, a infraestrutura de aplicativos é gerenciada pelo </w:t>
      </w:r>
      <w:r w:rsidR="004A5D0F" w:rsidRPr="004A5D0F">
        <w:rPr>
          <w:lang w:val="pt-BR"/>
        </w:rPr>
        <w:lastRenderedPageBreak/>
        <w:t>provedor da plataforma; nesse formato, o usuário não precisa se preocupar com configurações de servidor, manutenção do ambiente ou gerenciamento de infraestr</w:t>
      </w:r>
      <w:r w:rsidR="004A5D0F">
        <w:rPr>
          <w:lang w:val="pt-BR"/>
        </w:rPr>
        <w:t>utura.</w:t>
      </w:r>
      <w:r w:rsidR="005F1247">
        <w:rPr>
          <w:lang w:val="pt-BR"/>
        </w:rPr>
        <w:t xml:space="preserve"> Por outro lado, no modelo de auto hospedagem o projeto é hospedado e gerenciada pela própria organização em servidores locais ou serviços de infraestrutura em nuvem. Esse tipo de implementação normalmente é utilizado tecnologias como Docker, permitindo maior personalização e controle operacional.</w:t>
      </w:r>
    </w:p>
    <w:p w:rsidR="005F1247" w:rsidRDefault="00C240D0" w:rsidP="00C240D0">
      <w:r w:rsidRPr="00C240D0">
        <w:rPr>
          <w:lang w:val="pt-BR"/>
        </w:rPr>
        <w:t>Outra característica fundamental do n8n é o uso de IA generativa, principalmente por meio da integração com APIs de modelos de linguag</w:t>
      </w:r>
      <w:r>
        <w:rPr>
          <w:lang w:val="pt-BR"/>
        </w:rPr>
        <w:t>em, como serviços baseados em LLM</w:t>
      </w:r>
      <w:r w:rsidRPr="00C240D0">
        <w:rPr>
          <w:lang w:val="pt-BR"/>
        </w:rPr>
        <w:t xml:space="preserve">. Essas integrações permitem que os fluxos de trabalho enviem informações para modelos de IA usando o nó Agente de IA (Figura 4) e utilizem as respostas geradas para executar ações automatizadas dentro dos processos organizacionais. Além disso, o n8n suporta a manipulação de dados antes e depois do processamento pelos modelos de IA possibilitando a validação de informações, a estruturação de prompts, o processamento de respostas e a integração de resultados com outros sistemas. Esse fluxo de trabalho permite maior controle sobre as automações inteligentes e amplia </w:t>
      </w:r>
      <w:r w:rsidRPr="000F6321">
        <w:rPr>
          <w:u w:val="single"/>
          <w:lang w:val="pt-BR"/>
        </w:rPr>
        <w:t>as</w:t>
      </w:r>
      <w:r w:rsidRPr="00C240D0">
        <w:rPr>
          <w:lang w:val="pt-BR"/>
        </w:rPr>
        <w:t xml:space="preserve"> possibilidades de personaliz</w:t>
      </w:r>
      <w:r>
        <w:rPr>
          <w:lang w:val="pt-BR"/>
        </w:rPr>
        <w:t>ação das soluções desenvolvidas</w:t>
      </w:r>
      <w:r>
        <w:t>.</w:t>
      </w:r>
    </w:p>
    <w:p w:rsidR="00C240D0" w:rsidRDefault="00C240D0" w:rsidP="00C240D0">
      <w:pPr>
        <w:pStyle w:val="Legenda"/>
        <w:rPr>
          <w:lang w:val="pt-BR"/>
        </w:rPr>
      </w:pPr>
      <w:r w:rsidRPr="008E5E89">
        <w:rPr>
          <w:lang w:val="pt-BR"/>
        </w:rPr>
        <w:t xml:space="preserve">Figura </w:t>
      </w:r>
      <w:r>
        <w:t>4</w:t>
      </w:r>
      <w:r w:rsidRPr="008E5E89">
        <w:rPr>
          <w:lang w:val="pt-BR"/>
        </w:rPr>
        <w:t xml:space="preserve"> </w:t>
      </w:r>
      <w:r>
        <w:rPr>
          <w:lang w:val="pt-BR"/>
        </w:rPr>
        <w:t>–</w:t>
      </w:r>
      <w:r w:rsidRPr="008E5E89">
        <w:rPr>
          <w:lang w:val="pt-BR"/>
        </w:rPr>
        <w:t xml:space="preserve"> </w:t>
      </w:r>
      <w:r w:rsidR="00CD42F5">
        <w:rPr>
          <w:lang w:val="pt-BR"/>
        </w:rPr>
        <w:t>Nó a</w:t>
      </w:r>
      <w:r>
        <w:rPr>
          <w:lang w:val="pt-BR"/>
        </w:rPr>
        <w:t>gente de IA</w:t>
      </w:r>
    </w:p>
    <w:p w:rsidR="00C240D0" w:rsidRDefault="00C240D0" w:rsidP="00C240D0">
      <w:pPr>
        <w:ind w:firstLine="0"/>
        <w:jc w:val="center"/>
        <w:rPr>
          <w:lang w:val="pt-BR"/>
        </w:rPr>
      </w:pPr>
      <w:r>
        <w:rPr>
          <w:noProof/>
          <w:lang w:val="pt-BR" w:eastAsia="pt-BR"/>
        </w:rPr>
        <w:drawing>
          <wp:inline distT="0" distB="0" distL="0" distR="0">
            <wp:extent cx="5942598" cy="2955147"/>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tela 2026-05-27 15592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3726" cy="2975599"/>
                    </a:xfrm>
                    <a:prstGeom prst="rect">
                      <a:avLst/>
                    </a:prstGeom>
                  </pic:spPr>
                </pic:pic>
              </a:graphicData>
            </a:graphic>
          </wp:inline>
        </w:drawing>
      </w:r>
      <w:r>
        <w:rPr>
          <w:lang w:val="pt-BR"/>
        </w:rPr>
        <w:br/>
      </w:r>
      <w:r w:rsidRPr="00A439CE">
        <w:rPr>
          <w:sz w:val="22"/>
        </w:rPr>
        <w:t>Fonte: Elaborada pelo autor, 2026</w:t>
      </w:r>
    </w:p>
    <w:p w:rsidR="00C240D0" w:rsidRPr="00C240D0" w:rsidRDefault="00C240D0" w:rsidP="00C240D0"/>
    <w:p w:rsidR="009B36FE" w:rsidRDefault="009B36FE" w:rsidP="00170E29">
      <w:pPr>
        <w:pStyle w:val="Ttulo1"/>
      </w:pPr>
      <w:r w:rsidRPr="0075530F">
        <w:lastRenderedPageBreak/>
        <w:t>Metodologia</w:t>
      </w:r>
    </w:p>
    <w:p w:rsidR="00C240D0" w:rsidRDefault="003B405D" w:rsidP="00C240D0">
      <w:r w:rsidRPr="003B405D">
        <w:rPr>
          <w:lang w:val="pt-BR"/>
        </w:rPr>
        <w:t>Este capítulo apresenta os procedimentos metodológicos escolhidos no desenvolvimento da solução proposta neste trabalho, cujo objetivo é implementar um sistema para análise de dados de comércio eletrônico utilizando n8n como tecnologia e principal fluxo de</w:t>
      </w:r>
      <w:r>
        <w:rPr>
          <w:lang w:val="pt-BR"/>
        </w:rPr>
        <w:t xml:space="preserve"> trabalho</w:t>
      </w:r>
      <w:r w:rsidR="00CB7BB5" w:rsidRPr="00CB7BB5">
        <w:rPr>
          <w:lang w:val="pt-BR"/>
        </w:rPr>
        <w:t>.</w:t>
      </w:r>
      <w:r>
        <w:rPr>
          <w:lang w:val="pt-BR"/>
        </w:rPr>
        <w:t xml:space="preserve"> </w:t>
      </w:r>
      <w:r w:rsidR="00C240D0">
        <w:t xml:space="preserve"> </w:t>
      </w:r>
    </w:p>
    <w:p w:rsidR="003F0F2D" w:rsidRDefault="000F6321" w:rsidP="003F0F2D">
      <w:pPr>
        <w:pStyle w:val="Ttulo2"/>
      </w:pPr>
      <w:r>
        <w:t>Caracterização da Pesquisa</w:t>
      </w:r>
    </w:p>
    <w:p w:rsidR="000F6321" w:rsidRDefault="00A4500F" w:rsidP="000F6321">
      <w:pPr>
        <w:rPr>
          <w:lang w:val="pt-BR"/>
        </w:rPr>
      </w:pPr>
      <w:r w:rsidRPr="00A4500F">
        <w:rPr>
          <w:lang w:val="pt-BR"/>
        </w:rPr>
        <w:t>Para esta pesquisa, a plataforma principal será o n8n, com o objetivo de analisar dados de vendas de um site de e-commerce da VTEX e gerar insights a partir desses dados utilizando uma abordagem qualitativa e exploratória. A abordagem qualitativa se dá pela análise do comportamento dos fluxos automatizados, da estrutura de integração entre os sistemas e da interpretação dos resultados gerados pela automação. O estudo também possui características experimentais, considerando que testes práticos serão realizados em um ambiente controlado para</w:t>
      </w:r>
      <w:r>
        <w:rPr>
          <w:lang w:val="pt-BR"/>
        </w:rPr>
        <w:t xml:space="preserve"> validar a solução desenvolvida</w:t>
      </w:r>
      <w:r>
        <w:t>.</w:t>
      </w:r>
      <w:r>
        <w:rPr>
          <w:lang w:val="pt-BR"/>
        </w:rPr>
        <w:t xml:space="preserve"> </w:t>
      </w:r>
      <w:r w:rsidR="00C85A09" w:rsidRPr="00C85A09">
        <w:rPr>
          <w:lang w:val="pt-BR"/>
        </w:rPr>
        <w:t xml:space="preserve">Os dados para este estudo foram obtidos através das APIs </w:t>
      </w:r>
      <w:r w:rsidR="00C85A09">
        <w:rPr>
          <w:lang w:val="pt-BR"/>
        </w:rPr>
        <w:t xml:space="preserve">da </w:t>
      </w:r>
      <w:r w:rsidR="00C85A09" w:rsidRPr="00C85A09">
        <w:rPr>
          <w:lang w:val="pt-BR"/>
        </w:rPr>
        <w:t>VTEX, com a permi</w:t>
      </w:r>
      <w:r w:rsidR="00C85A09">
        <w:rPr>
          <w:lang w:val="pt-BR"/>
        </w:rPr>
        <w:t>ssão dos proprietários</w:t>
      </w:r>
      <w:r w:rsidR="00C85A09" w:rsidRPr="00C85A09">
        <w:rPr>
          <w:lang w:val="pt-BR"/>
        </w:rPr>
        <w:t>, e foram submetidos a um process</w:t>
      </w:r>
      <w:r w:rsidR="00C85A09">
        <w:rPr>
          <w:lang w:val="pt-BR"/>
        </w:rPr>
        <w:t>o de filtragem utilizando nós nativos do</w:t>
      </w:r>
      <w:r w:rsidR="00C85A09" w:rsidRPr="00C85A09">
        <w:rPr>
          <w:lang w:val="pt-BR"/>
        </w:rPr>
        <w:t xml:space="preserve"> n8</w:t>
      </w:r>
      <w:r w:rsidR="00C85A09">
        <w:rPr>
          <w:lang w:val="pt-BR"/>
        </w:rPr>
        <w:t>n para recuperar apenas os valores</w:t>
      </w:r>
      <w:r w:rsidR="00C85A09" w:rsidRPr="00C85A09">
        <w:rPr>
          <w:lang w:val="pt-BR"/>
        </w:rPr>
        <w:t xml:space="preserve"> relevantes para a análise.</w:t>
      </w:r>
    </w:p>
    <w:p w:rsidR="00C85A09" w:rsidRPr="000F6321" w:rsidRDefault="0099777D" w:rsidP="000F6321">
      <w:pPr>
        <w:rPr>
          <w:lang w:val="pt-BR"/>
        </w:rPr>
      </w:pPr>
      <w:r w:rsidRPr="0099777D">
        <w:rPr>
          <w:lang w:val="pt-BR"/>
        </w:rPr>
        <w:t xml:space="preserve">Para obter resultados mais precisos e utilizar uma linguagem que facilite a compreensão por usuários leigos, o sistema utiliza o nó Agente de IA, que usa o modelo Gemini 2.5-flash devido ao seu baixo consumo de tokens e qualidade de retorno, oferecendo uma excelente relação custo-benefício para esta tarefa. O nó responsável por conectar o sistema com a IA generativa contém a estrutura do agente, seguindo a estrutura mostrada na Figura 2. Inclui as competências que o agente deve ter, os dados que irá analisar e como deve retornar os dados, respeitando a arquitetura de trabalho e focando em respostas claras e diretas, fáceis de entender. O processo inicia-se utilizando endpoints gerados pelo nó webhook. Este tipo de nó permite que o sistema n8n receba informações de aplicações externas. Portanto, o sistema possui duas abordagens para apresentar os dados: retornando os dados na resposta da API e enviando os dados por e-mail. </w:t>
      </w:r>
      <w:r w:rsidR="00721714" w:rsidRPr="00721714">
        <w:rPr>
          <w:lang w:val="pt-BR"/>
        </w:rPr>
        <w:t>A Figura 5 mostra um fluxograma simplificado do projeto, onde descrevi a automação e todo o processo pelo qual os dados passaram.</w:t>
      </w:r>
      <w:r>
        <w:rPr>
          <w:lang w:val="pt-BR"/>
        </w:rPr>
        <w:t xml:space="preserve"> </w:t>
      </w:r>
    </w:p>
    <w:p w:rsidR="0099777D" w:rsidRDefault="0099777D" w:rsidP="0099777D">
      <w:pPr>
        <w:pStyle w:val="Legenda"/>
        <w:rPr>
          <w:lang w:val="pt-BR"/>
        </w:rPr>
      </w:pPr>
      <w:r w:rsidRPr="008E5E89">
        <w:rPr>
          <w:lang w:val="pt-BR"/>
        </w:rPr>
        <w:lastRenderedPageBreak/>
        <w:t xml:space="preserve">Figura </w:t>
      </w:r>
      <w:r>
        <w:t>5</w:t>
      </w:r>
      <w:r w:rsidRPr="008E5E89">
        <w:rPr>
          <w:lang w:val="pt-BR"/>
        </w:rPr>
        <w:t xml:space="preserve"> </w:t>
      </w:r>
      <w:r>
        <w:rPr>
          <w:lang w:val="pt-BR"/>
        </w:rPr>
        <w:t>–</w:t>
      </w:r>
      <w:r w:rsidRPr="008E5E89">
        <w:rPr>
          <w:lang w:val="pt-BR"/>
        </w:rPr>
        <w:t xml:space="preserve"> </w:t>
      </w:r>
      <w:r>
        <w:rPr>
          <w:lang w:val="pt-BR"/>
        </w:rPr>
        <w:t>Fluxo do sistema</w:t>
      </w:r>
      <w:r w:rsidR="00074D4D">
        <w:rPr>
          <w:lang w:val="pt-BR"/>
        </w:rPr>
        <w:t xml:space="preserve"> simplificado</w:t>
      </w:r>
    </w:p>
    <w:p w:rsidR="0099777D" w:rsidRDefault="00074D4D" w:rsidP="0099777D">
      <w:pPr>
        <w:ind w:firstLine="0"/>
        <w:jc w:val="center"/>
        <w:rPr>
          <w:lang w:val="pt-BR"/>
        </w:rPr>
      </w:pPr>
      <w:r>
        <w:rPr>
          <w:noProof/>
          <w:lang w:val="pt-BR" w:eastAsia="pt-BR"/>
        </w:rPr>
        <w:drawing>
          <wp:inline distT="0" distB="0" distL="0" distR="0">
            <wp:extent cx="4581525" cy="62007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sem nome.drawio.png"/>
                    <pic:cNvPicPr/>
                  </pic:nvPicPr>
                  <pic:blipFill>
                    <a:blip r:embed="rId15">
                      <a:extLst>
                        <a:ext uri="{28A0092B-C50C-407E-A947-70E740481C1C}">
                          <a14:useLocalDpi xmlns:a14="http://schemas.microsoft.com/office/drawing/2010/main" val="0"/>
                        </a:ext>
                      </a:extLst>
                    </a:blip>
                    <a:stretch>
                      <a:fillRect/>
                    </a:stretch>
                  </pic:blipFill>
                  <pic:spPr>
                    <a:xfrm>
                      <a:off x="0" y="0"/>
                      <a:ext cx="4581525" cy="6200775"/>
                    </a:xfrm>
                    <a:prstGeom prst="rect">
                      <a:avLst/>
                    </a:prstGeom>
                  </pic:spPr>
                </pic:pic>
              </a:graphicData>
            </a:graphic>
          </wp:inline>
        </w:drawing>
      </w:r>
      <w:r w:rsidR="0099777D">
        <w:rPr>
          <w:lang w:val="pt-BR"/>
        </w:rPr>
        <w:br/>
      </w:r>
      <w:r w:rsidR="0099777D" w:rsidRPr="00A439CE">
        <w:rPr>
          <w:sz w:val="22"/>
        </w:rPr>
        <w:t>Fonte: Elaborada pelo autor, 2026</w:t>
      </w:r>
    </w:p>
    <w:p w:rsidR="003F0F2D" w:rsidRDefault="00DA6775" w:rsidP="00C240D0">
      <w:pPr>
        <w:rPr>
          <w:lang w:val="pt-BR"/>
        </w:rPr>
      </w:pPr>
      <w:r w:rsidRPr="00DA6775">
        <w:rPr>
          <w:lang w:val="pt-BR"/>
        </w:rPr>
        <w:t>Após a análise pelo agente de IA, os dados passam por outra camada de filtros para serem formatados adequadamente antes do envio. A principal habilidade do agente é identificar gargalos, ou seja, produtos que podem estar vendendo bem, mas apresentam uma alta taxa de cancelamento. Outro ponto abordado pelo sistema é a proposição de soluções baseadas em uma estratégia de kits, na qual ele identifica produtos que, juntos, podem reduzir a taxa de cancelamento e proporcionar um melhor desempenho nas vendas de e-</w:t>
      </w:r>
      <w:r>
        <w:rPr>
          <w:lang w:val="pt-BR"/>
        </w:rPr>
        <w:t>commerce.</w:t>
      </w:r>
    </w:p>
    <w:p w:rsidR="00721714" w:rsidRDefault="00721714" w:rsidP="00721714">
      <w:pPr>
        <w:pStyle w:val="Ttulo2"/>
      </w:pPr>
      <w:r>
        <w:lastRenderedPageBreak/>
        <w:t>Ambiente e Ferramentas utilizadas</w:t>
      </w:r>
    </w:p>
    <w:p w:rsidR="00812382" w:rsidRPr="00812382" w:rsidRDefault="00812382" w:rsidP="00812382">
      <w:pPr>
        <w:rPr>
          <w:lang w:val="pt-BR" w:eastAsia="pt-BR"/>
        </w:rPr>
      </w:pPr>
      <w:r w:rsidRPr="00812382">
        <w:rPr>
          <w:lang w:val="pt-BR" w:eastAsia="pt-BR"/>
        </w:rPr>
        <w:t>Para o desenvolvimento do fluxo de trabalho proposto neste estudo, foram selecionadas diferentes tecnologias focadas em automação de processos, integração de sistemas, processamento de dados e uso de Inteligência Artificial. A escolha dessas ferramentas considerou fatores como flexibilidade, escalabilidade, facilidade de integração e viabilidade de implementação. Antes de implantar a solução em um ambiente de produção, um Produto Mínimo Viável (MVP) foi desenvolvido em um ambiente local para validar os requisitos iniciais do projeto, identificar possíveis desafios técnicos e estimar a complexidade necessária para construir a solução final. Para a implementação desta primeira versão, foi utilizada a tecnologia Docker, responsável por criar e gerenciar o ambiente de execução do aplicativo. A partir da imagem oficial do n8n, foi possível configurar rapidamente a infraestrutura necessária para os testes iniciais, garantindo maior padronização do ambiente e simplificando o processo de desenvolvimento.</w:t>
      </w:r>
    </w:p>
    <w:p w:rsidR="00925181" w:rsidRPr="006A489E" w:rsidRDefault="00812382" w:rsidP="006A489E">
      <w:pPr>
        <w:rPr>
          <w:rFonts w:ascii="Times New Roman" w:hAnsi="Times New Roman"/>
        </w:rPr>
      </w:pPr>
      <w:r w:rsidRPr="00812382">
        <w:t xml:space="preserve">O </w:t>
      </w:r>
      <w:proofErr w:type="gramStart"/>
      <w:r w:rsidRPr="00812382">
        <w:t>uso</w:t>
      </w:r>
      <w:proofErr w:type="gramEnd"/>
      <w:r w:rsidRPr="00812382">
        <w:t xml:space="preserve"> do Docker também nos permitiu explorar uma das principais características da plataforma n8n: sua capacidade de ser executada em diferentes ambientes computacionais. Essa abordagem permite que a mesma configuração usada </w:t>
      </w:r>
      <w:proofErr w:type="gramStart"/>
      <w:r w:rsidRPr="00812382">
        <w:t>durante</w:t>
      </w:r>
      <w:proofErr w:type="gramEnd"/>
      <w:r w:rsidRPr="00812382">
        <w:t xml:space="preserve"> o desenvolvimento seja reproduzida em ambientes de teste ou produção, reduzindo problemas de compatibilidade e facilitando a manutenção da soluçã</w:t>
      </w:r>
      <w:r>
        <w:t xml:space="preserve">o ao longo de seu ciclo de vida. </w:t>
      </w:r>
      <w:r w:rsidR="00925181">
        <w:t xml:space="preserve">Para realizar os testes de integração e validar o funcionamento dos endpoints desenvolvidos, foi utilizada a ferramenta Insomnia. </w:t>
      </w:r>
      <w:proofErr w:type="gramStart"/>
      <w:r w:rsidR="00925181">
        <w:t>A</w:t>
      </w:r>
      <w:proofErr w:type="gramEnd"/>
      <w:r w:rsidR="00925181">
        <w:t xml:space="preserve"> escolha dessa tecnologia ocorreu devido ao seu conjunto de recursos voltados para o desenvolvimento e teste de APIs, permitindo analisar de forma detalhada as respostas retornadas pelo sistema.</w:t>
      </w:r>
      <w:r w:rsidR="00925181">
        <w:rPr>
          <w:rFonts w:ascii="Times New Roman" w:hAnsi="Times New Roman"/>
        </w:rPr>
        <w:t xml:space="preserve"> </w:t>
      </w:r>
      <w:r w:rsidR="00925181">
        <w:t>Entre suas principais funcionalidades, destacam-se o suporte aos diferentes métodos HTTP, como GET</w:t>
      </w:r>
      <w:r w:rsidR="006A489E">
        <w:t xml:space="preserve"> e </w:t>
      </w:r>
      <w:r w:rsidR="00925181">
        <w:t xml:space="preserve">POST, além da possibilidade de configurar cabeçalhos, parâmetros e corpos de requisição de maneira intuitiva. A ferramenta também oferece mecanismos para organização e agrupamento de endpoints em coleções, facilitando o gerenciamento e a documentação das interfaces utilizadas </w:t>
      </w:r>
      <w:proofErr w:type="gramStart"/>
      <w:r w:rsidR="00925181">
        <w:t>durante</w:t>
      </w:r>
      <w:proofErr w:type="gramEnd"/>
      <w:r w:rsidR="00925181">
        <w:t xml:space="preserve"> o desenvolvimento.</w:t>
      </w:r>
      <w:r w:rsidR="006A489E">
        <w:rPr>
          <w:rFonts w:ascii="Times New Roman" w:hAnsi="Times New Roman"/>
        </w:rPr>
        <w:t xml:space="preserve"> </w:t>
      </w:r>
      <w:r w:rsidR="00925181">
        <w:t xml:space="preserve">Dessa forma, o Insomnia foi empregado para validar a comunicação entre os serviços integrados, verificar a consistência dos dados retornados pelas APIs e auxiliar </w:t>
      </w:r>
      <w:proofErr w:type="gramStart"/>
      <w:r w:rsidR="00925181">
        <w:t>na</w:t>
      </w:r>
      <w:proofErr w:type="gramEnd"/>
      <w:r w:rsidR="00925181">
        <w:t xml:space="preserve"> identificação de possíveis falhas durante o processo de desenvolvimento. A Figura 6 apresenta </w:t>
      </w:r>
      <w:proofErr w:type="gramStart"/>
      <w:r w:rsidR="00925181">
        <w:t>a</w:t>
      </w:r>
      <w:proofErr w:type="gramEnd"/>
      <w:r w:rsidR="00925181">
        <w:t xml:space="preserve"> interface da ferramenta utilizada nos testes realizados.</w:t>
      </w:r>
    </w:p>
    <w:p w:rsidR="00074D4D" w:rsidRDefault="00074D4D" w:rsidP="00812382"/>
    <w:p w:rsidR="00925181" w:rsidRDefault="00925181" w:rsidP="00925181">
      <w:pPr>
        <w:pStyle w:val="Legenda"/>
        <w:rPr>
          <w:lang w:val="pt-BR"/>
        </w:rPr>
      </w:pPr>
      <w:r w:rsidRPr="008E5E89">
        <w:rPr>
          <w:lang w:val="pt-BR"/>
        </w:rPr>
        <w:t xml:space="preserve">Figura </w:t>
      </w:r>
      <w:r>
        <w:t>6</w:t>
      </w:r>
      <w:r w:rsidRPr="008E5E89">
        <w:rPr>
          <w:lang w:val="pt-BR"/>
        </w:rPr>
        <w:t xml:space="preserve"> </w:t>
      </w:r>
      <w:r>
        <w:rPr>
          <w:lang w:val="pt-BR"/>
        </w:rPr>
        <w:t>–</w:t>
      </w:r>
      <w:r w:rsidRPr="008E5E89">
        <w:rPr>
          <w:lang w:val="pt-BR"/>
        </w:rPr>
        <w:t xml:space="preserve"> </w:t>
      </w:r>
      <w:r>
        <w:rPr>
          <w:lang w:val="pt-BR"/>
        </w:rPr>
        <w:t>Interface do Insomnia</w:t>
      </w:r>
    </w:p>
    <w:p w:rsidR="00925181" w:rsidRDefault="00925181" w:rsidP="00925181">
      <w:pPr>
        <w:ind w:firstLine="0"/>
        <w:jc w:val="center"/>
        <w:rPr>
          <w:lang w:val="pt-BR"/>
        </w:rPr>
      </w:pPr>
      <w:r>
        <w:rPr>
          <w:noProof/>
          <w:lang w:val="pt-BR" w:eastAsia="pt-BR"/>
        </w:rPr>
        <w:drawing>
          <wp:inline distT="0" distB="0" distL="0" distR="0">
            <wp:extent cx="5760720" cy="308165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tela 2026-05-29 23584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081655"/>
                    </a:xfrm>
                    <a:prstGeom prst="rect">
                      <a:avLst/>
                    </a:prstGeom>
                  </pic:spPr>
                </pic:pic>
              </a:graphicData>
            </a:graphic>
          </wp:inline>
        </w:drawing>
      </w:r>
      <w:r>
        <w:rPr>
          <w:lang w:val="pt-BR"/>
        </w:rPr>
        <w:br/>
      </w:r>
      <w:r w:rsidRPr="00A439CE">
        <w:rPr>
          <w:sz w:val="22"/>
        </w:rPr>
        <w:t>Fonte: Elaborada pelo autor, 2026</w:t>
      </w:r>
    </w:p>
    <w:p w:rsidR="00AF0C44" w:rsidRDefault="00AF0C44" w:rsidP="00AF0C44">
      <w:r w:rsidRPr="00AF0C44">
        <w:t xml:space="preserve">Para o desenvolvimento da interface responsável pela apresentação dos resultados, foi selecionada a ferramenta Vite. O Vite é um ambiente de construção para aplicações web modernas que combina um servidor de desenvolvimento de alto desempenho com um sistema de compilação otimizado. Desenvolvido por Evan You, o Vite destaca-se pela rápida inicialização de projetos e pelo recarregamento instantâneo das alterações realizadas </w:t>
      </w:r>
      <w:proofErr w:type="gramStart"/>
      <w:r w:rsidRPr="00AF0C44">
        <w:t>durante</w:t>
      </w:r>
      <w:proofErr w:type="gramEnd"/>
      <w:r w:rsidRPr="00AF0C44">
        <w:t xml:space="preserve"> o desenvolvimento, proporcionando maior produtividade e eficiênc</w:t>
      </w:r>
      <w:r>
        <w:t xml:space="preserve">ia na construção de aplicações. </w:t>
      </w:r>
    </w:p>
    <w:p w:rsidR="00925181" w:rsidRPr="00074D4D" w:rsidRDefault="00AF0C44" w:rsidP="00AF0C44">
      <w:r w:rsidRPr="00AF0C44">
        <w:t xml:space="preserve">Após a definição das tecnologias de desenvolvimento, foram selecionadas as plataformas de hospedagem para o ambiente de produção. Para </w:t>
      </w:r>
      <w:proofErr w:type="gramStart"/>
      <w:r w:rsidRPr="00AF0C44">
        <w:t>a</w:t>
      </w:r>
      <w:proofErr w:type="gramEnd"/>
      <w:r w:rsidRPr="00AF0C44">
        <w:t xml:space="preserve"> execução dos fluxos de trabalho automatizados desenvolvidos em n8n, a Hostinger foi escolhida devido à sua praticidade, custo-benefício e disponibilidade de instâncias com n8n pré-configuradas, eliminando a necessidade de processos adicionais de instalação e configuração.</w:t>
      </w:r>
      <w:r>
        <w:t xml:space="preserve"> </w:t>
      </w:r>
      <w:r w:rsidRPr="00AF0C44">
        <w:t>Para a hospedagem da aplicação frontend, a plataforma Vercel foi escolhida devido à sua integração simplificada com repositórios GitHub, facilidade de implantação contínua e compatibilidade com projetos desenvolvidos com o Vite. Além disso, a plataforma oferece recursos que facilitam a manutenção, atualização e escalabilidade da aplic</w:t>
      </w:r>
      <w:r>
        <w:t>ação em um ambiente de produção.</w:t>
      </w:r>
    </w:p>
    <w:p w:rsidR="00B01F0A" w:rsidRDefault="00DA6775" w:rsidP="00B01F0A">
      <w:pPr>
        <w:pStyle w:val="Ttulo2"/>
      </w:pPr>
      <w:r>
        <w:lastRenderedPageBreak/>
        <w:t>Coleta e Integração dos Dados</w:t>
      </w:r>
    </w:p>
    <w:p w:rsidR="00AF0C44" w:rsidRDefault="000D405A" w:rsidP="00AF0C44">
      <w:r w:rsidRPr="000D405A">
        <w:t xml:space="preserve">A fase de coleta e integração de dados visa disponibilizar informações do ambiente de e-commerce para processamento e análise automatizados. Para tanto, foram utilizadas APIs fornecidas pela plataforma VTEX, permitindo o acesso a dados relacionados a pedidos, vendas e outras informações operacionais do ambiente analisado. A VTEX é uma plataforma de e-commerce em nuvem que possibilita a criação, gestão e expansão de lojas virtuais e operações omnichannel. Fundada no Brasil em 2000, a empresa atende organizações de diversos portes em vários países, oferecendo uma infraestrutura escalável para </w:t>
      </w:r>
      <w:proofErr w:type="gramStart"/>
      <w:r w:rsidRPr="000D405A">
        <w:t>vendas</w:t>
      </w:r>
      <w:proofErr w:type="gramEnd"/>
      <w:r w:rsidRPr="000D405A">
        <w:t xml:space="preserve"> online e integração entre canais físicos e digitais. Esse tipo de informação é confidencial e só pode ser acessado com chaves de API que somente os clientes da plataforma podem gerar, mas, neste caso, as chaves de acesso fora</w:t>
      </w:r>
      <w:r>
        <w:t>m fornecidas pela empresa N1.AG.</w:t>
      </w:r>
    </w:p>
    <w:p w:rsidR="00B01F0A" w:rsidRPr="006A151C" w:rsidRDefault="006A151C" w:rsidP="006A151C">
      <w:r w:rsidRPr="006A151C">
        <w:t xml:space="preserve">Os dados são obtidos por meio de requisições HTTP feitas pelo nó de Requisição HTTP do n8n, que utiliza os endpoints da plataforma e recupera as informações necessárias para </w:t>
      </w:r>
      <w:proofErr w:type="gramStart"/>
      <w:r w:rsidRPr="006A151C">
        <w:t>a</w:t>
      </w:r>
      <w:proofErr w:type="gramEnd"/>
      <w:r w:rsidRPr="006A151C">
        <w:t xml:space="preserve"> análise. Após a coleta, os dados passam por etapas de processamento e filtragem, eliminando informações sensíveis e padronizando </w:t>
      </w:r>
      <w:proofErr w:type="gramStart"/>
      <w:r w:rsidRPr="006A151C">
        <w:t>a</w:t>
      </w:r>
      <w:proofErr w:type="gramEnd"/>
      <w:r w:rsidRPr="006A151C">
        <w:t xml:space="preserve"> estrutura utilizada em todo o fluxo de trabalho. Em seguida, os dados processados ​​são enviados aos módulos responsáveis ​​pela análise e geração de insights, incluindo </w:t>
      </w:r>
      <w:proofErr w:type="gramStart"/>
      <w:r w:rsidRPr="006A151C">
        <w:t>a</w:t>
      </w:r>
      <w:proofErr w:type="gramEnd"/>
      <w:r w:rsidRPr="006A151C">
        <w:t xml:space="preserve"> integração com modelos de Inteligência Artificial. Essa abordagem automatiza a transformação de dados brutos em informações relevantes para apoiar a tomada de decisões, reduzindo a necessidade de processamento manual e aum</w:t>
      </w:r>
      <w:r>
        <w:t xml:space="preserve">entando </w:t>
      </w:r>
      <w:proofErr w:type="gramStart"/>
      <w:r>
        <w:t>a</w:t>
      </w:r>
      <w:proofErr w:type="gramEnd"/>
      <w:r>
        <w:t xml:space="preserve"> eficiência da análise</w:t>
      </w:r>
      <w:r w:rsidR="000D405A">
        <w:t>.</w:t>
      </w:r>
    </w:p>
    <w:p w:rsidR="00DA6775" w:rsidRDefault="00DA6775" w:rsidP="00DA6775">
      <w:pPr>
        <w:pStyle w:val="Ttulo2"/>
      </w:pPr>
      <w:r>
        <w:t>Desenvolvimento do Fluxo Automatizado</w:t>
      </w:r>
    </w:p>
    <w:p w:rsidR="00B01F0A" w:rsidRDefault="00C32271" w:rsidP="00B01F0A">
      <w:pPr>
        <w:rPr>
          <w:lang w:val="pt-BR"/>
        </w:rPr>
      </w:pPr>
      <w:r w:rsidRPr="00C32271">
        <w:rPr>
          <w:lang w:val="pt-BR"/>
        </w:rPr>
        <w:t xml:space="preserve">Após a definição das tecnologias e mecanismos de coleta de dados, foi desenvolvido o MVP (Produto Mínimo Viável) do fluxo de trabalho automatizado responsável pela integração dos serviços utilizados neste trabalho. Com o Docker devidamente instalado e configurado com a imagem n8nio/n8n, foi realizada uma análise do ambiente n8n para determinar os nós que poderiam atender às necessidades do fluxo de trabalho. Do amplo conjunto de nós, foram selecionados: o nó Webhook, para conectar o front-end ao fluxo; ele permite a proteção do sistema utilizando métodos de autenticação JWT e limitação de resposta. Em seguida, foi selecionado o nó HTTP Request; este permite o acesso aos dados de vendas da </w:t>
      </w:r>
      <w:r w:rsidRPr="00C32271">
        <w:rPr>
          <w:lang w:val="pt-BR"/>
        </w:rPr>
        <w:lastRenderedPageBreak/>
        <w:t>VTEX, bem como a adição de chaves de API. Além disso, foi adicionado o nó Code para aplicar código com o objetivo de filtrar e manipular os dados; existem outros blocos para realizar essa extração, como o Filter, mas o nó Code permite alterar as regras e t</w:t>
      </w:r>
      <w:r>
        <w:rPr>
          <w:lang w:val="pt-BR"/>
        </w:rPr>
        <w:t>orná-lo mais flexível à demanda.</w:t>
      </w:r>
    </w:p>
    <w:p w:rsidR="00EB4A11" w:rsidRDefault="00C20506" w:rsidP="001248E5">
      <w:pPr>
        <w:rPr>
          <w:lang w:val="pt-BR"/>
        </w:rPr>
      </w:pPr>
      <w:r w:rsidRPr="00C20506">
        <w:rPr>
          <w:lang w:val="pt-BR"/>
        </w:rPr>
        <w:t>Para conectar o fluxo ao modelo Gemini 2.5-flash, foi selecionado o nó AI Agent. Este nó suporta diferentes modelos de mercado existentes, como GPT e Claude, e também permite adicionar memória para persistir o contexto das mensagens dos modelos. Ele também permite adicionar ferramentas para conferir mais funcionalidades aos modelos adicion</w:t>
      </w:r>
      <w:r>
        <w:rPr>
          <w:lang w:val="pt-BR"/>
        </w:rPr>
        <w:t>ados, como mostrado na Figura 4</w:t>
      </w:r>
      <w:r w:rsidR="0086783C">
        <w:rPr>
          <w:lang w:val="pt-BR"/>
        </w:rPr>
        <w:t>, além de adicionar acionadores específicos</w:t>
      </w:r>
      <w:r>
        <w:rPr>
          <w:lang w:val="pt-BR"/>
        </w:rPr>
        <w:t>.</w:t>
      </w:r>
      <w:r w:rsidR="0086783C">
        <w:rPr>
          <w:lang w:val="pt-BR"/>
        </w:rPr>
        <w:t xml:space="preserve"> </w:t>
      </w:r>
      <w:r w:rsidR="008D7C6D" w:rsidRPr="008D7C6D">
        <w:rPr>
          <w:lang w:val="pt-BR"/>
        </w:rPr>
        <w:t xml:space="preserve">Juntamente com a seleção do nó Agente de IA, foi desenvolvido um agente para analisar os dados e entregar os resultados esperados. Seu desenvolvimento foi guiado pelo CTO da N1.AG, Rafael Augusto da Silva Bispo. O agente ocupa a posição de Estrategista de Cadeia de Suprimentos e Growth Hacker, especializado em e-commerce. Um de seus principais focos é a análise de dados com base na curva ABC, análise de Pareto (80/20), gestão de estoque e riscos operacionais. Além de definir o papel e as principais estratégias de análise, outro </w:t>
      </w:r>
      <w:r w:rsidR="00F042F7">
        <w:rPr>
          <w:lang w:val="pt-BR"/>
        </w:rPr>
        <w:t>ponto importante é enfatizar a</w:t>
      </w:r>
      <w:r w:rsidR="008D7C6D" w:rsidRPr="008D7C6D">
        <w:rPr>
          <w:lang w:val="pt-BR"/>
        </w:rPr>
        <w:t xml:space="preserve"> missão</w:t>
      </w:r>
      <w:r w:rsidR="00F042F7">
        <w:rPr>
          <w:lang w:val="pt-BR"/>
        </w:rPr>
        <w:t xml:space="preserve"> do agente</w:t>
      </w:r>
      <w:r w:rsidR="008D7C6D" w:rsidRPr="008D7C6D">
        <w:rPr>
          <w:lang w:val="pt-BR"/>
        </w:rPr>
        <w:t xml:space="preserve">: analisar dados de vendas, identificar riscos ocultos, dependências de receita perigosas e oportunidades claras de venda cruzada, </w:t>
      </w:r>
      <w:r w:rsidR="00F042F7">
        <w:rPr>
          <w:lang w:val="pt-BR"/>
        </w:rPr>
        <w:t xml:space="preserve">dando ênfase que deve </w:t>
      </w:r>
      <w:r w:rsidR="008D7C6D" w:rsidRPr="008D7C6D">
        <w:rPr>
          <w:lang w:val="pt-BR"/>
        </w:rPr>
        <w:t>retor</w:t>
      </w:r>
      <w:r w:rsidR="00F042F7">
        <w:rPr>
          <w:lang w:val="pt-BR"/>
        </w:rPr>
        <w:t>nar no formato JSON para facilitar o segundo processo de filtragem</w:t>
      </w:r>
      <w:r w:rsidR="008D7C6D" w:rsidRPr="008D7C6D">
        <w:rPr>
          <w:szCs w:val="24"/>
        </w:rPr>
        <w:t>.</w:t>
      </w:r>
      <w:r w:rsidR="00C076CB">
        <w:rPr>
          <w:szCs w:val="24"/>
        </w:rPr>
        <w:t xml:space="preserve"> </w:t>
      </w:r>
      <w:r w:rsidR="00EB4A11" w:rsidRPr="00EB4A11">
        <w:rPr>
          <w:szCs w:val="24"/>
        </w:rPr>
        <w:t>Com as principais características do agente estabelecidas, o próximo passo foi</w:t>
      </w:r>
      <w:r w:rsidR="00EB4A11">
        <w:rPr>
          <w:szCs w:val="24"/>
        </w:rPr>
        <w:t xml:space="preserve"> explicação</w:t>
      </w:r>
      <w:r w:rsidR="00EB4A11" w:rsidRPr="00EB4A11">
        <w:rPr>
          <w:szCs w:val="24"/>
        </w:rPr>
        <w:t xml:space="preserve"> </w:t>
      </w:r>
      <w:r w:rsidR="00EB4A11">
        <w:rPr>
          <w:szCs w:val="24"/>
        </w:rPr>
        <w:t>d</w:t>
      </w:r>
      <w:r w:rsidR="00EB4A11" w:rsidRPr="00EB4A11">
        <w:rPr>
          <w:szCs w:val="24"/>
        </w:rPr>
        <w:t xml:space="preserve">os dados que ele recebe, </w:t>
      </w:r>
      <w:proofErr w:type="gramStart"/>
      <w:r w:rsidR="00EB4A11" w:rsidRPr="00EB4A11">
        <w:rPr>
          <w:szCs w:val="24"/>
        </w:rPr>
        <w:t>sua</w:t>
      </w:r>
      <w:proofErr w:type="gramEnd"/>
      <w:r w:rsidR="00EB4A11" w:rsidRPr="00EB4A11">
        <w:rPr>
          <w:szCs w:val="24"/>
        </w:rPr>
        <w:t xml:space="preserve"> identificação e as características de cada um, para que o agente possa se orie</w:t>
      </w:r>
      <w:r w:rsidR="00EB4A11">
        <w:rPr>
          <w:szCs w:val="24"/>
        </w:rPr>
        <w:t xml:space="preserve">ntar sem o risco de alucinações. </w:t>
      </w:r>
      <w:r w:rsidR="001248E5" w:rsidRPr="001248E5">
        <w:rPr>
          <w:lang w:val="pt-BR"/>
        </w:rPr>
        <w:t>Outro ponto importante para evitar um grande número de alucinações foi a adição de uma seção que reforçasse o objetivo da análise e como o agente deveria se "comportar", com o perfil de um consulto</w:t>
      </w:r>
      <w:r w:rsidR="001248E5">
        <w:rPr>
          <w:lang w:val="pt-BR"/>
        </w:rPr>
        <w:t xml:space="preserve">r estratégico para um varejista. </w:t>
      </w:r>
    </w:p>
    <w:p w:rsidR="001248E5" w:rsidRPr="001248E5" w:rsidRDefault="00521AD4" w:rsidP="001248E5">
      <w:pPr>
        <w:rPr>
          <w:szCs w:val="24"/>
        </w:rPr>
      </w:pPr>
      <w:r w:rsidRPr="00521AD4">
        <w:rPr>
          <w:szCs w:val="24"/>
        </w:rPr>
        <w:t>Dois nós foram selecionados para executar o processo de envio da resposta do agente</w:t>
      </w:r>
      <w:r>
        <w:rPr>
          <w:szCs w:val="24"/>
        </w:rPr>
        <w:t>, Response to Webhook e Send Mail</w:t>
      </w:r>
      <w:r w:rsidRPr="00521AD4">
        <w:rPr>
          <w:szCs w:val="24"/>
        </w:rPr>
        <w:t xml:space="preserve">. O n8n oferece diferentes maneiras de enviar e-mails, como Gmail e Microsoft Outlook, mas esses métodos exigem autorizações pagas. Visando uma solução mais econômica, simples e rápida, o nó Send Mail, juntamente com a plataforma Mailtrap, atende à necessidade desse método de envio de dados. O nó permite uma configuração rápida e fácil com qualquer provedor e, combinado com a simplicidade de acesso aos e-mails enviados </w:t>
      </w:r>
      <w:r w:rsidRPr="00521AD4">
        <w:rPr>
          <w:szCs w:val="24"/>
        </w:rPr>
        <w:lastRenderedPageBreak/>
        <w:t>e o gerenciamento completo (já que o Mailtrap é gratuito), representa a maneira mais prática de executar essa tarefa.</w:t>
      </w:r>
      <w:r>
        <w:rPr>
          <w:szCs w:val="24"/>
        </w:rPr>
        <w:t xml:space="preserve"> </w:t>
      </w:r>
      <w:r w:rsidRPr="00521AD4">
        <w:rPr>
          <w:szCs w:val="24"/>
        </w:rPr>
        <w:t>A resposta ao webhook conecta-se ao nó inicial do fluxo para enviar a resposta a quem fez a solicitação ao sistema.</w:t>
      </w:r>
      <w:bookmarkStart w:id="9" w:name="_GoBack"/>
      <w:bookmarkEnd w:id="9"/>
    </w:p>
    <w:bookmarkEnd w:id="8"/>
    <w:p w:rsidR="003D03B8" w:rsidRDefault="009B36FE" w:rsidP="00170E29">
      <w:pPr>
        <w:pStyle w:val="Ttulo1"/>
      </w:pPr>
      <w:r>
        <w:t>Análise e Especificações</w:t>
      </w:r>
    </w:p>
    <w:p w:rsidR="00B01F0A" w:rsidRPr="00B01F0A" w:rsidRDefault="00B01F0A" w:rsidP="00B01F0A">
      <w:pPr>
        <w:rPr>
          <w:lang w:val="pt-BR"/>
        </w:rPr>
      </w:pPr>
    </w:p>
    <w:p w:rsidR="009B36FE" w:rsidRDefault="009B36FE" w:rsidP="009B36FE">
      <w:pPr>
        <w:pStyle w:val="Ttulo1"/>
      </w:pPr>
      <w:bookmarkStart w:id="10" w:name="_Toc365129136"/>
      <w:r>
        <w:t>Arquitetura e Desing do Sistema</w:t>
      </w:r>
    </w:p>
    <w:p w:rsidR="00B01F0A" w:rsidRPr="00B01F0A" w:rsidRDefault="00B01F0A" w:rsidP="00B01F0A">
      <w:pPr>
        <w:rPr>
          <w:lang w:val="pt-BR"/>
        </w:rPr>
      </w:pPr>
    </w:p>
    <w:p w:rsidR="009B36FE" w:rsidRDefault="009B36FE" w:rsidP="009B36FE">
      <w:pPr>
        <w:pStyle w:val="Ttulo1"/>
      </w:pPr>
      <w:r>
        <w:t>Resultados</w:t>
      </w:r>
    </w:p>
    <w:p w:rsidR="00B01F0A" w:rsidRPr="00B01F0A" w:rsidRDefault="00B01F0A" w:rsidP="00B01F0A">
      <w:pPr>
        <w:rPr>
          <w:lang w:val="pt-BR"/>
        </w:rPr>
      </w:pPr>
    </w:p>
    <w:p w:rsidR="009B36FE" w:rsidRDefault="009B36FE" w:rsidP="009B36FE">
      <w:pPr>
        <w:pStyle w:val="Ttulo1"/>
      </w:pPr>
      <w:r>
        <w:t>Conclusão</w:t>
      </w:r>
    </w:p>
    <w:p w:rsidR="00B01F0A" w:rsidRPr="00B01F0A" w:rsidRDefault="00B01F0A" w:rsidP="00B01F0A">
      <w:pPr>
        <w:rPr>
          <w:lang w:val="pt-BR"/>
        </w:rPr>
      </w:pPr>
    </w:p>
    <w:p w:rsidR="009B36FE" w:rsidRDefault="009B36FE" w:rsidP="009B36FE">
      <w:pPr>
        <w:pStyle w:val="Ttulo1"/>
      </w:pPr>
      <w:bookmarkStart w:id="11" w:name="_Toc365129138"/>
      <w:bookmarkEnd w:id="10"/>
      <w:r>
        <w:t>Referências</w:t>
      </w:r>
      <w:bookmarkEnd w:id="11"/>
    </w:p>
    <w:p w:rsidR="00E04584" w:rsidRDefault="00BD4366" w:rsidP="00E04584">
      <w:r>
        <w:t xml:space="preserve">ORGANISATION FOR ECONOMIC CO-OPERATION AND DEVELOPMENT (OECD). </w:t>
      </w:r>
      <w:r w:rsidRPr="00BD4366">
        <w:rPr>
          <w:rStyle w:val="nfase"/>
          <w:i w:val="0"/>
        </w:rPr>
        <w:t xml:space="preserve">OECD Employment Outlook 2023: </w:t>
      </w:r>
      <w:r w:rsidRPr="00BD4366">
        <w:rPr>
          <w:rStyle w:val="nfase"/>
          <w:b/>
          <w:i w:val="0"/>
        </w:rPr>
        <w:t>Artificial Intelligence, job quality and inclusiveness</w:t>
      </w:r>
      <w:r>
        <w:t xml:space="preserve">. Paris: OECD </w:t>
      </w:r>
      <w:r w:rsidR="00E04584">
        <w:t>Publishing, 2023. Disponível em: &lt;</w:t>
      </w:r>
      <w:r w:rsidR="00E04584" w:rsidRPr="00E04584">
        <w:t>https://www.oecd.org/en/publications/oecd-employment-outlook-2023_08785bba-en/full-report/artificial-intelligence-job-quality-and-inc</w:t>
      </w:r>
      <w:r w:rsidR="00C32271">
        <w:t>lusiveness_a713d0ad.html</w:t>
      </w:r>
      <w:r w:rsidR="00E04584">
        <w:t>&gt;</w:t>
      </w:r>
      <w:r>
        <w:t>. Acesso em: 07 abril 2026.</w:t>
      </w:r>
    </w:p>
    <w:p w:rsidR="00BD4366" w:rsidRDefault="00E04584" w:rsidP="00977F5B">
      <w:r>
        <w:t xml:space="preserve">PwC Brasil. </w:t>
      </w:r>
      <w:r w:rsidR="00BD4366" w:rsidRPr="00BD4366">
        <w:rPr>
          <w:b/>
        </w:rPr>
        <w:t>Número de vagas de emprego que exigem conhecimentos em IA quadruplicou no Brasil de 2021 a 2024</w:t>
      </w:r>
      <w:r w:rsidR="00BD4366">
        <w:t>, diz PwC. São Paulo, 2025.</w:t>
      </w:r>
      <w:r w:rsidR="00BD4366" w:rsidRPr="00BD4366">
        <w:t xml:space="preserve"> </w:t>
      </w:r>
      <w:r>
        <w:t>Disponível em: &lt;</w:t>
      </w:r>
      <w:r w:rsidRPr="00E04584">
        <w:t>https://www.pwc.com.br/pt/sala-de-imprensa/release/numero-vagas-de-emprego-que-exigem-conhecimentos-em-ia-quadruplicou-no-brasil-de-2021-a-2024-diz</w:t>
      </w:r>
      <w:r>
        <w:t>-pwc.html&gt;</w:t>
      </w:r>
      <w:r w:rsidR="00BD4366">
        <w:t xml:space="preserve">. </w:t>
      </w:r>
      <w:r w:rsidR="00DE43AF">
        <w:t>Acesso em: 07 abril 2026</w:t>
      </w:r>
      <w:r w:rsidR="00BD4366">
        <w:t>.</w:t>
      </w:r>
    </w:p>
    <w:p w:rsidR="003D03B8" w:rsidRDefault="00E04584" w:rsidP="00DE43AF">
      <w:r>
        <w:t>Universidade Federal de Santa Maria (UFSM).</w:t>
      </w:r>
      <w:r w:rsidR="00DE43AF" w:rsidRPr="00DE43AF">
        <w:rPr>
          <w:b/>
        </w:rPr>
        <w:t xml:space="preserve"> </w:t>
      </w:r>
      <w:r w:rsidR="00DE43AF" w:rsidRPr="00DE43AF">
        <w:rPr>
          <w:rStyle w:val="nfase"/>
          <w:b/>
          <w:i w:val="0"/>
        </w:rPr>
        <w:t>n8n: ferramenta de automatização de fluxos low-code</w:t>
      </w:r>
      <w:r w:rsidR="00DE43AF" w:rsidRPr="00DE43AF">
        <w:t>. S</w:t>
      </w:r>
      <w:r>
        <w:t>anta Maria, 2025. Disponível em: &lt;</w:t>
      </w:r>
      <w:r w:rsidRPr="00E04584">
        <w:t>https://www.ufsm.br/pet/sistemas-de-informacao/2025/02/21/n8n-ferramenta-de-automatizacao-de-fluxos-low-code</w:t>
      </w:r>
      <w:r>
        <w:t>&gt;</w:t>
      </w:r>
      <w:r w:rsidR="00DE43AF" w:rsidRPr="00DE43AF">
        <w:t>. Acesso em: 07 abril 2026.</w:t>
      </w:r>
    </w:p>
    <w:p w:rsidR="00733F10" w:rsidRDefault="00733F10" w:rsidP="00DE43AF">
      <w:r>
        <w:lastRenderedPageBreak/>
        <w:t xml:space="preserve">IPSOS. </w:t>
      </w:r>
      <w:r w:rsidRPr="007D4AFA">
        <w:rPr>
          <w:rStyle w:val="nfase"/>
          <w:b/>
          <w:i w:val="0"/>
        </w:rPr>
        <w:t>Generative AI: perspectives and adoption</w:t>
      </w:r>
      <w:r w:rsidR="00E04584">
        <w:t>. 2023. Disponível em: &lt;</w:t>
      </w:r>
      <w:r w:rsidR="00E04584" w:rsidRPr="00E04584">
        <w:t>https://www.ipsos.com/sites/default/files/ct/publication/documents/2023-05/PORTUGUESE_20230403-GenerativeAI_POV_v3.pdf</w:t>
      </w:r>
      <w:r w:rsidR="00E04584">
        <w:t>&gt;</w:t>
      </w:r>
      <w:r>
        <w:t>. Acesso em: 26 maio 2026.</w:t>
      </w:r>
    </w:p>
    <w:p w:rsidR="0055228B" w:rsidRDefault="0055228B" w:rsidP="00DE43AF">
      <w:r>
        <w:t xml:space="preserve">PIVA, Silvio. </w:t>
      </w:r>
      <w:r w:rsidRPr="0055228B">
        <w:rPr>
          <w:rStyle w:val="nfase"/>
          <w:b/>
          <w:i w:val="0"/>
        </w:rPr>
        <w:t xml:space="preserve">Agentes de IA </w:t>
      </w:r>
      <w:proofErr w:type="gramStart"/>
      <w:r w:rsidRPr="0055228B">
        <w:rPr>
          <w:rStyle w:val="nfase"/>
          <w:b/>
          <w:i w:val="0"/>
        </w:rPr>
        <w:t>como</w:t>
      </w:r>
      <w:proofErr w:type="gramEnd"/>
      <w:r w:rsidRPr="0055228B">
        <w:rPr>
          <w:rStyle w:val="nfase"/>
          <w:b/>
          <w:i w:val="0"/>
        </w:rPr>
        <w:t xml:space="preserve"> nova força de trabalho</w:t>
      </w:r>
      <w:r>
        <w:t>. Revista do Direito do Trabalho: Congresso da ABFP, 2025. Disponível em: &lt;</w:t>
      </w:r>
      <w:r w:rsidRPr="0055228B">
        <w:t>https://www.abfp.com.br/media/articles/pdfs/1771976218_06-silvia-piva.pdf</w:t>
      </w:r>
      <w:r>
        <w:t>&gt;. Acesso em: 26 maio 2026.</w:t>
      </w:r>
    </w:p>
    <w:p w:rsidR="00AF0C44" w:rsidRPr="00AF0C44" w:rsidRDefault="00E04584" w:rsidP="00AF0C44">
      <w:pPr>
        <w:rPr>
          <w:u w:val="single"/>
        </w:rPr>
      </w:pPr>
      <w:r>
        <w:t xml:space="preserve">TEXEIRA, João. </w:t>
      </w:r>
      <w:r w:rsidRPr="00E04584">
        <w:rPr>
          <w:b/>
        </w:rPr>
        <w:t>O que é inteligência artificial</w:t>
      </w:r>
      <w:r>
        <w:rPr>
          <w:b/>
        </w:rPr>
        <w:t>.</w:t>
      </w:r>
      <w:r>
        <w:t xml:space="preserve"> 3. Ed. São Paulo: E-Galáxia, 2019. </w:t>
      </w:r>
      <w:proofErr w:type="gramStart"/>
      <w:r>
        <w:t>64</w:t>
      </w:r>
      <w:proofErr w:type="gramEnd"/>
      <w:r>
        <w:t xml:space="preserve"> p.</w:t>
      </w:r>
    </w:p>
    <w:sectPr w:rsidR="00AF0C44" w:rsidRPr="00AF0C44" w:rsidSect="005B0B8A">
      <w:headerReference w:type="default" r:id="rId17"/>
      <w:pgSz w:w="11907" w:h="16840" w:code="9"/>
      <w:pgMar w:top="1701" w:right="1134" w:bottom="1134" w:left="1701" w:header="1134" w:footer="113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1715" w:rsidRDefault="00141715" w:rsidP="003D03B8">
      <w:pPr>
        <w:spacing w:after="0" w:line="240" w:lineRule="auto"/>
      </w:pPr>
      <w:r>
        <w:separator/>
      </w:r>
    </w:p>
  </w:endnote>
  <w:endnote w:type="continuationSeparator" w:id="0">
    <w:p w:rsidR="00141715" w:rsidRDefault="00141715" w:rsidP="003D0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1715" w:rsidRDefault="00141715" w:rsidP="003D03B8">
      <w:pPr>
        <w:spacing w:after="0" w:line="240" w:lineRule="auto"/>
      </w:pPr>
      <w:r>
        <w:separator/>
      </w:r>
    </w:p>
  </w:footnote>
  <w:footnote w:type="continuationSeparator" w:id="0">
    <w:p w:rsidR="00141715" w:rsidRDefault="00141715" w:rsidP="003D03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5A76" w:rsidRDefault="00475A76" w:rsidP="003D03B8">
    <w:pPr>
      <w:pStyle w:val="Cabealho"/>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328948"/>
      <w:docPartObj>
        <w:docPartGallery w:val="Page Numbers (Top of Page)"/>
        <w:docPartUnique/>
      </w:docPartObj>
    </w:sdtPr>
    <w:sdtEndPr/>
    <w:sdtContent>
      <w:p w:rsidR="00475A76" w:rsidRDefault="00852096" w:rsidP="005C2733">
        <w:pPr>
          <w:pStyle w:val="Cabealho"/>
          <w:jc w:val="right"/>
        </w:pPr>
        <w:r>
          <w:fldChar w:fldCharType="begin"/>
        </w:r>
        <w:r w:rsidR="0032031B">
          <w:instrText xml:space="preserve"> PAGE   \* MERGEFORMAT </w:instrText>
        </w:r>
        <w:r>
          <w:fldChar w:fldCharType="separate"/>
        </w:r>
        <w:r w:rsidR="00521AD4">
          <w:rPr>
            <w:noProof/>
          </w:rPr>
          <w:t>viii</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5A76" w:rsidRDefault="00852096" w:rsidP="003D03B8">
    <w:pPr>
      <w:pStyle w:val="Cabealho"/>
      <w:jc w:val="right"/>
    </w:pPr>
    <w:r>
      <w:fldChar w:fldCharType="begin"/>
    </w:r>
    <w:r w:rsidR="0032031B">
      <w:instrText xml:space="preserve"> PAGE   \* MERGEFORMAT </w:instrText>
    </w:r>
    <w:r>
      <w:fldChar w:fldCharType="separate"/>
    </w:r>
    <w:r w:rsidR="00521AD4">
      <w:rPr>
        <w:noProof/>
      </w:rPr>
      <w:t>16</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4A094A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BC97A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3639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61A0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D4A59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2811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0E17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1C48F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14E98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6F9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D0B1D63"/>
    <w:multiLevelType w:val="multilevel"/>
    <w:tmpl w:val="4A8671D8"/>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1004" w:hanging="720"/>
      </w:pPr>
      <w:rPr>
        <w:rFonts w:hint="default"/>
      </w:rPr>
    </w:lvl>
    <w:lvl w:ilvl="3">
      <w:start w:val="1"/>
      <w:numFmt w:val="decimal"/>
      <w:pStyle w:val="Ttulo4"/>
      <w:suff w:val="space"/>
      <w:lvlText w:val="%1.%2.%3.%4"/>
      <w:lvlJc w:val="left"/>
      <w:pPr>
        <w:ind w:left="864" w:hanging="864"/>
      </w:pPr>
      <w:rPr>
        <w:rFonts w:hint="default"/>
      </w:rPr>
    </w:lvl>
    <w:lvl w:ilvl="4">
      <w:start w:val="1"/>
      <w:numFmt w:val="decimal"/>
      <w:pStyle w:val="Ttulo5"/>
      <w:suff w:val="space"/>
      <w:lvlText w:val="%1.%2.%3.%4.%5"/>
      <w:lvlJc w:val="left"/>
      <w:pPr>
        <w:ind w:left="1008" w:hanging="1008"/>
      </w:pPr>
      <w:rPr>
        <w:rFonts w:hint="default"/>
      </w:rPr>
    </w:lvl>
    <w:lvl w:ilvl="5">
      <w:start w:val="1"/>
      <w:numFmt w:val="decimal"/>
      <w:pStyle w:val="Ttulo6"/>
      <w:suff w:val="space"/>
      <w:lvlText w:val="%1.%2.%3.%4.%5.%6"/>
      <w:lvlJc w:val="left"/>
      <w:pPr>
        <w:ind w:left="1152" w:hanging="1152"/>
      </w:pPr>
      <w:rPr>
        <w:rFonts w:hint="default"/>
      </w:rPr>
    </w:lvl>
    <w:lvl w:ilvl="6">
      <w:start w:val="1"/>
      <w:numFmt w:val="decimal"/>
      <w:pStyle w:val="Ttulo7"/>
      <w:suff w:val="space"/>
      <w:lvlText w:val="%1.%2.%3.%4.%5.%6.%7"/>
      <w:lvlJc w:val="left"/>
      <w:pPr>
        <w:ind w:left="1296" w:hanging="1296"/>
      </w:pPr>
      <w:rPr>
        <w:rFonts w:hint="default"/>
      </w:rPr>
    </w:lvl>
    <w:lvl w:ilvl="7">
      <w:start w:val="1"/>
      <w:numFmt w:val="decimal"/>
      <w:pStyle w:val="Ttulo8"/>
      <w:suff w:val="space"/>
      <w:lvlText w:val="%1.%2.%3.%4.%5.%6.%7.%8"/>
      <w:lvlJc w:val="left"/>
      <w:pPr>
        <w:ind w:left="1440" w:hanging="1440"/>
      </w:pPr>
      <w:rPr>
        <w:rFonts w:hint="default"/>
      </w:rPr>
    </w:lvl>
    <w:lvl w:ilvl="8">
      <w:start w:val="1"/>
      <w:numFmt w:val="decimal"/>
      <w:pStyle w:val="Ttulo9"/>
      <w:suff w:val="space"/>
      <w:lvlText w:val="%1.%2.%3.%4.%5.%6.%7.%8.%9"/>
      <w:lvlJc w:val="left"/>
      <w:pPr>
        <w:ind w:left="1584" w:hanging="1584"/>
      </w:pPr>
      <w:rPr>
        <w:rFonts w:hint="default"/>
      </w:rPr>
    </w:lvl>
  </w:abstractNum>
  <w:abstractNum w:abstractNumId="11" w15:restartNumberingAfterBreak="0">
    <w:nsid w:val="5A732943"/>
    <w:multiLevelType w:val="multilevel"/>
    <w:tmpl w:val="3E7A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1"/>
  </w:num>
  <w:num w:numId="21">
    <w:abstractNumId w:val="10"/>
    <w:lvlOverride w:ilvl="0">
      <w:startOverride w:val="8"/>
    </w:lvlOverride>
  </w:num>
  <w:num w:numId="22">
    <w:abstractNumId w:val="1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3D03B8"/>
    <w:rsid w:val="00003AF7"/>
    <w:rsid w:val="00046758"/>
    <w:rsid w:val="00073ABC"/>
    <w:rsid w:val="00074D4D"/>
    <w:rsid w:val="000B30D9"/>
    <w:rsid w:val="000D405A"/>
    <w:rsid w:val="000D4444"/>
    <w:rsid w:val="000E1908"/>
    <w:rsid w:val="000F6321"/>
    <w:rsid w:val="0010452D"/>
    <w:rsid w:val="001205A5"/>
    <w:rsid w:val="001248E5"/>
    <w:rsid w:val="00141715"/>
    <w:rsid w:val="001512B3"/>
    <w:rsid w:val="001649A8"/>
    <w:rsid w:val="00170E29"/>
    <w:rsid w:val="001A2145"/>
    <w:rsid w:val="001B3FC5"/>
    <w:rsid w:val="001B7959"/>
    <w:rsid w:val="001E2ACF"/>
    <w:rsid w:val="001F17B8"/>
    <w:rsid w:val="001F3E0A"/>
    <w:rsid w:val="0020290B"/>
    <w:rsid w:val="002417F7"/>
    <w:rsid w:val="00241EA8"/>
    <w:rsid w:val="00263A46"/>
    <w:rsid w:val="002750A4"/>
    <w:rsid w:val="002A5FCA"/>
    <w:rsid w:val="002A6EE4"/>
    <w:rsid w:val="002C01A9"/>
    <w:rsid w:val="002F313D"/>
    <w:rsid w:val="00302EE4"/>
    <w:rsid w:val="0032031B"/>
    <w:rsid w:val="0032133E"/>
    <w:rsid w:val="003314D1"/>
    <w:rsid w:val="0035071B"/>
    <w:rsid w:val="00370440"/>
    <w:rsid w:val="003724CF"/>
    <w:rsid w:val="003912C3"/>
    <w:rsid w:val="003A509D"/>
    <w:rsid w:val="003B405D"/>
    <w:rsid w:val="003D03B8"/>
    <w:rsid w:val="003D4037"/>
    <w:rsid w:val="003F0F2D"/>
    <w:rsid w:val="003F1DDD"/>
    <w:rsid w:val="003F1FF2"/>
    <w:rsid w:val="0040449B"/>
    <w:rsid w:val="004147D2"/>
    <w:rsid w:val="00454228"/>
    <w:rsid w:val="00454B8C"/>
    <w:rsid w:val="00475A76"/>
    <w:rsid w:val="004A5D0F"/>
    <w:rsid w:val="004D38DE"/>
    <w:rsid w:val="004D728D"/>
    <w:rsid w:val="004F1B04"/>
    <w:rsid w:val="0050333C"/>
    <w:rsid w:val="005059E4"/>
    <w:rsid w:val="00521AD4"/>
    <w:rsid w:val="0053113A"/>
    <w:rsid w:val="00544E4A"/>
    <w:rsid w:val="00547D83"/>
    <w:rsid w:val="0055228B"/>
    <w:rsid w:val="00597DF3"/>
    <w:rsid w:val="005B0B8A"/>
    <w:rsid w:val="005B1F2A"/>
    <w:rsid w:val="005B65FB"/>
    <w:rsid w:val="005C2733"/>
    <w:rsid w:val="005E407B"/>
    <w:rsid w:val="005F1204"/>
    <w:rsid w:val="005F1247"/>
    <w:rsid w:val="0061117C"/>
    <w:rsid w:val="00622339"/>
    <w:rsid w:val="006244AA"/>
    <w:rsid w:val="00665BAD"/>
    <w:rsid w:val="00673250"/>
    <w:rsid w:val="00676630"/>
    <w:rsid w:val="00676969"/>
    <w:rsid w:val="00681EB1"/>
    <w:rsid w:val="00687DE3"/>
    <w:rsid w:val="00694040"/>
    <w:rsid w:val="006A151C"/>
    <w:rsid w:val="006A489E"/>
    <w:rsid w:val="006F7F94"/>
    <w:rsid w:val="00721714"/>
    <w:rsid w:val="00723906"/>
    <w:rsid w:val="00731B3C"/>
    <w:rsid w:val="00733F10"/>
    <w:rsid w:val="0075530F"/>
    <w:rsid w:val="007813B8"/>
    <w:rsid w:val="0079422B"/>
    <w:rsid w:val="007A5887"/>
    <w:rsid w:val="007D4AFA"/>
    <w:rsid w:val="007E5DA6"/>
    <w:rsid w:val="008066C1"/>
    <w:rsid w:val="00806E7F"/>
    <w:rsid w:val="00812382"/>
    <w:rsid w:val="00840F65"/>
    <w:rsid w:val="00844877"/>
    <w:rsid w:val="00852096"/>
    <w:rsid w:val="008672E4"/>
    <w:rsid w:val="0086783C"/>
    <w:rsid w:val="008730D2"/>
    <w:rsid w:val="00874EBC"/>
    <w:rsid w:val="0087721E"/>
    <w:rsid w:val="00885457"/>
    <w:rsid w:val="00886958"/>
    <w:rsid w:val="00892F65"/>
    <w:rsid w:val="008D15C6"/>
    <w:rsid w:val="008D782F"/>
    <w:rsid w:val="008D7C6D"/>
    <w:rsid w:val="008E5E89"/>
    <w:rsid w:val="00902353"/>
    <w:rsid w:val="00925181"/>
    <w:rsid w:val="00933B21"/>
    <w:rsid w:val="009445F3"/>
    <w:rsid w:val="00947E4C"/>
    <w:rsid w:val="009555DE"/>
    <w:rsid w:val="0097061F"/>
    <w:rsid w:val="00971269"/>
    <w:rsid w:val="00974115"/>
    <w:rsid w:val="009755BF"/>
    <w:rsid w:val="00977F5B"/>
    <w:rsid w:val="0099777D"/>
    <w:rsid w:val="009B36FE"/>
    <w:rsid w:val="009D20A7"/>
    <w:rsid w:val="009F616C"/>
    <w:rsid w:val="00A439CE"/>
    <w:rsid w:val="00A4500F"/>
    <w:rsid w:val="00A726A4"/>
    <w:rsid w:val="00A73774"/>
    <w:rsid w:val="00A74D37"/>
    <w:rsid w:val="00A87205"/>
    <w:rsid w:val="00A94C21"/>
    <w:rsid w:val="00AD6F60"/>
    <w:rsid w:val="00AE1115"/>
    <w:rsid w:val="00AE4E7B"/>
    <w:rsid w:val="00AE55ED"/>
    <w:rsid w:val="00AF0C44"/>
    <w:rsid w:val="00B00EAD"/>
    <w:rsid w:val="00B01F0A"/>
    <w:rsid w:val="00B13C1C"/>
    <w:rsid w:val="00B22EB2"/>
    <w:rsid w:val="00B761B8"/>
    <w:rsid w:val="00BA58D1"/>
    <w:rsid w:val="00BB7EB8"/>
    <w:rsid w:val="00BD4366"/>
    <w:rsid w:val="00C076CB"/>
    <w:rsid w:val="00C14F0A"/>
    <w:rsid w:val="00C20506"/>
    <w:rsid w:val="00C240D0"/>
    <w:rsid w:val="00C32271"/>
    <w:rsid w:val="00C32F31"/>
    <w:rsid w:val="00C41F31"/>
    <w:rsid w:val="00C63C59"/>
    <w:rsid w:val="00C743B7"/>
    <w:rsid w:val="00C85A09"/>
    <w:rsid w:val="00C971D5"/>
    <w:rsid w:val="00CB7BB5"/>
    <w:rsid w:val="00CC1346"/>
    <w:rsid w:val="00CD42F5"/>
    <w:rsid w:val="00CE1A5B"/>
    <w:rsid w:val="00D05000"/>
    <w:rsid w:val="00D17114"/>
    <w:rsid w:val="00D20E3A"/>
    <w:rsid w:val="00D27959"/>
    <w:rsid w:val="00D313D9"/>
    <w:rsid w:val="00D31C14"/>
    <w:rsid w:val="00D575C6"/>
    <w:rsid w:val="00D80F55"/>
    <w:rsid w:val="00DA6775"/>
    <w:rsid w:val="00DC02F3"/>
    <w:rsid w:val="00DC1E36"/>
    <w:rsid w:val="00DC3D99"/>
    <w:rsid w:val="00DD6CA0"/>
    <w:rsid w:val="00DE43AF"/>
    <w:rsid w:val="00E04584"/>
    <w:rsid w:val="00E110A4"/>
    <w:rsid w:val="00E26DAE"/>
    <w:rsid w:val="00E4026C"/>
    <w:rsid w:val="00E56F19"/>
    <w:rsid w:val="00E7678F"/>
    <w:rsid w:val="00E83104"/>
    <w:rsid w:val="00E834F7"/>
    <w:rsid w:val="00E94D2A"/>
    <w:rsid w:val="00EB4A11"/>
    <w:rsid w:val="00ED4B92"/>
    <w:rsid w:val="00EE0539"/>
    <w:rsid w:val="00EE7E22"/>
    <w:rsid w:val="00EF34CB"/>
    <w:rsid w:val="00F042F7"/>
    <w:rsid w:val="00F27123"/>
    <w:rsid w:val="00F40156"/>
    <w:rsid w:val="00F42F14"/>
    <w:rsid w:val="00F578FC"/>
    <w:rsid w:val="00F75092"/>
    <w:rsid w:val="00FE5DA8"/>
    <w:rsid w:val="00FF1D81"/>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B9F4F9-73AC-41C6-9EC7-B1F8685C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6DAE"/>
    <w:pPr>
      <w:spacing w:line="360" w:lineRule="auto"/>
      <w:ind w:firstLine="851"/>
      <w:jc w:val="both"/>
    </w:pPr>
    <w:rPr>
      <w:rFonts w:ascii="Arial" w:hAnsi="Arial"/>
      <w:sz w:val="24"/>
    </w:rPr>
  </w:style>
  <w:style w:type="paragraph" w:styleId="Ttulo1">
    <w:name w:val="heading 1"/>
    <w:basedOn w:val="Normal"/>
    <w:next w:val="Normal"/>
    <w:link w:val="Ttulo1Char"/>
    <w:uiPriority w:val="9"/>
    <w:qFormat/>
    <w:rsid w:val="0032133E"/>
    <w:pPr>
      <w:keepNext/>
      <w:keepLines/>
      <w:numPr>
        <w:numId w:val="11"/>
      </w:numPr>
      <w:jc w:val="left"/>
      <w:outlineLvl w:val="0"/>
    </w:pPr>
    <w:rPr>
      <w:rFonts w:eastAsiaTheme="majorEastAsia" w:cstheme="majorBidi"/>
      <w:b/>
      <w:bCs/>
      <w:sz w:val="28"/>
      <w:szCs w:val="28"/>
      <w:lang w:val="pt-BR"/>
    </w:rPr>
  </w:style>
  <w:style w:type="paragraph" w:styleId="Ttulo2">
    <w:name w:val="heading 2"/>
    <w:basedOn w:val="Normal"/>
    <w:next w:val="Normal"/>
    <w:link w:val="Ttulo2Char"/>
    <w:uiPriority w:val="9"/>
    <w:unhideWhenUsed/>
    <w:qFormat/>
    <w:rsid w:val="0032133E"/>
    <w:pPr>
      <w:keepNext/>
      <w:keepLines/>
      <w:numPr>
        <w:ilvl w:val="1"/>
        <w:numId w:val="11"/>
      </w:numPr>
      <w:spacing w:before="200"/>
      <w:jc w:val="left"/>
      <w:outlineLvl w:val="1"/>
    </w:pPr>
    <w:rPr>
      <w:rFonts w:eastAsiaTheme="majorEastAsia" w:cstheme="majorBidi"/>
      <w:b/>
      <w:bCs/>
      <w:szCs w:val="26"/>
      <w:lang w:val="pt-BR"/>
    </w:rPr>
  </w:style>
  <w:style w:type="paragraph" w:styleId="Ttulo3">
    <w:name w:val="heading 3"/>
    <w:basedOn w:val="Normal"/>
    <w:next w:val="Normal"/>
    <w:link w:val="Ttulo3Char"/>
    <w:uiPriority w:val="9"/>
    <w:unhideWhenUsed/>
    <w:qFormat/>
    <w:rsid w:val="0032133E"/>
    <w:pPr>
      <w:keepNext/>
      <w:keepLines/>
      <w:numPr>
        <w:ilvl w:val="2"/>
        <w:numId w:val="11"/>
      </w:numPr>
      <w:spacing w:before="200"/>
      <w:ind w:left="720"/>
      <w:jc w:val="left"/>
      <w:outlineLvl w:val="2"/>
    </w:pPr>
    <w:rPr>
      <w:rFonts w:eastAsiaTheme="majorEastAsia" w:cstheme="majorBidi"/>
      <w:b/>
      <w:bCs/>
      <w:lang w:val="pt-BR"/>
    </w:rPr>
  </w:style>
  <w:style w:type="paragraph" w:styleId="Ttulo4">
    <w:name w:val="heading 4"/>
    <w:basedOn w:val="Normal"/>
    <w:next w:val="Normal"/>
    <w:link w:val="Ttulo4Char"/>
    <w:uiPriority w:val="9"/>
    <w:semiHidden/>
    <w:unhideWhenUsed/>
    <w:qFormat/>
    <w:rsid w:val="0075530F"/>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75530F"/>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75530F"/>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75530F"/>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75530F"/>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har"/>
    <w:uiPriority w:val="9"/>
    <w:semiHidden/>
    <w:unhideWhenUsed/>
    <w:qFormat/>
    <w:rsid w:val="0075530F"/>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D03B8"/>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3D03B8"/>
  </w:style>
  <w:style w:type="paragraph" w:styleId="Rodap">
    <w:name w:val="footer"/>
    <w:basedOn w:val="Normal"/>
    <w:link w:val="RodapChar"/>
    <w:uiPriority w:val="99"/>
    <w:unhideWhenUsed/>
    <w:rsid w:val="003D03B8"/>
    <w:pPr>
      <w:tabs>
        <w:tab w:val="center" w:pos="4680"/>
        <w:tab w:val="right" w:pos="9360"/>
      </w:tabs>
      <w:spacing w:after="0" w:line="240" w:lineRule="auto"/>
    </w:pPr>
  </w:style>
  <w:style w:type="character" w:customStyle="1" w:styleId="RodapChar">
    <w:name w:val="Rodapé Char"/>
    <w:basedOn w:val="Fontepargpadro"/>
    <w:link w:val="Rodap"/>
    <w:uiPriority w:val="99"/>
    <w:rsid w:val="003D03B8"/>
  </w:style>
  <w:style w:type="character" w:customStyle="1" w:styleId="Ttulo1Char">
    <w:name w:val="Título 1 Char"/>
    <w:basedOn w:val="Fontepargpadro"/>
    <w:link w:val="Ttulo1"/>
    <w:uiPriority w:val="9"/>
    <w:rsid w:val="0032133E"/>
    <w:rPr>
      <w:rFonts w:ascii="Arial" w:eastAsiaTheme="majorEastAsia" w:hAnsi="Arial" w:cstheme="majorBidi"/>
      <w:b/>
      <w:bCs/>
      <w:sz w:val="28"/>
      <w:szCs w:val="28"/>
      <w:lang w:val="pt-BR"/>
    </w:rPr>
  </w:style>
  <w:style w:type="character" w:customStyle="1" w:styleId="Ttulo2Char">
    <w:name w:val="Título 2 Char"/>
    <w:basedOn w:val="Fontepargpadro"/>
    <w:link w:val="Ttulo2"/>
    <w:uiPriority w:val="9"/>
    <w:rsid w:val="0032133E"/>
    <w:rPr>
      <w:rFonts w:ascii="Times New Roman" w:eastAsiaTheme="majorEastAsia" w:hAnsi="Times New Roman" w:cstheme="majorBidi"/>
      <w:b/>
      <w:bCs/>
      <w:sz w:val="24"/>
      <w:szCs w:val="26"/>
      <w:lang w:val="pt-BR"/>
    </w:rPr>
  </w:style>
  <w:style w:type="character" w:customStyle="1" w:styleId="Ttulo3Char">
    <w:name w:val="Título 3 Char"/>
    <w:basedOn w:val="Fontepargpadro"/>
    <w:link w:val="Ttulo3"/>
    <w:uiPriority w:val="9"/>
    <w:rsid w:val="0032133E"/>
    <w:rPr>
      <w:rFonts w:ascii="Times New Roman" w:eastAsiaTheme="majorEastAsia" w:hAnsi="Times New Roman" w:cstheme="majorBidi"/>
      <w:b/>
      <w:bCs/>
      <w:sz w:val="24"/>
      <w:lang w:val="pt-BR"/>
    </w:rPr>
  </w:style>
  <w:style w:type="character" w:customStyle="1" w:styleId="Ttulo4Char">
    <w:name w:val="Título 4 Char"/>
    <w:basedOn w:val="Fontepargpadro"/>
    <w:link w:val="Ttulo4"/>
    <w:uiPriority w:val="9"/>
    <w:semiHidden/>
    <w:rsid w:val="0075530F"/>
    <w:rPr>
      <w:rFonts w:asciiTheme="majorHAnsi" w:eastAsiaTheme="majorEastAsia" w:hAnsiTheme="majorHAnsi" w:cstheme="majorBidi"/>
      <w:b/>
      <w:bCs/>
      <w:i/>
      <w:iCs/>
      <w:color w:val="4F81BD" w:themeColor="accent1"/>
      <w:sz w:val="24"/>
    </w:rPr>
  </w:style>
  <w:style w:type="character" w:customStyle="1" w:styleId="Ttulo5Char">
    <w:name w:val="Título 5 Char"/>
    <w:basedOn w:val="Fontepargpadro"/>
    <w:link w:val="Ttulo5"/>
    <w:uiPriority w:val="9"/>
    <w:semiHidden/>
    <w:rsid w:val="0075530F"/>
    <w:rPr>
      <w:rFonts w:asciiTheme="majorHAnsi" w:eastAsiaTheme="majorEastAsia" w:hAnsiTheme="majorHAnsi" w:cstheme="majorBidi"/>
      <w:color w:val="243F60" w:themeColor="accent1" w:themeShade="7F"/>
      <w:sz w:val="24"/>
    </w:rPr>
  </w:style>
  <w:style w:type="character" w:customStyle="1" w:styleId="Ttulo6Char">
    <w:name w:val="Título 6 Char"/>
    <w:basedOn w:val="Fontepargpadro"/>
    <w:link w:val="Ttulo6"/>
    <w:uiPriority w:val="9"/>
    <w:semiHidden/>
    <w:rsid w:val="0075530F"/>
    <w:rPr>
      <w:rFonts w:asciiTheme="majorHAnsi" w:eastAsiaTheme="majorEastAsia" w:hAnsiTheme="majorHAnsi" w:cstheme="majorBidi"/>
      <w:i/>
      <w:iCs/>
      <w:color w:val="243F60" w:themeColor="accent1" w:themeShade="7F"/>
      <w:sz w:val="24"/>
    </w:rPr>
  </w:style>
  <w:style w:type="character" w:customStyle="1" w:styleId="Ttulo7Char">
    <w:name w:val="Título 7 Char"/>
    <w:basedOn w:val="Fontepargpadro"/>
    <w:link w:val="Ttulo7"/>
    <w:uiPriority w:val="9"/>
    <w:semiHidden/>
    <w:rsid w:val="0075530F"/>
    <w:rPr>
      <w:rFonts w:asciiTheme="majorHAnsi" w:eastAsiaTheme="majorEastAsia" w:hAnsiTheme="majorHAnsi" w:cstheme="majorBidi"/>
      <w:i/>
      <w:iCs/>
      <w:color w:val="404040" w:themeColor="text1" w:themeTint="BF"/>
      <w:sz w:val="24"/>
    </w:rPr>
  </w:style>
  <w:style w:type="character" w:customStyle="1" w:styleId="Ttulo8Char">
    <w:name w:val="Título 8 Char"/>
    <w:basedOn w:val="Fontepargpadro"/>
    <w:link w:val="Ttulo8"/>
    <w:uiPriority w:val="9"/>
    <w:semiHidden/>
    <w:rsid w:val="0075530F"/>
    <w:rPr>
      <w:rFonts w:asciiTheme="majorHAnsi" w:eastAsiaTheme="majorEastAsia" w:hAnsiTheme="majorHAnsi" w:cstheme="majorBidi"/>
      <w:color w:val="404040" w:themeColor="text1" w:themeTint="BF"/>
      <w:sz w:val="20"/>
      <w:szCs w:val="20"/>
    </w:rPr>
  </w:style>
  <w:style w:type="character" w:customStyle="1" w:styleId="Ttulo9Char">
    <w:name w:val="Título 9 Char"/>
    <w:basedOn w:val="Fontepargpadro"/>
    <w:link w:val="Ttulo9"/>
    <w:uiPriority w:val="9"/>
    <w:semiHidden/>
    <w:rsid w:val="0075530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DC3D99"/>
    <w:pPr>
      <w:spacing w:before="60" w:after="0"/>
      <w:ind w:firstLine="0"/>
      <w:jc w:val="center"/>
    </w:pPr>
    <w:rPr>
      <w:bCs/>
      <w:sz w:val="22"/>
      <w:szCs w:val="18"/>
    </w:rPr>
  </w:style>
  <w:style w:type="paragraph" w:styleId="ndicedeilustraes">
    <w:name w:val="table of figures"/>
    <w:basedOn w:val="Normal"/>
    <w:next w:val="Normal"/>
    <w:uiPriority w:val="99"/>
    <w:unhideWhenUsed/>
    <w:rsid w:val="002750A4"/>
    <w:pPr>
      <w:ind w:firstLine="0"/>
    </w:pPr>
  </w:style>
  <w:style w:type="character" w:styleId="Hyperlink">
    <w:name w:val="Hyperlink"/>
    <w:basedOn w:val="Fontepargpadro"/>
    <w:uiPriority w:val="99"/>
    <w:unhideWhenUsed/>
    <w:rsid w:val="009D20A7"/>
    <w:rPr>
      <w:color w:val="0000FF" w:themeColor="hyperlink"/>
      <w:u w:val="single"/>
    </w:rPr>
  </w:style>
  <w:style w:type="paragraph" w:styleId="Textodebalo">
    <w:name w:val="Balloon Text"/>
    <w:basedOn w:val="Normal"/>
    <w:link w:val="TextodebaloChar"/>
    <w:uiPriority w:val="99"/>
    <w:semiHidden/>
    <w:unhideWhenUsed/>
    <w:rsid w:val="0097061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7061F"/>
    <w:rPr>
      <w:rFonts w:ascii="Tahoma" w:hAnsi="Tahoma" w:cs="Tahoma"/>
      <w:sz w:val="16"/>
      <w:szCs w:val="16"/>
    </w:rPr>
  </w:style>
  <w:style w:type="paragraph" w:styleId="Bibliografia">
    <w:name w:val="Bibliography"/>
    <w:basedOn w:val="Normal"/>
    <w:next w:val="Normal"/>
    <w:uiPriority w:val="37"/>
    <w:unhideWhenUsed/>
    <w:rsid w:val="0097061F"/>
  </w:style>
  <w:style w:type="table" w:styleId="Tabelacomgrade">
    <w:name w:val="Table Grid"/>
    <w:basedOn w:val="Tabelanormal"/>
    <w:uiPriority w:val="59"/>
    <w:rsid w:val="001B7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a1">
    <w:name w:val="Capa 1"/>
    <w:basedOn w:val="Normal"/>
    <w:qFormat/>
    <w:rsid w:val="00885457"/>
    <w:pPr>
      <w:spacing w:after="0"/>
      <w:ind w:firstLine="0"/>
      <w:jc w:val="center"/>
    </w:pPr>
    <w:rPr>
      <w:sz w:val="36"/>
      <w:lang w:val="pt-BR"/>
    </w:rPr>
  </w:style>
  <w:style w:type="character" w:styleId="Refdecomentrio">
    <w:name w:val="annotation reference"/>
    <w:basedOn w:val="Fontepargpadro"/>
    <w:uiPriority w:val="99"/>
    <w:semiHidden/>
    <w:unhideWhenUsed/>
    <w:rsid w:val="00886958"/>
    <w:rPr>
      <w:sz w:val="16"/>
      <w:szCs w:val="16"/>
    </w:rPr>
  </w:style>
  <w:style w:type="paragraph" w:styleId="Textodecomentrio">
    <w:name w:val="annotation text"/>
    <w:basedOn w:val="Normal"/>
    <w:link w:val="TextodecomentrioChar"/>
    <w:uiPriority w:val="99"/>
    <w:semiHidden/>
    <w:unhideWhenUsed/>
    <w:rsid w:val="0088695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86958"/>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886958"/>
    <w:rPr>
      <w:b/>
      <w:bCs/>
    </w:rPr>
  </w:style>
  <w:style w:type="character" w:customStyle="1" w:styleId="AssuntodocomentrioChar">
    <w:name w:val="Assunto do comentário Char"/>
    <w:basedOn w:val="TextodecomentrioChar"/>
    <w:link w:val="Assuntodocomentrio"/>
    <w:uiPriority w:val="99"/>
    <w:semiHidden/>
    <w:rsid w:val="00886958"/>
    <w:rPr>
      <w:rFonts w:ascii="Times New Roman" w:hAnsi="Times New Roman"/>
      <w:b/>
      <w:bCs/>
      <w:sz w:val="20"/>
      <w:szCs w:val="20"/>
    </w:rPr>
  </w:style>
  <w:style w:type="paragraph" w:customStyle="1" w:styleId="Capa2">
    <w:name w:val="Capa 2"/>
    <w:basedOn w:val="Normal"/>
    <w:qFormat/>
    <w:rsid w:val="00DC1E36"/>
    <w:pPr>
      <w:spacing w:after="0" w:line="276" w:lineRule="auto"/>
      <w:ind w:firstLine="0"/>
      <w:jc w:val="center"/>
    </w:pPr>
    <w:rPr>
      <w:sz w:val="32"/>
      <w:lang w:val="pt-BR"/>
    </w:rPr>
  </w:style>
  <w:style w:type="paragraph" w:customStyle="1" w:styleId="Capa3">
    <w:name w:val="Capa 3"/>
    <w:basedOn w:val="Capa1"/>
    <w:qFormat/>
    <w:rsid w:val="00DC1E36"/>
    <w:rPr>
      <w:sz w:val="28"/>
    </w:rPr>
  </w:style>
  <w:style w:type="paragraph" w:customStyle="1" w:styleId="Capa4">
    <w:name w:val="Capa 4"/>
    <w:basedOn w:val="Capa3"/>
    <w:qFormat/>
    <w:rsid w:val="00676630"/>
    <w:pPr>
      <w:jc w:val="both"/>
    </w:pPr>
    <w:rPr>
      <w:sz w:val="26"/>
    </w:rPr>
  </w:style>
  <w:style w:type="paragraph" w:customStyle="1" w:styleId="Capa5">
    <w:name w:val="Capa 5"/>
    <w:basedOn w:val="Capa4"/>
    <w:qFormat/>
    <w:rsid w:val="00681EB1"/>
    <w:pPr>
      <w:spacing w:line="240" w:lineRule="auto"/>
      <w:jc w:val="left"/>
    </w:pPr>
    <w:rPr>
      <w:sz w:val="24"/>
    </w:rPr>
  </w:style>
  <w:style w:type="paragraph" w:customStyle="1" w:styleId="Capa6">
    <w:name w:val="Capa 6"/>
    <w:basedOn w:val="Capa5"/>
    <w:qFormat/>
    <w:rsid w:val="00681EB1"/>
    <w:rPr>
      <w:sz w:val="20"/>
    </w:rPr>
  </w:style>
  <w:style w:type="paragraph" w:styleId="Sumrio1">
    <w:name w:val="toc 1"/>
    <w:basedOn w:val="Normal"/>
    <w:next w:val="Normal"/>
    <w:autoRedefine/>
    <w:uiPriority w:val="39"/>
    <w:unhideWhenUsed/>
    <w:rsid w:val="00840F65"/>
    <w:pPr>
      <w:spacing w:after="100"/>
    </w:pPr>
  </w:style>
  <w:style w:type="paragraph" w:styleId="Sumrio2">
    <w:name w:val="toc 2"/>
    <w:basedOn w:val="Normal"/>
    <w:next w:val="Normal"/>
    <w:autoRedefine/>
    <w:uiPriority w:val="39"/>
    <w:unhideWhenUsed/>
    <w:rsid w:val="00840F65"/>
    <w:pPr>
      <w:spacing w:after="100"/>
      <w:ind w:left="240"/>
    </w:pPr>
  </w:style>
  <w:style w:type="paragraph" w:styleId="Sumrio3">
    <w:name w:val="toc 3"/>
    <w:basedOn w:val="Normal"/>
    <w:next w:val="Normal"/>
    <w:autoRedefine/>
    <w:uiPriority w:val="39"/>
    <w:unhideWhenUsed/>
    <w:rsid w:val="00840F65"/>
    <w:pPr>
      <w:spacing w:after="100"/>
      <w:ind w:left="480"/>
    </w:pPr>
  </w:style>
  <w:style w:type="paragraph" w:styleId="PargrafodaLista">
    <w:name w:val="List Paragraph"/>
    <w:basedOn w:val="Normal"/>
    <w:uiPriority w:val="34"/>
    <w:qFormat/>
    <w:rsid w:val="00731B3C"/>
    <w:pPr>
      <w:ind w:left="720"/>
      <w:contextualSpacing/>
    </w:pPr>
  </w:style>
  <w:style w:type="character" w:styleId="TextodoEspaoReservado">
    <w:name w:val="Placeholder Text"/>
    <w:basedOn w:val="Fontepargpadro"/>
    <w:uiPriority w:val="99"/>
    <w:semiHidden/>
    <w:rsid w:val="008E5E89"/>
    <w:rPr>
      <w:color w:val="808080"/>
    </w:rPr>
  </w:style>
  <w:style w:type="paragraph" w:styleId="NormalWeb">
    <w:name w:val="Normal (Web)"/>
    <w:basedOn w:val="Normal"/>
    <w:uiPriority w:val="99"/>
    <w:unhideWhenUsed/>
    <w:rsid w:val="005059E4"/>
    <w:pPr>
      <w:spacing w:before="100" w:beforeAutospacing="1" w:after="100" w:afterAutospacing="1" w:line="240" w:lineRule="auto"/>
      <w:ind w:firstLine="0"/>
      <w:jc w:val="left"/>
    </w:pPr>
    <w:rPr>
      <w:rFonts w:ascii="Times New Roman" w:eastAsia="Times New Roman" w:hAnsi="Times New Roman" w:cs="Times New Roman"/>
      <w:szCs w:val="24"/>
      <w:lang w:val="pt-BR" w:eastAsia="pt-BR"/>
    </w:rPr>
  </w:style>
  <w:style w:type="character" w:styleId="nfase">
    <w:name w:val="Emphasis"/>
    <w:basedOn w:val="Fontepargpadro"/>
    <w:uiPriority w:val="20"/>
    <w:qFormat/>
    <w:rsid w:val="00BD4366"/>
    <w:rPr>
      <w:i/>
      <w:iCs/>
    </w:rPr>
  </w:style>
  <w:style w:type="paragraph" w:customStyle="1" w:styleId="Default">
    <w:name w:val="Default"/>
    <w:rsid w:val="00DE43AF"/>
    <w:pPr>
      <w:autoSpaceDE w:val="0"/>
      <w:autoSpaceDN w:val="0"/>
      <w:adjustRightInd w:val="0"/>
      <w:spacing w:after="0" w:line="240" w:lineRule="auto"/>
    </w:pPr>
    <w:rPr>
      <w:rFonts w:ascii="Arial" w:hAnsi="Arial" w:cs="Arial"/>
      <w:color w:val="000000"/>
      <w:sz w:val="24"/>
      <w:szCs w:val="24"/>
      <w:lang w:val="pt-BR"/>
    </w:rPr>
  </w:style>
  <w:style w:type="character" w:customStyle="1" w:styleId="whitespace-normal">
    <w:name w:val="whitespace-normal"/>
    <w:basedOn w:val="Fontepargpadro"/>
    <w:rsid w:val="00947E4C"/>
  </w:style>
  <w:style w:type="character" w:styleId="HiperlinkVisitado">
    <w:name w:val="FollowedHyperlink"/>
    <w:basedOn w:val="Fontepargpadro"/>
    <w:uiPriority w:val="99"/>
    <w:semiHidden/>
    <w:unhideWhenUsed/>
    <w:rsid w:val="00E04584"/>
    <w:rPr>
      <w:color w:val="800080" w:themeColor="followedHyperlink"/>
      <w:u w:val="single"/>
    </w:rPr>
  </w:style>
  <w:style w:type="paragraph" w:customStyle="1" w:styleId="isselectedend">
    <w:name w:val="isselectedend"/>
    <w:basedOn w:val="Normal"/>
    <w:rsid w:val="00812382"/>
    <w:pPr>
      <w:spacing w:before="100" w:beforeAutospacing="1" w:after="100" w:afterAutospacing="1" w:line="240" w:lineRule="auto"/>
      <w:ind w:firstLine="0"/>
      <w:jc w:val="left"/>
    </w:pPr>
    <w:rPr>
      <w:rFonts w:ascii="Times New Roman" w:eastAsia="Times New Roman" w:hAnsi="Times New Roman" w:cs="Times New Roman"/>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286965">
      <w:bodyDiv w:val="1"/>
      <w:marLeft w:val="0"/>
      <w:marRight w:val="0"/>
      <w:marTop w:val="0"/>
      <w:marBottom w:val="0"/>
      <w:divBdr>
        <w:top w:val="none" w:sz="0" w:space="0" w:color="auto"/>
        <w:left w:val="none" w:sz="0" w:space="0" w:color="auto"/>
        <w:bottom w:val="none" w:sz="0" w:space="0" w:color="auto"/>
        <w:right w:val="none" w:sz="0" w:space="0" w:color="auto"/>
      </w:divBdr>
    </w:div>
    <w:div w:id="402218282">
      <w:bodyDiv w:val="1"/>
      <w:marLeft w:val="0"/>
      <w:marRight w:val="0"/>
      <w:marTop w:val="0"/>
      <w:marBottom w:val="0"/>
      <w:divBdr>
        <w:top w:val="none" w:sz="0" w:space="0" w:color="auto"/>
        <w:left w:val="none" w:sz="0" w:space="0" w:color="auto"/>
        <w:bottom w:val="none" w:sz="0" w:space="0" w:color="auto"/>
        <w:right w:val="none" w:sz="0" w:space="0" w:color="auto"/>
      </w:divBdr>
    </w:div>
    <w:div w:id="528840313">
      <w:bodyDiv w:val="1"/>
      <w:marLeft w:val="0"/>
      <w:marRight w:val="0"/>
      <w:marTop w:val="0"/>
      <w:marBottom w:val="0"/>
      <w:divBdr>
        <w:top w:val="none" w:sz="0" w:space="0" w:color="auto"/>
        <w:left w:val="none" w:sz="0" w:space="0" w:color="auto"/>
        <w:bottom w:val="none" w:sz="0" w:space="0" w:color="auto"/>
        <w:right w:val="none" w:sz="0" w:space="0" w:color="auto"/>
      </w:divBdr>
    </w:div>
    <w:div w:id="718405801">
      <w:bodyDiv w:val="1"/>
      <w:marLeft w:val="0"/>
      <w:marRight w:val="0"/>
      <w:marTop w:val="0"/>
      <w:marBottom w:val="0"/>
      <w:divBdr>
        <w:top w:val="none" w:sz="0" w:space="0" w:color="auto"/>
        <w:left w:val="none" w:sz="0" w:space="0" w:color="auto"/>
        <w:bottom w:val="none" w:sz="0" w:space="0" w:color="auto"/>
        <w:right w:val="none" w:sz="0" w:space="0" w:color="auto"/>
      </w:divBdr>
    </w:div>
    <w:div w:id="997466363">
      <w:bodyDiv w:val="1"/>
      <w:marLeft w:val="0"/>
      <w:marRight w:val="0"/>
      <w:marTop w:val="0"/>
      <w:marBottom w:val="0"/>
      <w:divBdr>
        <w:top w:val="none" w:sz="0" w:space="0" w:color="auto"/>
        <w:left w:val="none" w:sz="0" w:space="0" w:color="auto"/>
        <w:bottom w:val="none" w:sz="0" w:space="0" w:color="auto"/>
        <w:right w:val="none" w:sz="0" w:space="0" w:color="auto"/>
      </w:divBdr>
    </w:div>
    <w:div w:id="1057895409">
      <w:bodyDiv w:val="1"/>
      <w:marLeft w:val="0"/>
      <w:marRight w:val="0"/>
      <w:marTop w:val="0"/>
      <w:marBottom w:val="0"/>
      <w:divBdr>
        <w:top w:val="none" w:sz="0" w:space="0" w:color="auto"/>
        <w:left w:val="none" w:sz="0" w:space="0" w:color="auto"/>
        <w:bottom w:val="none" w:sz="0" w:space="0" w:color="auto"/>
        <w:right w:val="none" w:sz="0" w:space="0" w:color="auto"/>
      </w:divBdr>
    </w:div>
    <w:div w:id="1995647932">
      <w:bodyDiv w:val="1"/>
      <w:marLeft w:val="0"/>
      <w:marRight w:val="0"/>
      <w:marTop w:val="0"/>
      <w:marBottom w:val="0"/>
      <w:divBdr>
        <w:top w:val="none" w:sz="0" w:space="0" w:color="auto"/>
        <w:left w:val="none" w:sz="0" w:space="0" w:color="auto"/>
        <w:bottom w:val="none" w:sz="0" w:space="0" w:color="auto"/>
        <w:right w:val="none" w:sz="0" w:space="0" w:color="auto"/>
      </w:divBdr>
    </w:div>
    <w:div w:id="2024893975">
      <w:bodyDiv w:val="1"/>
      <w:marLeft w:val="0"/>
      <w:marRight w:val="0"/>
      <w:marTop w:val="0"/>
      <w:marBottom w:val="0"/>
      <w:divBdr>
        <w:top w:val="none" w:sz="0" w:space="0" w:color="auto"/>
        <w:left w:val="none" w:sz="0" w:space="0" w:color="auto"/>
        <w:bottom w:val="none" w:sz="0" w:space="0" w:color="auto"/>
        <w:right w:val="none" w:sz="0" w:space="0" w:color="auto"/>
      </w:divBdr>
    </w:div>
    <w:div w:id="203595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b:Source>
    <b:Tag>Alv12</b:Tag>
    <b:SourceType>Book</b:SourceType>
    <b:Guid>{22F2C0E7-18ED-4F14-AFAA-D953B9CDFF59}</b:Guid>
    <b:LCID>pt-BR</b:LCID>
    <b:Author>
      <b:Author>
        <b:NameList>
          <b:Person>
            <b:Last>Alves</b:Last>
            <b:First>Salete</b:First>
            <b:Middle>Martins</b:Middle>
          </b:Person>
        </b:NameList>
      </b:Author>
    </b:Author>
    <b:Title>Meio Ambiente</b:Title>
    <b:Year>2012</b:Year>
    <b:City>Natal</b:City>
    <b:Publisher>UFRN</b:Publisher>
    <b:Edition>1ª Edição</b:Edition>
    <b:RefOrder>1</b:RefOrder>
  </b:Source>
</b:Sources>
</file>

<file path=customXml/itemProps1.xml><?xml version="1.0" encoding="utf-8"?>
<ds:datastoreItem xmlns:ds="http://schemas.openxmlformats.org/officeDocument/2006/customXml" ds:itemID="{8133620E-D8F0-4B39-BD97-FFEB3A91F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2603</TotalTime>
  <Pages>28</Pages>
  <Words>6195</Words>
  <Characters>33456</Characters>
  <Application>Microsoft Office Word</Application>
  <DocSecurity>0</DocSecurity>
  <Lines>278</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Lucas</cp:lastModifiedBy>
  <cp:revision>30</cp:revision>
  <dcterms:created xsi:type="dcterms:W3CDTF">2013-08-15T14:32:00Z</dcterms:created>
  <dcterms:modified xsi:type="dcterms:W3CDTF">2026-05-31T04:08:00Z</dcterms:modified>
</cp:coreProperties>
</file>