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12257" w:rsidRDefault="00812257">
      <w:r>
        <w:t>Il faut consulter la page car il n’y a pas de code à télécharger :</w:t>
      </w:r>
    </w:p>
    <w:p w:rsidR="00812257" w:rsidRDefault="00812257"/>
    <w:p w:rsidR="00812257" w:rsidRDefault="00812257">
      <w:r w:rsidRPr="00812257">
        <w:t>https://pygame.readthedocs.io/en/latest/6_gui/gui.html</w:t>
      </w:r>
    </w:p>
    <w:sectPr w:rsidR="008122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257"/>
    <w:rsid w:val="00812257"/>
    <w:rsid w:val="009A7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0A387910"/>
  <w15:chartTrackingRefBased/>
  <w15:docId w15:val="{851C878C-878C-DC44-946E-8AECED5B6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2021-02-04T13:22:00Z</dcterms:created>
  <dcterms:modified xsi:type="dcterms:W3CDTF">2021-02-04T13:23:00Z</dcterms:modified>
</cp:coreProperties>
</file>