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2.101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Sollicitanten alleen bekijken.</w:t>
            </w:r>
          </w:p>
        </w:tc>
        <w:tc>
          <w:tcPr/>
          <w:p>
            <w:pPr>
              <w:pStyle w:val="Compact"/>
            </w:pPr>
            <w:r>
              <w:rPr>
                <w:lang w:val="nl"/>
              </w:rPr>
              <w:t xml:space="preserve">Vandaag, Sollicitanten,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afvinken wie er is en observaties noteren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vastleggen (Aannemen, Twijfel, Afwijzen) en daarna in één keer doorvoeren.</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besluit omzetten.</w:t>
            </w:r>
          </w:p>
        </w:tc>
        <w:tc>
          <w:tcPr/>
          <w:p>
            <w:pPr>
              <w:pStyle w:val="Compact"/>
            </w:pPr>
          </w:p>
        </w:tc>
        <w:tc>
          <w:tcPr/>
          <w:p>
            <w:pPr>
              <w:pStyle w:val="Compact"/>
            </w:pPr>
            <w:hyperlink w:anchor="trainingsweekend">
              <w:r>
                <w:rPr>
                  <w:rStyle w:val="Hyperlink"/>
                  <w:lang w:val="nl"/>
                </w:rPr>
                <w:t xml:space="preserve">Trainingsweekend</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donker thema), Mijn sollicitatie en Uitloggen.</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0"/>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0"/>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 Na te veel</w:t>
      </w:r>
      <w:r>
        <w:rPr>
          <w:lang w:val="nl"/>
        </w:rPr>
        <w:t xml:space="preserve"> </w:t>
      </w:r>
      <w:r>
        <w:rPr>
          <w:lang w:val="nl"/>
        </w:rPr>
        <w:t xml:space="preserve">mislukte pogingen wordt het tijdelijk geblokkeerd; je ziet hoeveel minuten je moet wachten.</w:t>
      </w:r>
      <w:r>
        <w:rPr>
          <w:lang w:val="nl"/>
        </w:rPr>
        <w:t xml:space="preserve"> </w:t>
      </w:r>
      <w:r>
        <w:rPr>
          <w:lang w:val="nl"/>
        </w:rPr>
        <w:t xml:space="preserve">Mislukte pogingen komen in het logboek.</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1"/>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1"/>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pStyle w:val="Compact"/>
        <w:numPr>
          <w:ilvl w:val="0"/>
          <w:numId w:val="1022"/>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pStyle w:val="Compact"/>
        <w:numPr>
          <w:ilvl w:val="0"/>
          <w:numId w:val="1022"/>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pStyle w:val="Compact"/>
        <w:numPr>
          <w:ilvl w:val="0"/>
          <w:numId w:val="1022"/>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3"/>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3"/>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4"/>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4"/>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5"/>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5"/>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6"/>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6"/>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6"/>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6"/>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5"/>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5"/>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5"/>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27"/>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27"/>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27"/>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28"/>
        </w:numPr>
      </w:pPr>
      <w:r>
        <w:rPr>
          <w:b/>
          <w:bCs/>
          <w:lang w:val="nl"/>
        </w:rPr>
        <w:t xml:space="preserve">Zoek naam of e-mail</w:t>
      </w:r>
      <w:r>
        <w:rPr>
          <w:lang w:val="nl"/>
        </w:rPr>
        <w:t xml:space="preserve">: filtert terwijl je typt.</w:t>
      </w:r>
    </w:p>
    <w:p>
      <w:pPr>
        <w:pStyle w:val="Compact"/>
        <w:numPr>
          <w:ilvl w:val="0"/>
          <w:numId w:val="1028"/>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28"/>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28"/>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28"/>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28"/>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29"/>
        </w:numPr>
      </w:pPr>
      <w:r>
        <w:rPr>
          <w:lang w:val="nl"/>
        </w:rPr>
        <w:t xml:space="preserve">Vink de rijen aan, of gebruik het vinkje in de kop voor alle rijen op deze pagina.</w:t>
      </w:r>
    </w:p>
    <w:p>
      <w:pPr>
        <w:pStyle w:val="Compact"/>
        <w:numPr>
          <w:ilvl w:val="0"/>
          <w:numId w:val="1029"/>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29"/>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0"/>
        </w:numPr>
      </w:pPr>
      <w:r>
        <w:rPr>
          <w:lang w:val="nl"/>
        </w:rPr>
        <w:t xml:space="preserve">de vraag, bijvoorbeeld "3 mensen uitnodigen voor de selectiedag?";</w:t>
      </w:r>
    </w:p>
    <w:p>
      <w:pPr>
        <w:pStyle w:val="Compact"/>
        <w:numPr>
          <w:ilvl w:val="0"/>
          <w:numId w:val="1030"/>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0"/>
        </w:numPr>
      </w:pPr>
      <w:r>
        <w:rPr>
          <w:lang w:val="nl"/>
        </w:rPr>
        <w:t xml:space="preserve">dat een verstuurd bericht niet terug te nemen is;</w:t>
      </w:r>
    </w:p>
    <w:p>
      <w:pPr>
        <w:pStyle w:val="Compact"/>
        <w:numPr>
          <w:ilvl w:val="0"/>
          <w:numId w:val="1030"/>
        </w:numPr>
      </w:pPr>
      <w:r>
        <w:rPr>
          <w:lang w:val="nl"/>
        </w:rPr>
        <w:t xml:space="preserve">de namen van wie het betreft (de eerste acht);</w:t>
      </w:r>
    </w:p>
    <w:p>
      <w:pPr>
        <w:pStyle w:val="Compact"/>
        <w:numPr>
          <w:ilvl w:val="0"/>
          <w:numId w:val="1030"/>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1"/>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1"/>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1"/>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6"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2"/>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2"/>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2"/>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3"/>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3"/>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3"/>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3"/>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3"/>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3"/>
        </w:numPr>
      </w:pPr>
      <w:r>
        <w:rPr>
          <w:b/>
          <w:bCs/>
          <w:lang w:val="nl"/>
        </w:rPr>
        <w:t xml:space="preserve">AI-analyse</w:t>
      </w:r>
      <w:r>
        <w:rPr>
          <w:lang w:val="nl"/>
        </w:rPr>
        <w:t xml:space="preserve">: als er een analyse is gemaakt (geanonimiseerd).</w:t>
      </w:r>
    </w:p>
    <w:p>
      <w:pPr>
        <w:pStyle w:val="Compact"/>
        <w:numPr>
          <w:ilvl w:val="0"/>
          <w:numId w:val="1033"/>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4"/>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4"/>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4"/>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4"/>
        </w:numPr>
      </w:pPr>
      <w:r>
        <w:rPr>
          <w:b/>
          <w:bCs/>
          <w:lang w:val="nl"/>
        </w:rPr>
        <w:t xml:space="preserve">Tijdlijn</w:t>
      </w:r>
      <w:r>
        <w:rPr>
          <w:lang w:val="nl"/>
        </w:rPr>
        <w:t xml:space="preserve">: de laatste gebeurtenissen.</w:t>
      </w:r>
    </w:p>
    <w:p>
      <w:pPr>
        <w:pStyle w:val="Compact"/>
        <w:numPr>
          <w:ilvl w:val="0"/>
          <w:numId w:val="1034"/>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w:t>
      </w:r>
      <w:r>
        <w:rPr>
          <w:b/>
          <w:bCs/>
          <w:lang w:val="nl"/>
        </w:rPr>
        <w:t xml:space="preserve"> </w:t>
      </w:r>
      <w:r>
        <w:rPr>
          <w:b/>
          <w:bCs/>
          <w:lang w:val="nl"/>
        </w:rPr>
        <w:t xml:space="preserve">analyseren</w:t>
      </w:r>
      <w:r>
        <w:rPr>
          <w:lang w:val="nl"/>
        </w:rPr>
        <w:t xml:space="preserve">). Een AI-analyse komt in de wachtrij en is binnen enkele minuten klaar; er gaan geen</w:t>
      </w:r>
      <w:r>
        <w:rPr>
          <w:lang w:val="nl"/>
        </w:rPr>
        <w:t xml:space="preserve"> </w:t>
      </w:r>
      <w:r>
        <w:rPr>
          <w:lang w:val="nl"/>
        </w:rPr>
        <w:t xml:space="preserve">naam, adres of contactgegevens naar de AI-dienst.</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2"/>
    <w:bookmarkStart w:id="63"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3"/>
    <w:bookmarkStart w:id="64"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4"/>
    <w:bookmarkStart w:id="65"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3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37"/>
        </w:numPr>
      </w:pPr>
      <w:r>
        <w:rPr>
          <w:lang w:val="nl"/>
        </w:rPr>
        <w:t xml:space="preserve">De correctie geldt voor de persoon, dus ook voor eerdere seizoenen.</w:t>
      </w:r>
    </w:p>
    <w:p>
      <w:pPr>
        <w:pStyle w:val="Compact"/>
        <w:numPr>
          <w:ilvl w:val="0"/>
          <w:numId w:val="103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3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5"/>
    <w:bookmarkEnd w:id="66"/>
    <w:bookmarkStart w:id="71"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7"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7"/>
    <w:bookmarkStart w:id="68"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3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3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3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68"/>
    <w:bookmarkStart w:id="69"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3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3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3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69"/>
    <w:bookmarkStart w:id="70" w:name="goed-om-te-weten"/>
    <w:p>
      <w:pPr>
        <w:pStyle w:val="Heading2"/>
      </w:pPr>
      <w:r>
        <w:rPr>
          <w:lang w:val="nl"/>
        </w:rPr>
        <w:t xml:space="preserve">Goed om te weten</w:t>
      </w:r>
    </w:p>
    <w:p>
      <w:pPr>
        <w:pStyle w:val="Compact"/>
        <w:numPr>
          <w:ilvl w:val="0"/>
          <w:numId w:val="1040"/>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0"/>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0"/>
    <w:bookmarkEnd w:id="71"/>
    <w:bookmarkStart w:id="77"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2"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1"/>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1"/>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1"/>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1"/>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2"/>
    <w:bookmarkStart w:id="73"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2"/>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3"/>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3"/>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3"/>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3"/>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2"/>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3"/>
    <w:bookmarkStart w:id="74"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4"/>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4"/>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4"/>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4"/>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4"/>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4"/>
    <w:bookmarkStart w:id="75"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5"/>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5"/>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5"/>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5"/>
    <w:bookmarkStart w:id="76"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6"/>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6"/>
        </w:numPr>
      </w:pPr>
      <w:r>
        <w:rPr>
          <w:lang w:val="nl"/>
        </w:rPr>
        <w:t xml:space="preserve">Schrijf bij "Wat heb je verteld?" een korte aantekening.</w:t>
      </w:r>
    </w:p>
    <w:p>
      <w:pPr>
        <w:pStyle w:val="Compact"/>
        <w:numPr>
          <w:ilvl w:val="0"/>
          <w:numId w:val="1046"/>
        </w:numPr>
      </w:pPr>
      <w:r>
        <w:rPr>
          <w:lang w:val="nl"/>
        </w:rPr>
        <w:t xml:space="preserve">Kies:</w:t>
      </w:r>
    </w:p>
    <w:p>
      <w:pPr>
        <w:pStyle w:val="Compact"/>
        <w:numPr>
          <w:ilvl w:val="1"/>
          <w:numId w:val="1047"/>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47"/>
        </w:numPr>
      </w:pPr>
      <w:r>
        <w:rPr>
          <w:b/>
          <w:bCs/>
          <w:lang w:val="nl"/>
        </w:rPr>
        <w:t xml:space="preserve">Gebeld, later doorvoeren</w:t>
      </w:r>
      <w:r>
        <w:rPr>
          <w:lang w:val="nl"/>
        </w:rPr>
        <w:t xml:space="preserve">: markeert alleen als gebeld.</w:t>
      </w:r>
    </w:p>
    <w:p>
      <w:pPr>
        <w:pStyle w:val="Compact"/>
        <w:numPr>
          <w:ilvl w:val="1"/>
          <w:numId w:val="1047"/>
        </w:numPr>
      </w:pPr>
      <w:r>
        <w:rPr>
          <w:b/>
          <w:bCs/>
          <w:lang w:val="nl"/>
        </w:rPr>
        <w:t xml:space="preserve">Overslaan</w:t>
      </w:r>
      <w:r>
        <w:rPr>
          <w:lang w:val="nl"/>
        </w:rPr>
        <w:t xml:space="preserve">: naar de volgende zonder iets vast te leggen.</w:t>
      </w:r>
    </w:p>
    <w:p>
      <w:pPr>
        <w:pStyle w:val="Compact"/>
        <w:numPr>
          <w:ilvl w:val="0"/>
          <w:numId w:val="1046"/>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6"/>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6"/>
    <w:bookmarkEnd w:id="77"/>
    <w:bookmarkStart w:id="80"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de standen Het weekend en Besluit.</w:t>
      </w:r>
      <w:r>
        <w:br/>
      </w:r>
      <w:r>
        <w:rPr>
          <w:b/>
          <w:bCs/>
          <w:lang w:val="nl"/>
        </w:rPr>
        <w:t xml:space="preserve">Wie:</w:t>
      </w:r>
      <w:r>
        <w:rPr>
          <w:lang w:val="nl"/>
        </w:rPr>
        <w:t xml:space="preserve"> </w:t>
      </w:r>
      <w:r>
        <w:rPr>
          <w:lang w:val="nl"/>
        </w:rPr>
        <w:t xml:space="preserve">Het weekend: bestuur, beheerder en begeleiders. Besluit: alleen bestuur en beheerder.</w:t>
      </w:r>
    </w:p>
    <w:p>
      <w:pPr>
        <w:pStyle w:val="BlockText"/>
      </w:pPr>
      <w:r>
        <w:rPr>
          <w:b/>
          <w:bCs/>
          <w:lang w:val="nl"/>
        </w:rPr>
        <w:t xml:space="preserve">In het kort:</w:t>
      </w:r>
      <w:r>
        <w:rPr>
          <w:lang w:val="nl"/>
        </w:rPr>
        <w:t xml:space="preserve"> </w:t>
      </w:r>
      <w:r>
        <w:rPr>
          <w:lang w:val="nl"/>
        </w:rPr>
        <w:t xml:space="preserve">tijdens het weekend vink je op je telefoon per kandidaat aan wie er is en</w:t>
      </w:r>
      <w:r>
        <w:rPr>
          <w:lang w:val="nl"/>
        </w:rPr>
        <w:t xml:space="preserve"> </w:t>
      </w:r>
      <w:r>
        <w:rPr>
          <w:lang w:val="nl"/>
        </w:rPr>
        <w:t xml:space="preserve">schrijf je op wat opvalt; tikken is opslaan en er gaat niets de deur uit. Na afloop leg je aan</w:t>
      </w:r>
      <w:r>
        <w:rPr>
          <w:lang w:val="nl"/>
        </w:rPr>
        <w:t xml:space="preserve"> </w:t>
      </w:r>
      <w:r>
        <w:rPr>
          <w:lang w:val="nl"/>
        </w:rPr>
        <w:t xml:space="preserve">tafel per kandidaat een besluit vast. Pas als je doorvoert verandert de fase en gaat het bericht</w:t>
      </w:r>
      <w:r>
        <w:rPr>
          <w:lang w:val="nl"/>
        </w:rPr>
        <w:t xml:space="preserve"> </w:t>
      </w:r>
      <w:r>
        <w:rPr>
          <w:lang w:val="nl"/>
        </w:rPr>
        <w:t xml:space="preserve">uit. Twijfel blijft staan: daar bel je zelf over.</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Is er nog niemand, dan staat er</w:t>
      </w:r>
      <w:r>
        <w:rPr>
          <w:lang w:val="nl"/>
        </w:rPr>
        <w:t xml:space="preserve"> </w:t>
      </w:r>
      <w:r>
        <w:rPr>
          <w:lang w:val="nl"/>
        </w:rPr>
        <w:t xml:space="preserve">"Nog niemand uitgenodigd".</w:t>
      </w:r>
    </w:p>
    <w:bookmarkStart w:id="78" w:name="stand-1-het-weekend"/>
    <w:p>
      <w:pPr>
        <w:pStyle w:val="Heading2"/>
      </w:pPr>
      <w:r>
        <w:rPr>
          <w:lang w:val="nl"/>
        </w:rPr>
        <w:t xml:space="preserve">Stand 1: het weekend</w:t>
      </w:r>
    </w:p>
    <w:p>
      <w:pPr>
        <w:pStyle w:val="FirstParagraph"/>
      </w:pPr>
      <w:r>
        <w:rPr>
          <w:lang w:val="nl"/>
        </w:rPr>
        <w:t xml:space="preserve">Links de lijst met "x uitgenodigd", "x aanwezig", een voortgangsbalk en "x nog niet afgevinkt".</w:t>
      </w:r>
      <w:r>
        <w:rPr>
          <w:lang w:val="nl"/>
        </w:rPr>
        <w:t xml:space="preserve"> </w:t>
      </w:r>
      <w:r>
        <w:rPr>
          <w:lang w:val="nl"/>
        </w:rPr>
        <w:t xml:space="preserve">Per kandidaat staat "aanwezig", "niet gekomen" (met reden) of "nog niet afgevinkt", en het aantal</w:t>
      </w:r>
      <w:r>
        <w:rPr>
          <w:lang w:val="nl"/>
        </w:rPr>
        <w:t xml:space="preserve"> </w:t>
      </w:r>
      <w:r>
        <w:rPr>
          <w:lang w:val="nl"/>
        </w:rPr>
        <w:t xml:space="preserve">observaties.</w:t>
      </w:r>
    </w:p>
    <w:p>
      <w:pPr>
        <w:pStyle w:val="Compact"/>
        <w:numPr>
          <w:ilvl w:val="0"/>
          <w:numId w:val="1048"/>
        </w:numPr>
      </w:pPr>
      <w:r>
        <w:rPr>
          <w:lang w:val="nl"/>
        </w:rPr>
        <w:t xml:space="preserve">Tik een kandidaat aan.</w:t>
      </w:r>
    </w:p>
    <w:p>
      <w:pPr>
        <w:pStyle w:val="Compact"/>
        <w:numPr>
          <w:ilvl w:val="0"/>
          <w:numId w:val="1048"/>
        </w:numPr>
      </w:pPr>
      <w:r>
        <w:rPr>
          <w:lang w:val="nl"/>
        </w:rPr>
        <w:t xml:space="preserve">Bij "Is ... er?" tik je</w:t>
      </w:r>
      <w:r>
        <w:rPr>
          <w:lang w:val="nl"/>
        </w:rPr>
        <w:t xml:space="preserve"> </w:t>
      </w:r>
      <w:r>
        <w:rPr>
          <w:b/>
          <w:bCs/>
          <w:lang w:val="nl"/>
        </w:rPr>
        <w:t xml:space="preserve">Aanwezig</w:t>
      </w:r>
      <w:r>
        <w:rPr>
          <w:lang w:val="nl"/>
        </w:rPr>
        <w:t xml:space="preserve">, of</w:t>
      </w:r>
      <w:r>
        <w:rPr>
          <w:lang w:val="nl"/>
        </w:rPr>
        <w:t xml:space="preserve"> </w:t>
      </w:r>
      <w:r>
        <w:rPr>
          <w:b/>
          <w:bCs/>
          <w:lang w:val="nl"/>
        </w:rPr>
        <w:t xml:space="preserve">Niet gekomen</w:t>
      </w:r>
      <w:r>
        <w:rPr>
          <w:lang w:val="nl"/>
        </w:rPr>
        <w:t xml:space="preserve">. Bij niet gekomen vraagt het systeem</w:t>
      </w:r>
      <w:r>
        <w:rPr>
          <w:lang w:val="nl"/>
        </w:rPr>
        <w:t xml:space="preserve"> </w:t>
      </w:r>
      <w:r>
        <w:rPr>
          <w:lang w:val="nl"/>
        </w:rPr>
        <w:t xml:space="preserve">waarom ("Niet gekomen — waarom?"). Die reden is verplicht, bijvoorbeeld "ziek" of "niet komen</w:t>
      </w:r>
      <w:r>
        <w:rPr>
          <w:lang w:val="nl"/>
        </w:rPr>
        <w:t xml:space="preserve"> </w:t>
      </w:r>
      <w:r>
        <w:rPr>
          <w:lang w:val="nl"/>
        </w:rPr>
        <w:t xml:space="preserve">opdagen", zodat het bestuur dat verschil bij het besluit ziet. Laat je hem leeg, dan vraagt het</w:t>
      </w:r>
      <w:r>
        <w:rPr>
          <w:lang w:val="nl"/>
        </w:rPr>
        <w:t xml:space="preserve"> </w:t>
      </w:r>
      <w:r>
        <w:rPr>
          <w:lang w:val="nl"/>
        </w:rPr>
        <w:t xml:space="preserve">systeem opnieuw.</w:t>
      </w:r>
    </w:p>
    <w:p>
      <w:pPr>
        <w:pStyle w:val="Compact"/>
        <w:numPr>
          <w:ilvl w:val="0"/>
          <w:numId w:val="1048"/>
        </w:numPr>
      </w:pPr>
      <w:r>
        <w:rPr>
          <w:lang w:val="nl"/>
        </w:rPr>
        <w:t xml:space="preserve">Onder "Wat valt op?" kies je</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je de observatie en</w:t>
      </w:r>
      <w:r>
        <w:rPr>
          <w:lang w:val="nl"/>
        </w:rPr>
        <w:t xml:space="preserve"> </w:t>
      </w:r>
      <w:r>
        <w:rPr>
          <w:lang w:val="nl"/>
        </w:rPr>
        <w:t xml:space="preserve">tik je op</w:t>
      </w:r>
      <w:r>
        <w:rPr>
          <w:lang w:val="nl"/>
        </w:rPr>
        <w:t xml:space="preserve"> </w:t>
      </w:r>
      <w:r>
        <w:rPr>
          <w:b/>
          <w:bCs/>
          <w:lang w:val="nl"/>
        </w:rPr>
        <w:t xml:space="preserve">Observatie opslaan</w:t>
      </w:r>
      <w:r>
        <w:rPr>
          <w:lang w:val="nl"/>
        </w:rPr>
        <w:t xml:space="preserve">. De sollicitant ziet observaties niet. Je eigen observaties kun</w:t>
      </w:r>
      <w:r>
        <w:rPr>
          <w:lang w:val="nl"/>
        </w:rPr>
        <w:t xml:space="preserve"> </w:t>
      </w:r>
      <w:r>
        <w:rPr>
          <w:lang w:val="nl"/>
        </w:rPr>
        <w:t xml:space="preserve">je verwijderen; die van anderen blijven staan.</w:t>
      </w:r>
    </w:p>
    <w:p>
      <w:pPr>
        <w:pStyle w:val="Compact"/>
        <w:numPr>
          <w:ilvl w:val="0"/>
          <w:numId w:val="1048"/>
        </w:numPr>
      </w:pPr>
      <w:r>
        <w:rPr>
          <w:lang w:val="nl"/>
        </w:rPr>
        <w:t xml:space="preserve">Ga verder met</w:t>
      </w:r>
      <w:r>
        <w:rPr>
          <w:lang w:val="nl"/>
        </w:rPr>
        <w:t xml:space="preserve"> </w:t>
      </w:r>
      <w:r>
        <w:rPr>
          <w:b/>
          <w:bCs/>
          <w:lang w:val="nl"/>
        </w:rPr>
        <w:t xml:space="preserve">Volgende: naam</w:t>
      </w:r>
      <w:r>
        <w:rPr>
          <w:lang w:val="nl"/>
        </w:rPr>
        <w:t xml:space="preserve">. Bij de laatste kandidaat brengt</w:t>
      </w:r>
      <w:r>
        <w:rPr>
          <w:lang w:val="nl"/>
        </w:rPr>
        <w:t xml:space="preserve"> </w:t>
      </w:r>
      <w:r>
        <w:rPr>
          <w:b/>
          <w:bCs/>
          <w:lang w:val="nl"/>
        </w:rPr>
        <w:t xml:space="preserve">Naar het besluit</w:t>
      </w:r>
      <w:r>
        <w:rPr>
          <w:lang w:val="nl"/>
        </w:rPr>
        <w:t xml:space="preserve"> </w:t>
      </w:r>
      <w:r>
        <w:rPr>
          <w:lang w:val="nl"/>
        </w:rPr>
        <w:t xml:space="preserve">het</w:t>
      </w:r>
      <w:r>
        <w:rPr>
          <w:lang w:val="nl"/>
        </w:rPr>
        <w:t xml:space="preserve"> </w:t>
      </w:r>
      <w:r>
        <w:rPr>
          <w:lang w:val="nl"/>
        </w:rPr>
        <w:t xml:space="preserve">bestuur naar de tweede stand.</w:t>
      </w:r>
    </w:p>
    <w:p>
      <w:pPr>
        <w:pStyle w:val="FirstParagraph"/>
      </w:pPr>
      <w:r>
        <w:rPr>
          <w:lang w:val="nl"/>
        </w:rPr>
        <w:t xml:space="preserve">Afvinken zet de fase niet op TW geweest en stuurt geen bericht. Net als op de selectiedag ziet</w:t>
      </w:r>
      <w:r>
        <w:rPr>
          <w:lang w:val="nl"/>
        </w:rPr>
        <w:t xml:space="preserve"> </w:t>
      </w:r>
      <w:r>
        <w:rPr>
          <w:lang w:val="nl"/>
        </w:rPr>
        <w:t xml:space="preserve">wie de kennismakingsformulieren niet mag lezen geen bijzonderheden, alleen dat er iets is om na te</w:t>
      </w:r>
      <w:r>
        <w:rPr>
          <w:lang w:val="nl"/>
        </w:rPr>
        <w:t xml:space="preserve"> </w:t>
      </w:r>
      <w:r>
        <w:rPr>
          <w:lang w:val="nl"/>
        </w:rPr>
        <w:t xml:space="preserve">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78"/>
    <w:bookmarkStart w:id="79" w:name="stand-2-het-besluit"/>
    <w:p>
      <w:pPr>
        <w:pStyle w:val="Heading2"/>
      </w:pPr>
      <w:r>
        <w:rPr>
          <w:lang w:val="nl"/>
        </w:rPr>
        <w:t xml:space="preserve">Stand 2: het besluit</w:t>
      </w:r>
    </w:p>
    <w:p>
      <w:pPr>
        <w:pStyle w:val="FirstParagraph"/>
      </w:pPr>
      <w:r>
        <w:rPr>
          <w:lang w:val="nl"/>
        </w:rPr>
        <w:t xml:space="preserve">Bovenaan een regel die zegt hoe het ervoor staat, bijvoorbeeld "3 kandidaten wachten op een</w:t>
      </w:r>
      <w:r>
        <w:rPr>
          <w:lang w:val="nl"/>
        </w:rPr>
        <w:t xml:space="preserve"> </w:t>
      </w:r>
      <w:r>
        <w:rPr>
          <w:lang w:val="nl"/>
        </w:rPr>
        <w:t xml:space="preserve">besluit", "5 besluiten staan klaar om door te voeren", "2 op twijfel — daar moet iemand over</w:t>
      </w:r>
      <w:r>
        <w:rPr>
          <w:lang w:val="nl"/>
        </w:rPr>
        <w:t xml:space="preserve"> </w:t>
      </w:r>
      <w:r>
        <w:rPr>
          <w:lang w:val="nl"/>
        </w:rPr>
        <w:t xml:space="preserve">bellen" of "Alles is besloten en doorgevoerd". Het tabblad Besluit toont tussen haakjes hoeveel</w:t>
      </w:r>
      <w:r>
        <w:rPr>
          <w:lang w:val="nl"/>
        </w:rPr>
        <w:t xml:space="preserve"> </w:t>
      </w:r>
      <w:r>
        <w:rPr>
          <w:lang w:val="nl"/>
        </w:rPr>
        <w:t xml:space="preserve">kandidaten nog een besluit nodig hebben. Dat telt iedereen zonder besluit, ook wie niet is</w:t>
      </w:r>
      <w:r>
        <w:rPr>
          <w:lang w:val="nl"/>
        </w:rPr>
        <w:t xml:space="preserve"> </w:t>
      </w:r>
      <w:r>
        <w:rPr>
          <w:lang w:val="nl"/>
        </w:rPr>
        <w:t xml:space="preserve">afgevinkt of niet kwam.</w:t>
      </w:r>
    </w:p>
    <w:p>
      <w:pPr>
        <w:pStyle w:val="BodyText"/>
      </w:pPr>
      <w:r>
        <w:rPr>
          <w:lang w:val="nl"/>
        </w:rPr>
        <w:t xml:space="preserve">Per kandidaat een kaart met de aanwezigheid ("het hele weekend erbij", "niet gekomen" of</w:t>
      </w:r>
      <w:r>
        <w:rPr>
          <w:lang w:val="nl"/>
        </w:rPr>
        <w:t xml:space="preserve"> </w:t>
      </w:r>
      <w:r>
        <w:rPr>
          <w:lang w:val="nl"/>
        </w:rPr>
        <w:t xml:space="preserve">"aanwezigheid niet afgevinkt"), de observaties van het weekend, en ingeklapt "Op de selectiedag</w:t>
      </w:r>
      <w:r>
        <w:rPr>
          <w:lang w:val="nl"/>
        </w:rPr>
        <w:t xml:space="preserve"> </w:t>
      </w:r>
      <w:r>
        <w:rPr>
          <w:lang w:val="nl"/>
        </w:rPr>
        <w:t xml:space="preserve">gezegd". Heeft niemand iets opgeschreven, dan zegt de kaart dat ook.</w:t>
      </w:r>
    </w:p>
    <w:p>
      <w:pPr>
        <w:pStyle w:val="Compact"/>
        <w:numPr>
          <w:ilvl w:val="0"/>
          <w:numId w:val="1049"/>
        </w:numPr>
      </w:pPr>
      <w:r>
        <w:rPr>
          <w:lang w:val="nl"/>
        </w:rPr>
        <w:t xml:space="preserve">Kies per kandidaat</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typ een reden van één regel (die</w:t>
      </w:r>
      <w:r>
        <w:rPr>
          <w:lang w:val="nl"/>
        </w:rPr>
        <w:t xml:space="preserve"> </w:t>
      </w:r>
      <w:r>
        <w:rPr>
          <w:lang w:val="nl"/>
        </w:rPr>
        <w:t xml:space="preserve">komt in het dossier) en klik op</w:t>
      </w:r>
      <w:r>
        <w:rPr>
          <w:lang w:val="nl"/>
        </w:rPr>
        <w:t xml:space="preserve"> </w:t>
      </w:r>
      <w:r>
        <w:rPr>
          <w:b/>
          <w:bCs/>
          <w:lang w:val="nl"/>
        </w:rPr>
        <w:t xml:space="preserve">Besluit vastleggen</w:t>
      </w:r>
      <w:r>
        <w:rPr>
          <w:lang w:val="nl"/>
        </w:rPr>
        <w:t xml:space="preserve">. Er verandert nog niets en er gaat geen</w:t>
      </w:r>
      <w:r>
        <w:rPr>
          <w:lang w:val="nl"/>
        </w:rPr>
        <w:t xml:space="preserve"> </w:t>
      </w:r>
      <w:r>
        <w:rPr>
          <w:lang w:val="nl"/>
        </w:rPr>
        <w:t xml:space="preserve">bericht uit; je kunt het besluit tot het doorvoeren nog wijzigen.</w:t>
      </w:r>
    </w:p>
    <w:p>
      <w:pPr>
        <w:pStyle w:val="Compact"/>
        <w:numPr>
          <w:ilvl w:val="0"/>
          <w:numId w:val="1049"/>
        </w:numPr>
      </w:pPr>
      <w:r>
        <w:rPr>
          <w:lang w:val="nl"/>
        </w:rPr>
        <w:t xml:space="preserve">Loop zo de hele groep langs.</w:t>
      </w:r>
    </w:p>
    <w:p>
      <w:pPr>
        <w:pStyle w:val="Compact"/>
        <w:numPr>
          <w:ilvl w:val="0"/>
          <w:numId w:val="1049"/>
        </w:numPr>
      </w:pPr>
      <w:r>
        <w:rPr>
          <w:lang w:val="nl"/>
        </w:rPr>
        <w:t xml:space="preserve">Klik op</w:t>
      </w:r>
      <w:r>
        <w:rPr>
          <w:lang w:val="nl"/>
        </w:rPr>
        <w:t xml:space="preserve"> </w:t>
      </w:r>
      <w:r>
        <w:rPr>
          <w:b/>
          <w:bCs/>
          <w:lang w:val="nl"/>
        </w:rPr>
        <w:t xml:space="preserve">... besluiten doorvoeren</w:t>
      </w:r>
      <w:r>
        <w:rPr>
          <w:lang w:val="nl"/>
        </w:rPr>
        <w:t xml:space="preserve"> </w:t>
      </w:r>
      <w:r>
        <w:rPr>
          <w:lang w:val="nl"/>
        </w:rPr>
        <w:t xml:space="preserve">en bevestig met</w:t>
      </w:r>
      <w:r>
        <w:rPr>
          <w:lang w:val="nl"/>
        </w:rPr>
        <w:t xml:space="preserve"> </w:t>
      </w:r>
      <w:r>
        <w:rPr>
          <w:b/>
          <w:bCs/>
          <w:lang w:val="nl"/>
        </w:rPr>
        <w:t xml:space="preserve">Ja, doorvoeren</w:t>
      </w:r>
      <w:r>
        <w:rPr>
          <w:lang w:val="nl"/>
        </w:rPr>
        <w:t xml:space="preserve">. Aannemen wordt</w:t>
      </w:r>
      <w:r>
        <w:rPr>
          <w:lang w:val="nl"/>
        </w:rPr>
        <w:t xml:space="preserve"> </w:t>
      </w:r>
      <w:r>
        <w:rPr>
          <w:lang w:val="nl"/>
        </w:rPr>
        <w:t xml:space="preserve">Aangenomen (met het kennismakingspakket en de welkomstmail), Afwijzen wordt Afgewezen (met de</w:t>
      </w:r>
      <w:r>
        <w:rPr>
          <w:lang w:val="nl"/>
        </w:rPr>
        <w:t xml:space="preserve"> </w:t>
      </w:r>
      <w:r>
        <w:rPr>
          <w:lang w:val="nl"/>
        </w:rPr>
        <w:t xml:space="preserve">afwijzingsmail als die aan staat). De kaart toont daarna "Doorgevoerd" met de nieuwe fase.</w:t>
      </w:r>
      <w:r>
        <w:rPr>
          <w:lang w:val="nl"/>
        </w:rPr>
        <w:t xml:space="preserve"> </w:t>
      </w:r>
      <w:r>
        <w:rPr>
          <w:lang w:val="nl"/>
        </w:rPr>
        <w:t xml:space="preserve">Lukt het bij iemand niet, dan zegt de melding hoeveel er niet gelukt zijn; kijk dan in het</w:t>
      </w:r>
      <w:r>
        <w:rPr>
          <w:lang w:val="nl"/>
        </w:rPr>
        <w:t xml:space="preserve"> </w:t>
      </w:r>
      <w:r>
        <w:rPr>
          <w:lang w:val="nl"/>
        </w:rPr>
        <w:t xml:space="preserve">logboek en voer opnieuw door. Wie intussen via een ander scherm al een andere fase kreeg, krijgt</w:t>
      </w:r>
      <w:r>
        <w:rPr>
          <w:lang w:val="nl"/>
        </w:rPr>
        <w:t xml:space="preserve"> </w:t>
      </w:r>
      <w:r>
        <w:rPr>
          <w:lang w:val="nl"/>
        </w:rPr>
        <w:t xml:space="preserve">hier geen tweede bericht.</w:t>
      </w:r>
    </w:p>
    <w:p>
      <w:pPr>
        <w:pStyle w:val="Compact"/>
        <w:numPr>
          <w:ilvl w:val="0"/>
          <w:numId w:val="1049"/>
        </w:numPr>
      </w:pPr>
      <w:r>
        <w:rPr>
          <w:lang w:val="nl"/>
        </w:rPr>
        <w:t xml:space="preserve">Twijfel gaat nooit vanzelf de deur uit. Bel de kandidaat, zet daarna het besluit om naar</w:t>
      </w:r>
      <w:r>
        <w:rPr>
          <w:lang w:val="nl"/>
        </w:rPr>
        <w:t xml:space="preserve"> </w:t>
      </w:r>
      <w:r>
        <w:rPr>
          <w:lang w:val="nl"/>
        </w:rPr>
        <w:t xml:space="preserve">Aannemen of Afwijzen en voer opnieuw door.</w:t>
      </w:r>
    </w:p>
    <w:p>
      <w:pPr>
        <w:pStyle w:val="FirstParagraph"/>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zet de kandidaat eerst op TW geweest (fasekaart in het dossier)</w:t>
      </w:r>
      <w:r>
        <w:rPr>
          <w:lang w:val="nl"/>
        </w:rPr>
        <w:t xml:space="preserve"> </w:t>
      </w:r>
      <w:r>
        <w:rPr>
          <w:lang w:val="nl"/>
        </w:rPr>
        <w:t xml:space="preserve">en gebruik dan</w:t>
      </w:r>
      <w:r>
        <w:rPr>
          <w:lang w:val="nl"/>
        </w:rPr>
        <w:t xml:space="preserve"> </w:t>
      </w:r>
      <w:r>
        <w:rPr>
          <w:b/>
          <w:bCs/>
          <w:lang w:val="nl"/>
        </w:rPr>
        <w:t xml:space="preserve">Aannemen</w:t>
      </w:r>
      <w:r>
        <w:rPr>
          <w:lang w:val="nl"/>
        </w:rPr>
        <w:t xml:space="preserve">, of gebruik de bulkbalk.</w:t>
      </w:r>
    </w:p>
    <w:p>
      <w:r>
        <w:pict>
          <v:rect style="width:0;height:1.5pt" o:hralign="center" o:hrstd="t" o:hr="t"/>
        </w:pict>
      </w:r>
    </w:p>
    <w:bookmarkEnd w:id="79"/>
    <w:bookmarkEnd w:id="80"/>
    <w:bookmarkStart w:id="85"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1"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1"/>
    <w:bookmarkStart w:id="82" w:name="hoe-het-loopt"/>
    <w:p>
      <w:pPr>
        <w:pStyle w:val="Heading2"/>
      </w:pPr>
      <w:r>
        <w:rPr>
          <w:lang w:val="nl"/>
        </w:rPr>
        <w:t xml:space="preserve">Hoe het loopt</w:t>
      </w:r>
    </w:p>
    <w:p>
      <w:pPr>
        <w:pStyle w:val="Compact"/>
        <w:numPr>
          <w:ilvl w:val="0"/>
          <w:numId w:val="1050"/>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0"/>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0"/>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0"/>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2"/>
    <w:bookmarkStart w:id="83"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1"/>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1"/>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3"/>
    <w:bookmarkStart w:id="84"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2"/>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2"/>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4"/>
    <w:bookmarkEnd w:id="85"/>
    <w:bookmarkStart w:id="92"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en Loonplanning: bestuur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86"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3"/>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3"/>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3"/>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3"/>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3"/>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86"/>
    <w:bookmarkStart w:id="87"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4"/>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4"/>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4"/>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87"/>
    <w:bookmarkStart w:id="88"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5"/>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5"/>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5"/>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5"/>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5"/>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5"/>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88"/>
    <w:bookmarkStart w:id="89"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6"/>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6"/>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89"/>
    <w:bookmarkStart w:id="90"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57"/>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57"/>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58"/>
        </w:numPr>
      </w:pPr>
      <w:r>
        <w:rPr>
          <w:lang w:val="nl"/>
        </w:rPr>
        <w:t xml:space="preserve">de kop "x ingezet van y beschikbaar";</w:t>
      </w:r>
    </w:p>
    <w:p>
      <w:pPr>
        <w:pStyle w:val="Compact"/>
        <w:numPr>
          <w:ilvl w:val="0"/>
          <w:numId w:val="1058"/>
        </w:numPr>
      </w:pPr>
      <w:r>
        <w:rPr>
          <w:lang w:val="nl"/>
        </w:rPr>
        <w:t xml:space="preserve">per post elke rol met de namen die erop kunnen, en "+N reserve" of "geen reserve";</w:t>
      </w:r>
    </w:p>
    <w:p>
      <w:pPr>
        <w:pStyle w:val="Compact"/>
        <w:numPr>
          <w:ilvl w:val="0"/>
          <w:numId w:val="1058"/>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0"/>
    <w:bookmarkStart w:id="91" w:name="de-loonplanning"/>
    <w:p>
      <w:pPr>
        <w:pStyle w:val="Heading2"/>
      </w:pPr>
      <w:r>
        <w:rPr>
          <w:lang w:val="nl"/>
        </w:rPr>
        <w:t xml:space="preserve">De loonplanning</w:t>
      </w:r>
    </w:p>
    <w:p>
      <w:pPr>
        <w:pStyle w:val="FirstParagraph"/>
      </w:pPr>
      <w:r>
        <w:rPr>
          <w:lang w:val="nl"/>
        </w:rPr>
        <w:t xml:space="preserve">In de loonplanning zet je per persoon en per week wie je inplant, en je ziet meteen wat dat kost.</w:t>
      </w:r>
      <w:r>
        <w:rPr>
          <w:lang w:val="nl"/>
        </w:rPr>
        <w:t xml:space="preserve"> </w:t>
      </w:r>
      <w:r>
        <w:rPr>
          <w:lang w:val="nl"/>
        </w:rPr>
        <w:t xml:space="preserve">Elke wijziging wordt direct opgeslagen. Met alleen leesrecht op Loonplanning zie je bovenaan "Je</w:t>
      </w:r>
      <w:r>
        <w:rPr>
          <w:lang w:val="nl"/>
        </w:rPr>
        <w:t xml:space="preserve"> </w:t>
      </w:r>
      <w:r>
        <w:rPr>
          <w:lang w:val="nl"/>
        </w:rPr>
        <w:t xml:space="preserve">bekijkt deze planning alleen" en kun je niets wijzigen.</w:t>
      </w:r>
    </w:p>
    <w:p>
      <w:pPr>
        <w:pStyle w:val="Compact"/>
        <w:numPr>
          <w:ilvl w:val="0"/>
          <w:numId w:val="1059"/>
        </w:numPr>
      </w:pPr>
      <w:r>
        <w:rPr>
          <w:b/>
          <w:bCs/>
          <w:lang w:val="nl"/>
        </w:rPr>
        <w:t xml:space="preserve">Scenario's</w:t>
      </w:r>
      <w:r>
        <w:rPr>
          <w:lang w:val="nl"/>
        </w:rPr>
        <w:t xml:space="preserve">: bovenaan staan de scenario's. Een ster-icoon met het woord</w:t>
      </w:r>
      <w:r>
        <w:rPr>
          <w:lang w:val="nl"/>
        </w:rPr>
        <w:t xml:space="preserve"> </w:t>
      </w:r>
      <w:r>
        <w:rPr>
          <w:b/>
          <w:bCs/>
          <w:lang w:val="nl"/>
        </w:rPr>
        <w:t xml:space="preserve">Actief</w:t>
      </w:r>
      <w:r>
        <w:rPr>
          <w:lang w:val="nl"/>
        </w:rPr>
        <w:t xml:space="preserve"> </w:t>
      </w:r>
      <w:r>
        <w:rPr>
          <w:lang w:val="nl"/>
        </w:rPr>
        <w:t xml:space="preserve">wijst de</w:t>
      </w:r>
      <w:r>
        <w:rPr>
          <w:lang w:val="nl"/>
        </w:rPr>
        <w:t xml:space="preserve"> </w:t>
      </w:r>
      <w:r>
        <w:rPr>
          <w:lang w:val="nl"/>
        </w:rPr>
        <w:t xml:space="preserve">actieve planning aan.</w:t>
      </w:r>
      <w:r>
        <w:rPr>
          <w:lang w:val="nl"/>
        </w:rPr>
        <w:t xml:space="preserve"> </w:t>
      </w:r>
      <w:r>
        <w:rPr>
          <w:b/>
          <w:bCs/>
          <w:lang w:val="nl"/>
        </w:rPr>
        <w:t xml:space="preserve">+ Dupliceren</w:t>
      </w:r>
      <w:r>
        <w:rPr>
          <w:lang w:val="nl"/>
        </w:rPr>
        <w:t xml:space="preserve"> </w:t>
      </w:r>
      <w:r>
        <w:rPr>
          <w:lang w:val="nl"/>
        </w:rPr>
        <w:t xml:space="preserve">maakt een kopie van het getoonde scenario, zodat je een</w:t>
      </w:r>
      <w:r>
        <w:rPr>
          <w:lang w:val="nl"/>
        </w:rPr>
        <w:t xml:space="preserve"> </w:t>
      </w:r>
      <w:r>
        <w:rPr>
          <w:lang w:val="nl"/>
        </w:rPr>
        <w:t xml:space="preserve">alternatief kunt doorrekenen. Bij een scenario 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 </w:t>
      </w:r>
      <w:r>
        <w:rPr>
          <w:lang w:val="nl"/>
        </w:rPr>
        <w:t xml:space="preserve">(met bevestiging; de beschikbaarheid van de sollicitanten blijft staan). Die</w:t>
      </w:r>
      <w:r>
        <w:rPr>
          <w:lang w:val="nl"/>
        </w:rPr>
        <w:t xml:space="preserve"> </w:t>
      </w:r>
      <w:r>
        <w:rPr>
          <w:lang w:val="nl"/>
        </w:rPr>
        <w:t xml:space="preserve">knoppen zie je alleen met bewerkrecht.</w:t>
      </w:r>
      <w:r>
        <w:rPr>
          <w:lang w:val="nl"/>
        </w:rPr>
        <w:t xml:space="preserve"> </w:t>
      </w:r>
      <w:r>
        <w:rPr>
          <w:b/>
          <w:bCs/>
          <w:lang w:val="nl"/>
        </w:rPr>
        <w:t xml:space="preserve">CSV</w:t>
      </w:r>
      <w:r>
        <w:rPr>
          <w:lang w:val="nl"/>
        </w:rPr>
        <w:t xml:space="preserve"> </w:t>
      </w:r>
      <w:r>
        <w:rPr>
          <w:lang w:val="nl"/>
        </w:rPr>
        <w:t xml:space="preserve">downloadt het getoonde scenario.</w:t>
      </w:r>
    </w:p>
    <w:p>
      <w:pPr>
        <w:pStyle w:val="Compact"/>
        <w:numPr>
          <w:ilvl w:val="0"/>
          <w:numId w:val="1059"/>
        </w:numPr>
      </w:pPr>
      <w:r>
        <w:rPr>
          <w:b/>
          <w:bCs/>
          <w:lang w:val="nl"/>
        </w:rPr>
        <w:t xml:space="preserve">Signalen (N)</w:t>
      </w:r>
      <w:r>
        <w:rPr>
          <w:lang w:val="nl"/>
        </w:rPr>
        <w:t xml:space="preserve">: aandachtspunten boven de tabel, zoals iemand die meer dagen staat</w:t>
      </w:r>
      <w:r>
        <w:rPr>
          <w:lang w:val="nl"/>
        </w:rPr>
        <w:t xml:space="preserve"> </w:t>
      </w:r>
      <w:r>
        <w:rPr>
          <w:lang w:val="nl"/>
        </w:rPr>
        <w:t xml:space="preserve">ingepland dan die kan. Het zijn geen blokkades; jij beslist.</w:t>
      </w:r>
    </w:p>
    <w:p>
      <w:pPr>
        <w:pStyle w:val="Compact"/>
        <w:numPr>
          <w:ilvl w:val="0"/>
          <w:numId w:val="1059"/>
        </w:numPr>
      </w:pPr>
      <w:r>
        <w:rPr>
          <w:b/>
          <w:bCs/>
          <w:lang w:val="nl"/>
        </w:rPr>
        <w:t xml:space="preserve">De tabel</w:t>
      </w:r>
      <w:r>
        <w:rPr>
          <w:lang w:val="nl"/>
        </w:rPr>
        <w:t xml:space="preserve">: per persoon de</w:t>
      </w:r>
      <w:r>
        <w:rPr>
          <w:lang w:val="nl"/>
        </w:rPr>
        <w:t xml:space="preserve"> </w:t>
      </w:r>
      <w:r>
        <w:rPr>
          <w:b/>
          <w:bCs/>
          <w:lang w:val="nl"/>
        </w:rPr>
        <w:t xml:space="preserve">Functie</w:t>
      </w:r>
      <w:r>
        <w:rPr>
          <w:lang w:val="nl"/>
        </w:rPr>
        <w:t xml:space="preserve"> </w:t>
      </w:r>
      <w:r>
        <w:rPr>
          <w:lang w:val="nl"/>
        </w:rPr>
        <w:t xml:space="preserve">(keuzelijst, geldt voor alle weken) en per week een</w:t>
      </w:r>
      <w:r>
        <w:rPr>
          <w:lang w:val="nl"/>
        </w:rPr>
        <w:t xml:space="preserve"> </w:t>
      </w:r>
      <w:r>
        <w:rPr>
          <w:lang w:val="nl"/>
        </w:rPr>
        <w:t xml:space="preserve">vinkje om iemand op te nemen, met het aantal dagen. Zet je het vinkje aan, dan vult het</w:t>
      </w:r>
      <w:r>
        <w:rPr>
          <w:lang w:val="nl"/>
        </w:rPr>
        <w:t xml:space="preserve"> </w:t>
      </w:r>
      <w:r>
        <w:rPr>
          <w:lang w:val="nl"/>
        </w:rPr>
        <w:t xml:space="preserve">systeem vijf dagen in. Een "–" betekent niet beschikbaar. Een oranje rand betekent meer dagen</w:t>
      </w:r>
      <w:r>
        <w:rPr>
          <w:lang w:val="nl"/>
        </w:rPr>
        <w:t xml:space="preserve"> </w:t>
      </w:r>
      <w:r>
        <w:rPr>
          <w:lang w:val="nl"/>
        </w:rPr>
        <w:t xml:space="preserve">dan de persoon beschikbaar is, of meer dan vijf. Rechts staan de kosten en dagen per persoon.</w:t>
      </w:r>
    </w:p>
    <w:p>
      <w:pPr>
        <w:pStyle w:val="Compact"/>
        <w:numPr>
          <w:ilvl w:val="0"/>
          <w:numId w:val="1059"/>
        </w:numPr>
      </w:pPr>
      <w:r>
        <w:rPr>
          <w:b/>
          <w:bCs/>
          <w:lang w:val="nl"/>
        </w:rPr>
        <w:t xml:space="preserve">Dekking</w:t>
      </w:r>
      <w:r>
        <w:rPr>
          <w:lang w:val="nl"/>
        </w:rPr>
        <w:t xml:space="preserve"> </w:t>
      </w:r>
      <w:r>
        <w:rPr>
          <w:lang w:val="nl"/>
        </w:rPr>
        <w:t xml:space="preserve">(onderste rijen): rekent met wie je werkelijk inplant. Plan je de schipper weg, dan</w:t>
      </w:r>
      <w:r>
        <w:rPr>
          <w:lang w:val="nl"/>
        </w:rPr>
        <w:t xml:space="preserve"> </w:t>
      </w:r>
      <w:r>
        <w:rPr>
          <w:lang w:val="nl"/>
        </w:rPr>
        <w:t xml:space="preserve">wordt die week meteen</w:t>
      </w:r>
      <w:r>
        <w:rPr>
          <w:lang w:val="nl"/>
        </w:rPr>
        <w:t xml:space="preserve"> </w:t>
      </w:r>
      <w:r>
        <w:rPr>
          <w:b/>
          <w:bCs/>
          <w:lang w:val="nl"/>
        </w:rPr>
        <w:t xml:space="preserve">Tekort</w:t>
      </w:r>
      <w:r>
        <w:rPr>
          <w:lang w:val="nl"/>
        </w:rPr>
        <w:t xml:space="preserve">. Daaronder staan de kosten per week.</w:t>
      </w:r>
    </w:p>
    <w:p>
      <w:pPr>
        <w:pStyle w:val="Compact"/>
        <w:numPr>
          <w:ilvl w:val="0"/>
          <w:numId w:val="1059"/>
        </w:numPr>
      </w:pPr>
      <w:r>
        <w:rPr>
          <w:b/>
          <w:bCs/>
          <w:lang w:val="nl"/>
        </w:rPr>
        <w:t xml:space="preserve">Loontabel (dagloon per leeftijd &amp; functie)</w:t>
      </w:r>
      <w:r>
        <w:rPr>
          <w:lang w:val="nl"/>
        </w:rPr>
        <w:t xml:space="preserve">: uitklapbaar, van 15 tot en met 22 jaar, voor juni</w:t>
      </w:r>
      <w:r>
        <w:rPr>
          <w:lang w:val="nl"/>
        </w:rPr>
        <w:t xml:space="preserve"> </w:t>
      </w:r>
      <w:r>
        <w:rPr>
          <w:lang w:val="nl"/>
        </w:rPr>
        <w:t xml:space="preserve">en voor juli–september.</w:t>
      </w:r>
    </w:p>
    <w:p>
      <w:pPr>
        <w:pStyle w:val="Compact"/>
        <w:numPr>
          <w:ilvl w:val="0"/>
          <w:numId w:val="1059"/>
        </w:numPr>
      </w:pPr>
      <w:r>
        <w:rPr>
          <w:b/>
          <w:bCs/>
          <w:lang w:val="nl"/>
        </w:rPr>
        <w:t xml:space="preserve">Onderaan</w:t>
      </w:r>
      <w:r>
        <w:rPr>
          <w:lang w:val="nl"/>
        </w:rPr>
        <w:t xml:space="preserve">: de totale loonkosten, de mandagen en, als er een budget is, een balk met</w:t>
      </w:r>
      <w:r>
        <w:rPr>
          <w:lang w:val="nl"/>
        </w:rPr>
        <w:t xml:space="preserve"> </w:t>
      </w:r>
      <w:r>
        <w:rPr>
          <w:lang w:val="nl"/>
        </w:rPr>
        <w:t xml:space="preserve">"Restant" of "Over budget". Zonder budget staat er een link naar Instellingen › Lonen &amp; budget.</w:t>
      </w:r>
    </w:p>
    <w:p>
      <w:pPr>
        <w:pStyle w:val="FirstParagraph"/>
      </w:pPr>
      <w:r>
        <w:rPr>
          <w:lang w:val="nl"/>
        </w:rPr>
        <w:t xml:space="preserve">De CSV-download vraagt leesrecht op Loonplanning. De penningmeester heeft dat standaard niet; geef</w:t>
      </w:r>
      <w:r>
        <w:rPr>
          <w:lang w:val="nl"/>
        </w:rPr>
        <w:t xml:space="preserve"> </w:t>
      </w:r>
      <w:r>
        <w:rPr>
          <w:lang w:val="nl"/>
        </w:rPr>
        <w:t xml:space="preserve">het de rol Penningmeester onder</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als die de</w:t>
      </w:r>
      <w:r>
        <w:rPr>
          <w:lang w:val="nl"/>
        </w:rPr>
        <w:t xml:space="preserve"> </w:t>
      </w:r>
      <w:r>
        <w:rPr>
          <w:lang w:val="nl"/>
        </w:rPr>
        <w:t xml:space="preserve">planning moet kunnen downloaden.</w:t>
      </w:r>
    </w:p>
    <w:p>
      <w:r>
        <w:pict>
          <v:rect style="width:0;height:1.5pt" o:hralign="center" o:hrstd="t" o:hr="t"/>
        </w:pict>
      </w:r>
    </w:p>
    <w:bookmarkEnd w:id="91"/>
    <w:bookmarkEnd w:id="92"/>
    <w:bookmarkStart w:id="97"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3" w:name="wat-je-als-admin-regelt"/>
    <w:p>
      <w:pPr>
        <w:pStyle w:val="Heading2"/>
      </w:pPr>
      <w:r>
        <w:rPr>
          <w:lang w:val="nl"/>
        </w:rPr>
        <w:t xml:space="preserve">Wat je als admin regelt</w:t>
      </w:r>
    </w:p>
    <w:p>
      <w:pPr>
        <w:pStyle w:val="Compact"/>
        <w:numPr>
          <w:ilvl w:val="0"/>
          <w:numId w:val="1060"/>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0"/>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0"/>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0"/>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3"/>
    <w:bookmarkStart w:id="94" w:name="wat-er-op-het-scherm-staat"/>
    <w:p>
      <w:pPr>
        <w:pStyle w:val="Heading2"/>
      </w:pPr>
      <w:r>
        <w:rPr>
          <w:lang w:val="nl"/>
        </w:rPr>
        <w:t xml:space="preserve">Wat er op het scherm staat</w:t>
      </w:r>
    </w:p>
    <w:p>
      <w:pPr>
        <w:pStyle w:val="Compact"/>
        <w:numPr>
          <w:ilvl w:val="0"/>
          <w:numId w:val="1061"/>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1"/>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1"/>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1"/>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1"/>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1"/>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4"/>
    <w:bookmarkStart w:id="95"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2"/>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2"/>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2"/>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95"/>
    <w:bookmarkStart w:id="96" w:name="wat-automatisch-gebeurt"/>
    <w:p>
      <w:pPr>
        <w:pStyle w:val="Heading2"/>
      </w:pPr>
      <w:r>
        <w:rPr>
          <w:lang w:val="nl"/>
        </w:rPr>
        <w:t xml:space="preserve">Wat automatisch gebeurt</w:t>
      </w:r>
    </w:p>
    <w:p>
      <w:pPr>
        <w:pStyle w:val="Compact"/>
        <w:numPr>
          <w:ilvl w:val="0"/>
          <w:numId w:val="1063"/>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3"/>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3"/>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3"/>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3"/>
        </w:numPr>
      </w:pPr>
      <w:r>
        <w:rPr>
          <w:lang w:val="nl"/>
        </w:rPr>
        <w:t xml:space="preserve">Loonheffing en ID-kopie worden nooit automatisch vernietigd; zie hierboven.</w:t>
      </w:r>
    </w:p>
    <w:p>
      <w:r>
        <w:pict>
          <v:rect style="width:0;height:1.5pt" o:hralign="center" o:hrstd="t" o:hr="t"/>
        </w:pict>
      </w:r>
    </w:p>
    <w:bookmarkEnd w:id="96"/>
    <w:bookmarkEnd w:id="97"/>
    <w:bookmarkStart w:id="102"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98" w:name="een-bericht-versturen"/>
    <w:p>
      <w:pPr>
        <w:pStyle w:val="Heading2"/>
      </w:pPr>
      <w:r>
        <w:rPr>
          <w:lang w:val="nl"/>
        </w:rPr>
        <w:t xml:space="preserve">Een bericht versturen</w:t>
      </w:r>
    </w:p>
    <w:p>
      <w:pPr>
        <w:pStyle w:val="Compact"/>
        <w:numPr>
          <w:ilvl w:val="0"/>
          <w:numId w:val="1064"/>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4"/>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5"/>
        </w:numPr>
      </w:pPr>
      <w:r>
        <w:rPr>
          <w:b/>
          <w:bCs/>
          <w:lang w:val="nl"/>
        </w:rPr>
        <w:t xml:space="preserve">Onderwerp (e-mail)</w:t>
      </w:r>
      <w:r>
        <w:rPr>
          <w:lang w:val="nl"/>
        </w:rPr>
        <w:t xml:space="preserve">;</w:t>
      </w:r>
    </w:p>
    <w:p>
      <w:pPr>
        <w:pStyle w:val="Compact"/>
        <w:numPr>
          <w:ilvl w:val="1"/>
          <w:numId w:val="1065"/>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5"/>
        </w:numPr>
      </w:pPr>
      <w:r>
        <w:rPr>
          <w:b/>
          <w:bCs/>
          <w:lang w:val="nl"/>
        </w:rPr>
        <w:t xml:space="preserve">Bericht (e-mail)</w:t>
      </w:r>
      <w:r>
        <w:rPr>
          <w:lang w:val="nl"/>
        </w:rPr>
        <w:t xml:space="preserve"> </w:t>
      </w:r>
      <w:r>
        <w:rPr>
          <w:lang w:val="nl"/>
        </w:rPr>
        <w:t xml:space="preserve">in de editor;</w:t>
      </w:r>
    </w:p>
    <w:p>
      <w:pPr>
        <w:pStyle w:val="Compact"/>
        <w:numPr>
          <w:ilvl w:val="1"/>
          <w:numId w:val="1065"/>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5"/>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4"/>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4"/>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4"/>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4"/>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4"/>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98"/>
    <w:bookmarkStart w:id="99"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66"/>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66"/>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99"/>
    <w:bookmarkStart w:id="100"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67"/>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67"/>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67"/>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67"/>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67"/>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0"/>
    <w:bookmarkStart w:id="101"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1"/>
    <w:bookmarkEnd w:id="102"/>
    <w:bookmarkStart w:id="105"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3"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68"/>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68"/>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3"/>
    <w:bookmarkStart w:id="104" w:name="een-sjabloon-aanpassen"/>
    <w:p>
      <w:pPr>
        <w:pStyle w:val="Heading2"/>
      </w:pPr>
      <w:r>
        <w:rPr>
          <w:lang w:val="nl"/>
        </w:rPr>
        <w:t xml:space="preserve">Een sjabloon aanpassen</w:t>
      </w:r>
    </w:p>
    <w:p>
      <w:pPr>
        <w:pStyle w:val="Compact"/>
        <w:numPr>
          <w:ilvl w:val="0"/>
          <w:numId w:val="1069"/>
        </w:numPr>
      </w:pPr>
      <w:r>
        <w:rPr>
          <w:lang w:val="nl"/>
        </w:rPr>
        <w:t xml:space="preserve">Klik links op het sjabloon.</w:t>
      </w:r>
    </w:p>
    <w:p>
      <w:pPr>
        <w:pStyle w:val="Compact"/>
        <w:numPr>
          <w:ilvl w:val="0"/>
          <w:numId w:val="1069"/>
        </w:numPr>
      </w:pPr>
      <w:r>
        <w:rPr>
          <w:lang w:val="nl"/>
        </w:rPr>
        <w:t xml:space="preserve">Pas de velden aan:</w:t>
      </w:r>
    </w:p>
    <w:p>
      <w:pPr>
        <w:pStyle w:val="Compact"/>
        <w:numPr>
          <w:ilvl w:val="1"/>
          <w:numId w:val="1070"/>
        </w:numPr>
      </w:pPr>
      <w:r>
        <w:rPr>
          <w:b/>
          <w:bCs/>
          <w:lang w:val="nl"/>
        </w:rPr>
        <w:t xml:space="preserve">Onderwerpregel (e-mail)</w:t>
      </w:r>
      <w:r>
        <w:rPr>
          <w:lang w:val="nl"/>
        </w:rPr>
        <w:t xml:space="preserve">, verplicht;</w:t>
      </w:r>
    </w:p>
    <w:p>
      <w:pPr>
        <w:pStyle w:val="Compact"/>
        <w:numPr>
          <w:ilvl w:val="1"/>
          <w:numId w:val="1070"/>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0"/>
        </w:numPr>
      </w:pPr>
      <w:r>
        <w:rPr>
          <w:b/>
          <w:bCs/>
          <w:lang w:val="nl"/>
        </w:rPr>
        <w:t xml:space="preserve">Hero-afbeelding (optioneel)</w:t>
      </w:r>
      <w:r>
        <w:rPr>
          <w:lang w:val="nl"/>
        </w:rPr>
        <w:t xml:space="preserve">: upload een jpg, png of webp, of vul een URL in;</w:t>
      </w:r>
    </w:p>
    <w:p>
      <w:pPr>
        <w:pStyle w:val="Compact"/>
        <w:numPr>
          <w:ilvl w:val="1"/>
          <w:numId w:val="1070"/>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0"/>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0"/>
        </w:numPr>
      </w:pPr>
      <w:r>
        <w:rPr>
          <w:b/>
          <w:bCs/>
          <w:lang w:val="nl"/>
        </w:rPr>
        <w:t xml:space="preserve">Samenvatting (portaal)</w:t>
      </w:r>
      <w:r>
        <w:rPr>
          <w:lang w:val="nl"/>
        </w:rPr>
        <w:t xml:space="preserve">: één regel onder de titel in het berichtenoverzicht van de sollicitant;</w:t>
      </w:r>
    </w:p>
    <w:p>
      <w:pPr>
        <w:pStyle w:val="Compact"/>
        <w:numPr>
          <w:ilvl w:val="1"/>
          <w:numId w:val="1070"/>
        </w:numPr>
      </w:pPr>
      <w:r>
        <w:rPr>
          <w:b/>
          <w:bCs/>
          <w:lang w:val="nl"/>
        </w:rPr>
        <w:t xml:space="preserve">Bijlagen</w:t>
      </w:r>
      <w:r>
        <w:rPr>
          <w:lang w:val="nl"/>
        </w:rPr>
        <w:t xml:space="preserve">: gaan mee met elke e-mail van dit type. Uitvinken koppelt een bijlage los.</w:t>
      </w:r>
    </w:p>
    <w:p>
      <w:pPr>
        <w:pStyle w:val="Compact"/>
        <w:numPr>
          <w:ilvl w:val="0"/>
          <w:numId w:val="1069"/>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69"/>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4"/>
    <w:bookmarkEnd w:id="105"/>
    <w:bookmarkStart w:id="109"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elke vijf minuten.</w:t>
      </w:r>
    </w:p>
    <w:bookmarkStart w:id="106"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1"/>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1"/>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1"/>
        </w:numPr>
      </w:pPr>
      <w:r>
        <w:rPr>
          <w:b/>
          <w:bCs/>
          <w:lang w:val="nl"/>
        </w:rPr>
        <w:t xml:space="preserve">Bijlage als e-mailbijlage tot (MB)</w:t>
      </w:r>
      <w:r>
        <w:rPr>
          <w:lang w:val="nl"/>
        </w:rPr>
        <w:t xml:space="preserve">, standaard 15.</w:t>
      </w:r>
    </w:p>
    <w:p>
      <w:pPr>
        <w:pStyle w:val="Compact"/>
        <w:numPr>
          <w:ilvl w:val="0"/>
          <w:numId w:val="1071"/>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06"/>
    <w:bookmarkStart w:id="107"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2"/>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2"/>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07"/>
    <w:bookmarkStart w:id="108" w:name="een-eigen-regel-maken"/>
    <w:p>
      <w:pPr>
        <w:pStyle w:val="Heading2"/>
      </w:pPr>
      <w:r>
        <w:rPr>
          <w:lang w:val="nl"/>
        </w:rPr>
        <w:t xml:space="preserve">Een eigen regel maken</w:t>
      </w:r>
    </w:p>
    <w:p>
      <w:pPr>
        <w:pStyle w:val="Compact"/>
        <w:numPr>
          <w:ilvl w:val="0"/>
          <w:numId w:val="1073"/>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3"/>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3"/>
        </w:numPr>
      </w:pPr>
      <w:r>
        <w:rPr>
          <w:lang w:val="nl"/>
        </w:rPr>
        <w:t xml:space="preserve">Vul in:</w:t>
      </w:r>
    </w:p>
    <w:p>
      <w:pPr>
        <w:pStyle w:val="Compact"/>
        <w:numPr>
          <w:ilvl w:val="1"/>
          <w:numId w:val="1074"/>
        </w:numPr>
      </w:pPr>
      <w:r>
        <w:rPr>
          <w:b/>
          <w:bCs/>
          <w:lang w:val="nl"/>
        </w:rPr>
        <w:t xml:space="preserve">Naam (intern)</w:t>
      </w:r>
      <w:r>
        <w:rPr>
          <w:lang w:val="nl"/>
        </w:rPr>
        <w:t xml:space="preserve">, bijvoorbeeld "Magazine na formulier";</w:t>
      </w:r>
    </w:p>
    <w:p>
      <w:pPr>
        <w:pStyle w:val="Compact"/>
        <w:numPr>
          <w:ilvl w:val="1"/>
          <w:numId w:val="1074"/>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4"/>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4"/>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5"/>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5"/>
        </w:numPr>
      </w:pPr>
      <w:r>
        <w:rPr>
          <w:b/>
          <w:bCs/>
          <w:lang w:val="nl"/>
        </w:rPr>
        <w:t xml:space="preserve">Bewerken</w:t>
      </w:r>
      <w:r>
        <w:rPr>
          <w:lang w:val="nl"/>
        </w:rPr>
        <w:t xml:space="preserve">;</w:t>
      </w:r>
    </w:p>
    <w:p>
      <w:pPr>
        <w:pStyle w:val="Compact"/>
        <w:numPr>
          <w:ilvl w:val="0"/>
          <w:numId w:val="1075"/>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08"/>
    <w:bookmarkEnd w:id="109"/>
    <w:bookmarkStart w:id="113"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0"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76"/>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76"/>
        </w:numPr>
      </w:pPr>
      <w:r>
        <w:rPr>
          <w:b/>
          <w:bCs/>
          <w:lang w:val="nl"/>
        </w:rPr>
        <w:t xml:space="preserve">Mijn gegevens downloaden</w:t>
      </w:r>
      <w:r>
        <w:rPr>
          <w:lang w:val="nl"/>
        </w:rPr>
        <w:t xml:space="preserve">;</w:t>
      </w:r>
    </w:p>
    <w:p>
      <w:pPr>
        <w:pStyle w:val="Compact"/>
        <w:numPr>
          <w:ilvl w:val="0"/>
          <w:numId w:val="1076"/>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0"/>
    <w:bookmarkStart w:id="111" w:name="wat-je-als-bestuur-doet"/>
    <w:p>
      <w:pPr>
        <w:pStyle w:val="Heading2"/>
      </w:pPr>
      <w:r>
        <w:rPr>
          <w:lang w:val="nl"/>
        </w:rPr>
        <w:t xml:space="preserve">Wat je als bestuur doet</w:t>
      </w:r>
    </w:p>
    <w:p>
      <w:pPr>
        <w:pStyle w:val="Compact"/>
        <w:numPr>
          <w:ilvl w:val="0"/>
          <w:numId w:val="1077"/>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77"/>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77"/>
        </w:numPr>
      </w:pPr>
      <w:r>
        <w:rPr>
          <w:lang w:val="nl"/>
        </w:rPr>
        <w:t xml:space="preserve">Schrijf het wervingsbericht met de variabele {{aanmeld_url}}, bekijk het voorbeeld en verstuur.</w:t>
      </w:r>
    </w:p>
    <w:p>
      <w:pPr>
        <w:pStyle w:val="Compact"/>
        <w:numPr>
          <w:ilvl w:val="0"/>
          <w:numId w:val="1077"/>
        </w:numPr>
      </w:pPr>
      <w:r>
        <w:rPr>
          <w:lang w:val="nl"/>
        </w:rPr>
        <w:t xml:space="preserve">Benader afgewezen mensen buiten deze groep niet, ook niet als je hun adres nog ergens hebt.</w:t>
      </w:r>
    </w:p>
    <w:bookmarkEnd w:id="111"/>
    <w:bookmarkStart w:id="112" w:name="hoe-lang-het-geldt-en-hoe-het-vervalt"/>
    <w:p>
      <w:pPr>
        <w:pStyle w:val="Heading2"/>
      </w:pPr>
      <w:r>
        <w:rPr>
          <w:lang w:val="nl"/>
        </w:rPr>
        <w:t xml:space="preserve">Hoe lang het geldt en hoe het vervalt</w:t>
      </w:r>
    </w:p>
    <w:p>
      <w:pPr>
        <w:pStyle w:val="Compact"/>
        <w:numPr>
          <w:ilvl w:val="0"/>
          <w:numId w:val="1078"/>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78"/>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78"/>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78"/>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2"/>
    <w:bookmarkEnd w:id="113"/>
    <w:bookmarkStart w:id="118"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4"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4"/>
    <w:bookmarkStart w:id="115"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 model; het vinkje</w:t>
            </w:r>
            <w:r>
              <w:rPr>
                <w:lang w:val="nl"/>
              </w:rPr>
              <w:t xml:space="preserve"> </w:t>
            </w:r>
            <w:r>
              <w:rPr>
                <w:b/>
                <w:bCs/>
                <w:lang w:val="nl"/>
              </w:rPr>
              <w:t xml:space="preserve">AI-hulp bij beschikbaarheid</w:t>
            </w:r>
            <w:r>
              <w:rPr>
                <w:lang w:val="nl"/>
              </w:rPr>
              <w:t xml:space="preserve"> </w:t>
            </w:r>
            <w:r>
              <w:rPr>
                <w:lang w:val="nl"/>
              </w:rPr>
              <w:t xml:space="preserve">(experimenteel); de prompt voor de analyse van het kennismakingsformulier, met de beschikbare variabelen en</w:t>
            </w:r>
            <w:r>
              <w:rPr>
                <w:lang w:val="nl"/>
              </w:rPr>
              <w:t xml:space="preserve"> </w:t>
            </w:r>
            <w:r>
              <w:rPr>
                <w:b/>
                <w:bCs/>
                <w:lang w:val="nl"/>
              </w:rPr>
              <w:t xml:space="preserve">Standaardtekst terugzetten</w:t>
            </w:r>
            <w:r>
              <w:rPr>
                <w:lang w:val="nl"/>
              </w:rPr>
              <w:t xml:space="preserve">; en</w:t>
            </w:r>
            <w:r>
              <w:rPr>
                <w:lang w:val="nl"/>
              </w:rPr>
              <w:t xml:space="preserve"> </w:t>
            </w:r>
            <w:r>
              <w:rPr>
                <w:b/>
                <w:bCs/>
                <w:lang w:val="nl"/>
              </w:rPr>
              <w:t xml:space="preserve">Automatisch analyseren na ontvangst BLK</w:t>
            </w:r>
            <w:r>
              <w:rPr>
                <w:lang w:val="nl"/>
              </w:rPr>
              <w:t xml:space="preserve">.</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79"/>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79"/>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15"/>
    <w:bookmarkStart w:id="116"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0"/>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0"/>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0"/>
        </w:numPr>
      </w:pPr>
      <w:r>
        <w:rPr>
          <w:lang w:val="nl"/>
        </w:rPr>
        <w:t xml:space="preserve">via de zoeker (Ctrl K): typ "handleiding".</w:t>
      </w:r>
    </w:p>
    <w:bookmarkEnd w:id="116"/>
    <w:bookmarkStart w:id="117"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1"/>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1"/>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1"/>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1"/>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1"/>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1"/>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1"/>
        </w:numPr>
      </w:pPr>
      <w:r>
        <w:rPr>
          <w:b/>
          <w:bCs/>
          <w:lang w:val="nl"/>
        </w:rPr>
        <w:t xml:space="preserve">Bewaren &amp; opschonen</w:t>
      </w:r>
      <w:r>
        <w:rPr>
          <w:lang w:val="nl"/>
        </w:rPr>
        <w:t xml:space="preserve">, onderaan (admin): zet de cronjob-regel als geplande taak in Plesk</w:t>
      </w:r>
      <w:r>
        <w:rPr>
          <w:lang w:val="nl"/>
        </w:rPr>
        <w:t xml:space="preserve"> </w:t>
      </w:r>
      <w:r>
        <w:rPr>
          <w:lang w:val="nl"/>
        </w:rPr>
        <w:t xml:space="preserve">(elke vijf minuten), of laat de technisch beheerder dat doen.</w:t>
      </w:r>
    </w:p>
    <w:p>
      <w:r>
        <w:pict>
          <v:rect style="width:0;height:1.5pt" o:hralign="center" o:hrstd="t" o:hr="t"/>
        </w:pict>
      </w:r>
    </w:p>
    <w:bookmarkEnd w:id="117"/>
    <w:bookmarkEnd w:id="118"/>
    <w:bookmarkStart w:id="124"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19" w:name="iemand-toegang-geven"/>
    <w:p>
      <w:pPr>
        <w:pStyle w:val="Heading2"/>
      </w:pPr>
      <w:r>
        <w:rPr>
          <w:lang w:val="nl"/>
        </w:rPr>
        <w:t xml:space="preserve">Iemand toegang geven</w:t>
      </w:r>
    </w:p>
    <w:p>
      <w:pPr>
        <w:pStyle w:val="Compact"/>
        <w:numPr>
          <w:ilvl w:val="0"/>
          <w:numId w:val="1082"/>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2"/>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2"/>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3"/>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3"/>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3"/>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19"/>
    <w:bookmarkStart w:id="120"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0"/>
    <w:bookmarkStart w:id="121"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4"/>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4"/>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4"/>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1"/>
    <w:bookmarkStart w:id="122"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85"/>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85"/>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85"/>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2"/>
    <w:bookmarkStart w:id="123"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86"/>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86"/>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3"/>
    <w:bookmarkEnd w:id="124"/>
    <w:bookmarkStart w:id="128"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25" w:name="het-logboekscherm"/>
    <w:p>
      <w:pPr>
        <w:pStyle w:val="Heading2"/>
      </w:pPr>
      <w:r>
        <w:rPr>
          <w:lang w:val="nl"/>
        </w:rPr>
        <w:t xml:space="preserve">Het logboekscherm</w:t>
      </w:r>
    </w:p>
    <w:p>
      <w:pPr>
        <w:pStyle w:val="Compact"/>
        <w:numPr>
          <w:ilvl w:val="0"/>
          <w:numId w:val="1087"/>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87"/>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87"/>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87"/>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8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87"/>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25"/>
    <w:bookmarkStart w:id="126"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88"/>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88"/>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88"/>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88"/>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26"/>
    <w:bookmarkStart w:id="127"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27"/>
    <w:bookmarkEnd w:id="128"/>
    <w:bookmarkStart w:id="13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Stuur nooit een BSN, ID-kopie, bankpas of</w:t>
      </w:r>
      <w:r>
        <w:rPr>
          <w:lang w:val="nl"/>
        </w:rPr>
        <w:t xml:space="preserve"> </w:t>
      </w:r>
      <w:r>
        <w:rPr>
          <w:lang w:val="nl"/>
        </w:rPr>
        <w:t xml:space="preserve">gezondheidsverklaring per mail.</w:t>
      </w:r>
    </w:p>
    <w:bookmarkStart w:id="129"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89"/>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89"/>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89"/>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de persoonsgegevens, het</w:t>
      </w:r>
      <w:r>
        <w:rPr>
          <w:lang w:val="nl"/>
        </w:rPr>
        <w:t xml:space="preserve"> </w:t>
      </w:r>
      <w:r>
        <w:rPr>
          <w:lang w:val="nl"/>
        </w:rPr>
        <w:t xml:space="preserve">kennismakingsformulier (zonder de AI-analyse), de beschikbaarheid, de berichtgeschiedenis (alleen</w:t>
      </w:r>
      <w:r>
        <w:rPr>
          <w:lang w:val="nl"/>
        </w:rPr>
        <w:t xml:space="preserve"> </w:t>
      </w:r>
      <w:r>
        <w:rPr>
          <w:lang w:val="nl"/>
        </w:rPr>
        <w:t xml:space="preserve">onderwerp, datum, stand en kanaal) en van ondertekeningen en documenten alleen de gegevens erover,</w:t>
      </w:r>
      <w:r>
        <w:rPr>
          <w:lang w:val="nl"/>
        </w:rPr>
        <w:t xml:space="preserve"> </w:t>
      </w:r>
      <w:r>
        <w:rPr>
          <w:lang w:val="nl"/>
        </w:rPr>
        <w:t xml:space="preserve">geen BSN, IBAN of handtekening.</w:t>
      </w:r>
    </w:p>
    <w:p>
      <w:pPr>
        <w:pStyle w:val="Compact"/>
        <w:numPr>
          <w:ilvl w:val="0"/>
          <w:numId w:val="1089"/>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taken en documenten worden meteen gewist of geanonimiseerd. Het bestuur krijgt de melding "Sollicitant heeft zich</w:t>
      </w:r>
      <w:r>
        <w:rPr>
          <w:lang w:val="nl"/>
        </w:rPr>
        <w:t xml:space="preserve"> </w:t>
      </w:r>
      <w:r>
        <w:rPr>
          <w:lang w:val="nl"/>
        </w:rPr>
        <w:t xml:space="preserve">teruggetrokken". Is het loondossier al verwerkt, dan wordt dit geweigerd vanwege de wettelijke</w:t>
      </w:r>
      <w:r>
        <w:rPr>
          <w:lang w:val="nl"/>
        </w:rPr>
        <w:t xml:space="preserve"> </w:t>
      </w:r>
      <w:r>
        <w:rPr>
          <w:lang w:val="nl"/>
        </w:rPr>
        <w:t xml:space="preserve">bewaarplicht.</w:t>
      </w:r>
    </w:p>
    <w:p>
      <w:pPr>
        <w:pStyle w:val="Compact"/>
        <w:numPr>
          <w:ilvl w:val="0"/>
          <w:numId w:val="1089"/>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29"/>
    <w:bookmarkStart w:id="130"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2026-09b).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0"/>
    <w:bookmarkStart w:id="131" w:name="een-verzoek-om-inzage"/>
    <w:p>
      <w:pPr>
        <w:pStyle w:val="Heading2"/>
      </w:pPr>
      <w:r>
        <w:rPr>
          <w:lang w:val="nl"/>
        </w:rPr>
        <w:t xml:space="preserve">Een verzoek om inzage</w:t>
      </w:r>
    </w:p>
    <w:p>
      <w:pPr>
        <w:pStyle w:val="Compact"/>
        <w:numPr>
          <w:ilvl w:val="0"/>
          <w:numId w:val="1090"/>
        </w:numPr>
      </w:pPr>
      <w:r>
        <w:rPr>
          <w:lang w:val="nl"/>
        </w:rPr>
        <w:t xml:space="preserve">Controleer of het verzoek van de sollicitant zelf komt, of bij een minderjarige van de ouder.</w:t>
      </w:r>
    </w:p>
    <w:p>
      <w:pPr>
        <w:pStyle w:val="Compact"/>
        <w:numPr>
          <w:ilvl w:val="0"/>
          <w:numId w:val="1090"/>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p>
    <w:p>
      <w:pPr>
        <w:pStyle w:val="Compact"/>
        <w:numPr>
          <w:ilvl w:val="0"/>
          <w:numId w:val="1090"/>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0"/>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0"/>
        </w:numPr>
      </w:pPr>
      <w:r>
        <w:rPr>
          <w:lang w:val="nl"/>
        </w:rPr>
        <w:t xml:space="preserve">Antwoord binnen een maand.</w:t>
      </w:r>
    </w:p>
    <w:bookmarkEnd w:id="131"/>
    <w:bookmarkStart w:id="132"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2"/>
    <w:bookmarkStart w:id="133"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1"/>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1"/>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1"/>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1"/>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met het formulier, de</w:t>
      </w:r>
      <w:r>
        <w:rPr>
          <w:lang w:val="nl"/>
        </w:rPr>
        <w:t xml:space="preserve"> </w:t>
      </w:r>
      <w:r>
        <w:rPr>
          <w:lang w:val="nl"/>
        </w:rPr>
        <w:t xml:space="preserve">beschikbaarheid, de taken, de documenten, de foto en de onthouden apparaten; naam en e-mail blijven</w:t>
      </w:r>
      <w:r>
        <w:rPr>
          <w:lang w:val="nl"/>
        </w:rPr>
        <w:t xml:space="preserve"> </w:t>
      </w:r>
      <w:r>
        <w:rPr>
          <w:lang w:val="nl"/>
        </w:rPr>
        <w:t xml:space="preserve">bestaan voor andere seizoenen. Dat komt in het logboek als "Sollicitatie verwijderd".</w:t>
      </w:r>
    </w:p>
    <w:bookmarkEnd w:id="133"/>
    <w:bookmarkStart w:id="13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34"/>
    <w:bookmarkEnd w:id="135"/>
    <w:bookmarkStart w:id="13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3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2"/>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2"/>
        </w:numPr>
      </w:pPr>
      <w:r>
        <w:rPr>
          <w:lang w:val="nl"/>
        </w:rPr>
        <w:t xml:space="preserve">Controleer eerst de termijnen.</w:t>
      </w:r>
    </w:p>
    <w:p>
      <w:pPr>
        <w:pStyle w:val="Compact"/>
        <w:numPr>
          <w:ilvl w:val="0"/>
          <w:numId w:val="1092"/>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2"/>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36"/>
    <w:bookmarkStart w:id="13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3"/>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3"/>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094"/>
        </w:numPr>
      </w:pPr>
      <w:r>
        <w:rPr>
          <w:lang w:val="nl"/>
        </w:rPr>
        <w:t xml:space="preserve">mislukte inlogpogingen na 24 uur;</w:t>
      </w:r>
    </w:p>
    <w:p>
      <w:pPr>
        <w:pStyle w:val="Compact"/>
        <w:numPr>
          <w:ilvl w:val="0"/>
          <w:numId w:val="1094"/>
        </w:numPr>
      </w:pPr>
      <w:r>
        <w:rPr>
          <w:lang w:val="nl"/>
        </w:rPr>
        <w:t xml:space="preserve">gebruikte of verlopen inlog- en verificatiecodes, en oude tellers van de snelheidsbegrenzing;</w:t>
      </w:r>
    </w:p>
    <w:p>
      <w:pPr>
        <w:pStyle w:val="Compact"/>
        <w:numPr>
          <w:ilvl w:val="0"/>
          <w:numId w:val="1094"/>
        </w:numPr>
      </w:pPr>
      <w:r>
        <w:rPr>
          <w:lang w:val="nl"/>
        </w:rPr>
        <w:t xml:space="preserve">verlopen "blijf ingelogd"-tokens van het portaal (60 dagen);</w:t>
      </w:r>
    </w:p>
    <w:p>
      <w:pPr>
        <w:pStyle w:val="Compact"/>
        <w:numPr>
          <w:ilvl w:val="0"/>
          <w:numId w:val="1094"/>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37"/>
    <w:bookmarkStart w:id="138" w:name="waar-je-het-terugziet"/>
    <w:p>
      <w:pPr>
        <w:pStyle w:val="Heading2"/>
      </w:pPr>
      <w:r>
        <w:rPr>
          <w:lang w:val="nl"/>
        </w:rPr>
        <w:t xml:space="preserve">Waar je het terugziet</w:t>
      </w:r>
    </w:p>
    <w:p>
      <w:pPr>
        <w:pStyle w:val="Compact"/>
        <w:numPr>
          <w:ilvl w:val="0"/>
          <w:numId w:val="1095"/>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095"/>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095"/>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38"/>
    <w:bookmarkEnd w:id="139"/>
    <w:bookmarkStart w:id="143"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Wanneer draaiden de automatische taken voor het laatst? Hoort elke vijf minuten. Langer dan 30 minuten is een waarschuwing, langer dan 2 uur een fout: controleer dan de cronjob in Plesk (de regel staat onder Instellingen › Bewaren &amp; opschonen). Een waarschuwing volgt ook als alleen het vangnet bij een bezoek aan het beheer draait en de echte cronjob langer dan 30 minuten stil ligt: dan gebeuren opschonen en opruimen niet.</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096"/>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096"/>
        </w:numPr>
      </w:pPr>
      <w:r>
        <w:rPr>
          <w:b/>
          <w:bCs/>
          <w:lang w:val="nl"/>
        </w:rPr>
        <w:t xml:space="preserve">Database</w:t>
      </w:r>
      <w:r>
        <w:rPr>
          <w:lang w:val="nl"/>
        </w:rPr>
        <w:t xml:space="preserve">: per groep welke tabellen aanwezig zijn;</w:t>
      </w:r>
    </w:p>
    <w:p>
      <w:pPr>
        <w:pStyle w:val="Compact"/>
        <w:numPr>
          <w:ilvl w:val="0"/>
          <w:numId w:val="1096"/>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096"/>
        </w:numPr>
      </w:pPr>
      <w:r>
        <w:rPr>
          <w:b/>
          <w:bCs/>
          <w:lang w:val="nl"/>
        </w:rPr>
        <w:t xml:space="preserve">Changelog</w:t>
      </w:r>
      <w:r>
        <w:rPr>
          <w:lang w:val="nl"/>
        </w:rPr>
        <w:t xml:space="preserve">: per versie wat er veranderde, met de huidige versie open.</w:t>
      </w:r>
    </w:p>
    <w:bookmarkEnd w:id="140"/>
    <w:bookmarkStart w:id="141" w:name="fouten-opzoeken"/>
    <w:p>
      <w:pPr>
        <w:pStyle w:val="Heading2"/>
      </w:pPr>
      <w:r>
        <w:rPr>
          <w:lang w:val="nl"/>
        </w:rPr>
        <w:t xml:space="preserve">Fouten opzoeken</w:t>
      </w:r>
    </w:p>
    <w:p>
      <w:pPr>
        <w:pStyle w:val="Compact"/>
        <w:numPr>
          <w:ilvl w:val="0"/>
          <w:numId w:val="1097"/>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097"/>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097"/>
        </w:numPr>
      </w:pPr>
      <w:r>
        <w:rPr>
          <w:lang w:val="nl"/>
        </w:rPr>
        <w:t xml:space="preserve">Je ziet de foutcode, het bericht, het bestand, de regel, het adres en de gebruiker.</w:t>
      </w:r>
    </w:p>
    <w:p>
      <w:pPr>
        <w:pStyle w:val="Compact"/>
        <w:numPr>
          <w:ilvl w:val="0"/>
          <w:numId w:val="1097"/>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1"/>
    <w:bookmarkStart w:id="142"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2"/>
    <w:bookmarkEnd w:id="143"/>
    <w:bookmarkStart w:id="144"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44"/>
    <w:bookmarkStart w:id="145"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die elke vijf minuten draaien: de wachtrij, herinneringen, geplande berichten, automatisch uitnodigen en één keer per dag het opschonen. Draait de cron van de hoster niet, dan springt het systeem hooguit één keer per uur bij als een beheerder een scherm opent, maar dan zonder het opschonen en de Authentik-synchronisatie.</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2026-09-23T21:05:05Z</dcterms:created>
  <dcterms:modified xsi:type="dcterms:W3CDTF">2026-09-23T21:05:05Z</dcterms:modified>
</cp:coreProperties>
</file>

<file path=docProps/custom.xml><?xml version="1.0" encoding="utf-8"?>
<Properties xmlns="http://schemas.openxmlformats.org/officeDocument/2006/custom-properties" xmlns:vt="http://schemas.openxmlformats.org/officeDocument/2006/docPropsVTypes"/>
</file>