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Wervingspagina's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Datums en loon komen via markeringen uit het seizoen, dus de pagina veroudert niet.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3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[[selectiedag_datum]]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selectiedag, bijvoorbeeld "zaterdag 10 april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[[trainingsweekend_datum]]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trainingsweekend, bijvoorbeeld "vrijdag 30 april t/m zondag 2 mei 2027" (of één dag)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[[werkperiode]]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werkperiode, bijvoorbeeld "1 juni t/m 31 augustus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[[aanmelden_tot]]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sollicitatiedeadline, bijvoorbeeld "15 maart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[[uurloon_vanaf]]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laagste uurloon vanaf 16 jaar, bijvoorbeeld "€ 4,97" (zonder vakantietoeslag)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[[salaristabel]]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tabel met het uurloon per leeftijd (juni en juli–september), met een regel over de vakantietoeslag eronder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[[vacature_schema]]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Onzichtbaar: de vacature voor Google (zie</w:t>
            </w:r>
            <w:r>
              <w:rPr>
                <w:lang w:val="nl"/>
              </w:rPr>
              <w:t xml:space="preserve"> </w:t>
            </w:r>
            <w:hyperlink w:anchor="de-vacature-in-google">
              <w:r>
                <w:rPr>
                  <w:rStyle w:val="Hyperlink"/>
                  <w:lang w:val="nl"/>
                </w:rPr>
                <w:t xml:space="preserve">De vacature in Google</w:t>
              </w:r>
            </w:hyperlink>
            <w:r>
              <w:rPr>
                <w:lang w:val="nl"/>
              </w:rPr>
              <w:t xml:space="preserve">). Zet hem in 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&lt;head&gt;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datums-en-loon-uit-het-seizoen"/>
    <w:p>
      <w:pPr>
        <w:pStyle w:val="Heading2"/>
      </w:pPr>
      <w:r>
        <w:rPr>
          <w:lang w:val="nl"/>
        </w:rPr>
        <w:t xml:space="preserve">Datums en loon uit het seizoen</w:t>
      </w:r>
    </w:p>
    <w:p>
      <w:pPr>
        <w:pStyle w:val="FirstParagraph"/>
      </w:pPr>
      <w:r>
        <w:rPr>
          <w:lang w:val="nl"/>
        </w:rPr>
        <w:t xml:space="preserve">Zet datums en bedragen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nooit letterlijk</w:t>
      </w:r>
      <w:r>
        <w:rPr>
          <w:lang w:val="nl"/>
        </w:rPr>
        <w:t xml:space="preserve"> </w:t>
      </w:r>
      <w:r>
        <w:rPr>
          <w:lang w:val="nl"/>
        </w:rPr>
        <w:t xml:space="preserve">in het ontwerp, maar gebruik de markeringen hierboven.</w:t>
      </w:r>
      <w:r>
        <w:rPr>
          <w:lang w:val="nl"/>
        </w:rPr>
        <w:t xml:space="preserve"> </w:t>
      </w:r>
      <w:r>
        <w:rPr>
          <w:lang w:val="nl"/>
        </w:rPr>
        <w:t xml:space="preserve">Dan veroudert de pagina niet: volgend jaar staan er vanzelf de nieuwe datums en de nieuwe lonen.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De datums komen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Seizoen</w:t>
      </w:r>
      <w:r>
        <w:rPr>
          <w:lang w:val="nl"/>
        </w:rPr>
        <w:t xml:space="preserve"> </w:t>
      </w:r>
      <w:r>
        <w:rPr>
          <w:lang w:val="nl"/>
        </w:rPr>
        <w:t xml:space="preserve">in het beheer: het seizoen waarvan de aanmelding open staat, of</w:t>
      </w:r>
      <w:r>
        <w:rPr>
          <w:lang w:val="nl"/>
        </w:rPr>
        <w:t xml:space="preserve"> </w:t>
      </w:r>
      <w:r>
        <w:rPr>
          <w:lang w:val="nl"/>
        </w:rPr>
        <w:t xml:space="preserve">anders het nieuwste (het komende seizoen, zodra je dat hebt aangemaakt). De deadline vul je daar in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. Dat veld sluit het formulier niet: dat blijft "Aanmelding sluiten".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Het loon komt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Lonen &amp; budget</w:t>
      </w:r>
      <w:r>
        <w:rPr>
          <w:lang w:val="nl"/>
        </w:rPr>
        <w:t xml:space="preserve">, van het kalenderjaar van het seizoen. Het is</w:t>
      </w:r>
      <w:r>
        <w:rPr>
          <w:lang w:val="nl"/>
        </w:rPr>
        <w:t xml:space="preserve"> </w:t>
      </w:r>
      <w:r>
        <w:rPr>
          <w:lang w:val="nl"/>
        </w:rPr>
        <w:t xml:space="preserve">het wettelijke minimum(jeugd)loon per uur, zonder vakantietoeslag.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Is iets nog niet ingevuld, dan staat er "wordt nog bekendgemaakt".</w:t>
      </w:r>
    </w:p>
    <w:p>
      <w:pPr>
        <w:pStyle w:val="FirstParagraph"/>
      </w:pPr>
      <w:r>
        <w:rPr>
          <w:lang w:val="nl"/>
        </w:rPr>
        <w:t xml:space="preserve">De salaristabel begint bij 16 jaar. De hoogste leeftijden met hetzelfde loon worden één regel,</w:t>
      </w:r>
      <w:r>
        <w:rPr>
          <w:lang w:val="nl"/>
        </w:rPr>
        <w:t xml:space="preserve"> </w:t>
      </w:r>
      <w:r>
        <w:rPr>
          <w:lang w:val="nl"/>
        </w:rPr>
        <w:t xml:space="preserve">bijvoorbeeld "21 jaar en ouder". Voor de opmaak in het ontwerp (bijvoorbeeld in Claude Design):</w:t>
      </w:r>
      <w:r>
        <w:rPr>
          <w:lang w:val="nl"/>
        </w:rPr>
        <w:t xml:space="preserve"> </w:t>
      </w:r>
      <w:r>
        <w:rPr>
          <w:lang w:val="nl"/>
        </w:rPr>
        <w:t xml:space="preserve">de tabel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</w:t>
      </w:r>
      <w:r>
        <w:rPr>
          <w:lang w:val="nl"/>
        </w:rPr>
        <w:t xml:space="preserve">, met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&lt;caption&gt;</w:t>
      </w:r>
      <w:r>
        <w:rPr>
          <w:lang w:val="nl"/>
        </w:rPr>
        <w:t xml:space="preserve">, kolomkoppen en per rij de leeftijd</w:t>
      </w:r>
      <w:r>
        <w:rPr>
          <w:lang w:val="nl"/>
        </w:rPr>
        <w:t xml:space="preserve"> </w:t>
      </w:r>
      <w:r>
        <w:rPr>
          <w:lang w:val="nl"/>
        </w:rPr>
        <w:t xml:space="preserve">als rijkop; de regel eronder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p13-salaris-noot</w:t>
      </w:r>
      <w:r>
        <w:rPr>
          <w:lang w:val="nl"/>
        </w:rPr>
        <w:t xml:space="preserve">.</w:t>
      </w:r>
    </w:p>
    <w:bookmarkEnd w:id="11"/>
    <w:bookmarkStart w:id="12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4"/>
    <w:bookmarkStart w:id="16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5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7"/>
    <w:bookmarkStart w:id="19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wervingspagina.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bookmarkStart w:id="18" w:name="de-vacature-in-google"/>
    <w:p>
      <w:pPr>
        <w:pStyle w:val="Heading2"/>
      </w:pPr>
      <w:r>
        <w:rPr>
          <w:lang w:val="nl"/>
        </w:rPr>
        <w:t xml:space="preserve">De vacature in Google</w:t>
      </w:r>
    </w:p>
    <w:p>
      <w:pPr>
        <w:pStyle w:val="FirstParagraph"/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[[vacature_schema]]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&lt;head&gt;</w:t>
      </w:r>
      <w:r>
        <w:rPr>
          <w:lang w:val="nl"/>
        </w:rPr>
        <w:t xml:space="preserve"> </w:t>
      </w:r>
      <w:r>
        <w:rPr>
          <w:lang w:val="nl"/>
        </w:rPr>
        <w:t xml:space="preserve">van het ontwerp. Daar komt dan een vacature voor Google</w:t>
      </w:r>
      <w:r>
        <w:rPr>
          <w:lang w:val="nl"/>
        </w:rPr>
        <w:t xml:space="preserve"> </w:t>
      </w:r>
      <w:r>
        <w:rPr>
          <w:lang w:val="nl"/>
        </w:rPr>
        <w:t xml:space="preserve">Jobs ("Lifeguard (strandwacht)" in Callantsoog), met de werkperiode, de selectiedag,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en het loon per leeftijd uit het seizoen. Je ziet er op de pagina zelf niets van.</w:t>
      </w:r>
    </w:p>
    <w:p>
      <w:pPr>
        <w:pStyle w:val="BodyText"/>
      </w:pPr>
      <w:r>
        <w:rPr>
          <w:lang w:val="nl"/>
        </w:rPr>
        <w:t xml:space="preserve">De vacature staat er alleen als: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is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 staat (dus nooit op de</w:t>
      </w:r>
      <w:r>
        <w:rPr>
          <w:lang w:val="nl"/>
        </w:rPr>
        <w:t xml:space="preserve"> </w:t>
      </w:r>
      <w:r>
        <w:rPr>
          <w:lang w:val="nl"/>
        </w:rPr>
        <w:t xml:space="preserve">testomgeving);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aanmelding van het seizoen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lang w:val="nl"/>
        </w:rPr>
        <w:t xml:space="preserve">staat;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deadline (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) nog niet voorbij is. Zonder deadline geldt de selectiedag.</w:t>
      </w:r>
    </w:p>
    <w:p>
      <w:pPr>
        <w:pStyle w:val="FirstParagraph"/>
      </w:pPr>
      <w:r>
        <w:rPr>
          <w:lang w:val="nl"/>
        </w:rPr>
        <w:t xml:space="preserve">Daarna is de markering leeg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verloopt de vacature vanzelf</w:t>
      </w:r>
      <w:r>
        <w:rPr>
          <w:lang w:val="nl"/>
        </w:rPr>
        <w:t xml:space="preserve"> </w:t>
      </w:r>
      <w:r>
        <w:rPr>
          <w:lang w:val="nl"/>
        </w:rPr>
        <w:t xml:space="preserve">in Google; je hoeft niets weg te</w:t>
      </w:r>
      <w:r>
        <w:rPr>
          <w:lang w:val="nl"/>
        </w:rPr>
        <w:t xml:space="preserve"> </w:t>
      </w:r>
      <w:r>
        <w:rPr>
          <w:lang w:val="nl"/>
        </w:rPr>
        <w:t xml:space="preserve">halen. Opent de aanmelding volgend jaar weer, dan staat hij er vanzelf opnieuw, met de nieuwe</w:t>
      </w:r>
      <w:r>
        <w:rPr>
          <w:lang w:val="nl"/>
        </w:rPr>
        <w:t xml:space="preserve"> </w:t>
      </w:r>
      <w:r>
        <w:rPr>
          <w:lang w:val="nl"/>
        </w:rPr>
        <w:t xml:space="preserve">gegevens. Controleer een gepubliceerde pagina één keer met de test voor rich results van Google.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20"/>
    <w:bookmarkStart w:id="22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 Kwamen er</w:t>
      </w:r>
      <w:r>
        <w:rPr>
          <w:lang w:val="nl"/>
        </w:rPr>
        <w:t xml:space="preserve"> </w:t>
      </w:r>
      <w:r>
        <w:rPr>
          <w:lang w:val="nl"/>
        </w:rPr>
        <w:t xml:space="preserve">aanmeldingen binnen via een campagnelink, dan staan de campagnes eronder, elk met hun eigen</w:t>
      </w:r>
      <w:r>
        <w:rPr>
          <w:lang w:val="nl"/>
        </w:rPr>
        <w:t xml:space="preserve"> </w:t>
      </w:r>
      <w:r>
        <w:rPr>
          <w:lang w:val="nl"/>
        </w:rPr>
        <w:t xml:space="preserve">aantallen, plus een regel "zonder campagne" voor de rest.</w:t>
      </w:r>
    </w:p>
    <w:bookmarkStart w:id="21" w:name="campagnes-en-qr-codes"/>
    <w:p>
      <w:pPr>
        <w:pStyle w:val="Heading2"/>
      </w:pPr>
      <w:r>
        <w:rPr>
          <w:lang w:val="nl"/>
        </w:rPr>
        <w:t xml:space="preserve">Campagnes en QR-codes</w:t>
      </w:r>
    </w:p>
    <w:p>
      <w:pPr>
        <w:pStyle w:val="FirstParagraph"/>
      </w:pPr>
      <w:r>
        <w:rPr>
          <w:lang w:val="nl"/>
        </w:rPr>
        <w:t xml:space="preserve">Wil je weten welke poster, flyer of advertentie iets oplevert, gebruik dan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dezelfde pagina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een campagne erachter: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https://sollicitatie.paal13.com/p/zomer-2027?bron=poster-csg-2027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Een aanmelding via die link telt gewoon mee voor de pagina (de cijfers en de trechter van de</w:t>
      </w:r>
      <w:r>
        <w:rPr>
          <w:lang w:val="nl"/>
        </w:rPr>
        <w:t xml:space="preserve"> </w:t>
      </w:r>
      <w:r>
        <w:rPr>
          <w:lang w:val="nl"/>
        </w:rPr>
        <w:t xml:space="preserve">pagina blijven kloppen), en in het overzicht zie je hem terug onder die campagne. Werkt een</w:t>
      </w:r>
      <w:r>
        <w:rPr>
          <w:lang w:val="nl"/>
        </w:rPr>
        <w:t xml:space="preserve"> </w:t>
      </w:r>
      <w:r>
        <w:rPr>
          <w:lang w:val="nl"/>
        </w:rPr>
        <w:t xml:space="preserve">advertentieplatform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, dan wordt die gebruikt 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is.</w:t>
      </w:r>
    </w:p>
    <w:p>
      <w:pPr>
        <w:pStyle w:val="BodyText"/>
      </w:pPr>
      <w:r>
        <w:rPr>
          <w:lang w:val="nl"/>
        </w:rPr>
        <w:t xml:space="preserve">Een campagnenaam bestaat uit kleine letters, cijfers en koppeltekens, maximaal 40 tekens. Andere</w:t>
      </w:r>
      <w:r>
        <w:rPr>
          <w:lang w:val="nl"/>
        </w:rPr>
        <w:t xml:space="preserve"> </w:t>
      </w:r>
      <w:r>
        <w:rPr>
          <w:lang w:val="nl"/>
        </w:rPr>
        <w:t xml:space="preserve">tekens worden vanzelf een koppelteken ("Poster CSG 2027"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poster-csg-2027</w:t>
      </w:r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Je hoeft de link niet zelf te maken. Op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Delen 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meten</w:t>
      </w:r>
      <w:r>
        <w:rPr>
          <w:lang w:val="nl"/>
        </w:rPr>
        <w:t xml:space="preserve">: vul een campagne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maken</w:t>
      </w:r>
      <w:r>
        <w:rPr>
          <w:lang w:val="nl"/>
        </w:rPr>
        <w:t xml:space="preserve">. Je krijgt de volledige link (met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Kopiëren</w:t>
      </w:r>
      <w:r>
        <w:rPr>
          <w:lang w:val="nl"/>
        </w:rPr>
        <w:t xml:space="preserve">) en een QR-code om te downloaden: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SVG</w:t>
      </w:r>
      <w:r>
        <w:rPr>
          <w:lang w:val="nl"/>
        </w:rPr>
        <w:t xml:space="preserve"> </w:t>
      </w:r>
      <w:r>
        <w:rPr>
          <w:lang w:val="nl"/>
        </w:rPr>
        <w:t xml:space="preserve">voor drukwerk (blijft scherp op elk formaat)</w:t>
      </w:r>
      <w:r>
        <w:rPr>
          <w:lang w:val="nl"/>
        </w:rPr>
        <w:t xml:space="preserve"> </w:t>
      </w:r>
      <w:r>
        <w:rPr>
          <w:lang w:val="nl"/>
        </w:rPr>
        <w:t xml:space="preserve">en, als de server het kan,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PNG</w:t>
      </w:r>
      <w:r>
        <w:rPr>
          <w:lang w:val="nl"/>
        </w:rPr>
        <w:t xml:space="preserve">. De QR-code wordt op onze eigen server gemaakt; er gaat niets</w:t>
      </w:r>
      <w:r>
        <w:rPr>
          <w:lang w:val="nl"/>
        </w:rPr>
        <w:t xml:space="preserve"> </w:t>
      </w:r>
      <w:r>
        <w:rPr>
          <w:lang w:val="nl"/>
        </w:rPr>
        <w:t xml:space="preserve">naar een andere dienst. Scan hem altijd even met je telefoon voordat je iets laat drukken, en wijzig</w:t>
      </w:r>
      <w:r>
        <w:rPr>
          <w:lang w:val="nl"/>
        </w:rPr>
        <w:t xml:space="preserve"> </w:t>
      </w:r>
      <w:r>
        <w:rPr>
          <w:lang w:val="nl"/>
        </w:rPr>
        <w:t xml:space="preserve">daarna het adres van de pagina niet meer.</w:t>
      </w:r>
    </w:p>
    <w:p>
      <w:pPr>
        <w:pStyle w:val="BodyText"/>
      </w:pPr>
      <w:r>
        <w:rPr>
          <w:lang w:val="nl"/>
        </w:rPr>
        <w:t xml:space="preserve">Het canonical-adres voor Google blijft altijd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, dus campagnelinks leveren geen</w:t>
      </w:r>
      <w:r>
        <w:rPr>
          <w:lang w:val="nl"/>
        </w:rPr>
        <w:t xml:space="preserve"> </w:t>
      </w:r>
      <w:r>
        <w:rPr>
          <w:lang w:val="nl"/>
        </w:rPr>
        <w:t xml:space="preserve">dubbele pagina's op in de zoekresultaten.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daar in</w:t>
      </w:r>
      <w:r>
        <w:rPr>
          <w:lang w:val="nl"/>
        </w:rPr>
        <w:t xml:space="preserve"> </w:t>
      </w:r>
      <w:r>
        <w:rPr>
          <w:lang w:val="nl"/>
        </w:rPr>
        <w:t xml:space="preserve">het 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wervingspagina's").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wervingspagina's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3"/>
    <w:bookmarkStart w:id="24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2026-09-27T20:58:58Z</dcterms:created>
  <dcterms:modified xsi:type="dcterms:W3CDTF">2026-09-27T20:58:58Z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