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02670651"/>
        <w:docPartObj>
          <w:docPartGallery w:val="Cover Pages"/>
          <w:docPartUnique/>
        </w:docPartObj>
      </w:sdtPr>
      <w:sdtEndPr>
        <w:rPr>
          <w:b/>
          <w:color w:val="1F4E79" w:themeColor="accent1" w:themeShade="80"/>
          <w:sz w:val="40"/>
        </w:rPr>
      </w:sdtEndPr>
      <w:sdtContent>
        <w:p w:rsidR="00A212CB" w:rsidRDefault="00A212CB"/>
        <w:tbl>
          <w:tblPr>
            <w:tblpPr w:leftFromText="187" w:rightFromText="187" w:vertAnchor="page" w:horzAnchor="margin" w:tblpXSpec="center" w:tblpY="5416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A212CB" w:rsidTr="00247F6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CE11119675704A63AF7A7241B3CAC09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212CB" w:rsidRDefault="00A212CB" w:rsidP="00247F60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Banco Itaú Unibanco SA</w:t>
                    </w:r>
                  </w:p>
                </w:tc>
              </w:sdtContent>
            </w:sdt>
          </w:tr>
          <w:tr w:rsidR="00A212CB" w:rsidTr="00247F60">
            <w:tc>
              <w:tcPr>
                <w:tcW w:w="679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143722FDD1AD4C7C80F52ED671C5479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212CB" w:rsidRDefault="00C9776A" w:rsidP="00C9776A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Projeto Ruptura 2.0 Fase 1 - EOP</w:t>
                    </w:r>
                  </w:p>
                </w:sdtContent>
              </w:sdt>
            </w:tc>
          </w:tr>
          <w:tr w:rsidR="00A212CB" w:rsidTr="00247F6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C29E9C855A6D4B438DEEC5F6820C179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212CB" w:rsidRDefault="00247F60" w:rsidP="00247F60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Manual de Execução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A212CB" w:rsidTr="00A212CB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212CB" w:rsidRDefault="00A212CB">
                <w:pPr>
                  <w:pStyle w:val="SemEspaamento"/>
                  <w:rPr>
                    <w:color w:val="5B9BD5" w:themeColor="accent1"/>
                  </w:rPr>
                </w:pPr>
              </w:p>
            </w:tc>
          </w:tr>
        </w:tbl>
        <w:p w:rsidR="00247F60" w:rsidRDefault="00A212CB">
          <w:pPr>
            <w:rPr>
              <w:b/>
              <w:color w:val="1F4E79" w:themeColor="accent1" w:themeShade="80"/>
              <w:sz w:val="40"/>
            </w:rPr>
          </w:pPr>
          <w:r>
            <w:rPr>
              <w:b/>
              <w:noProof/>
              <w:color w:val="1F4E79" w:themeColor="accent1" w:themeShade="80"/>
              <w:sz w:val="40"/>
              <w:lang w:eastAsia="pt-BR"/>
            </w:rPr>
            <w:drawing>
              <wp:inline distT="0" distB="0" distL="0" distR="0" wp14:anchorId="2B168A2C" wp14:editId="1ABF92A1">
                <wp:extent cx="638175" cy="638175"/>
                <wp:effectExtent l="0" t="0" r="9525" b="9525"/>
                <wp:docPr id="22" name="Imagem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logoItau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Pr="00247F60" w:rsidRDefault="00247F60" w:rsidP="00247F60">
          <w:pPr>
            <w:jc w:val="center"/>
            <w:rPr>
              <w:b/>
              <w:color w:val="1F4E79" w:themeColor="accent1" w:themeShade="80"/>
            </w:rPr>
          </w:pPr>
        </w:p>
        <w:p w:rsidR="00247F60" w:rsidRPr="00247F60" w:rsidRDefault="00C9776A" w:rsidP="00247F60">
          <w:pPr>
            <w:jc w:val="center"/>
            <w:rPr>
              <w:rFonts w:eastAsiaTheme="minorEastAsia"/>
              <w:color w:val="2E74B5" w:themeColor="accent1" w:themeShade="BF"/>
              <w:szCs w:val="24"/>
              <w:lang w:eastAsia="pt-BR"/>
            </w:rPr>
          </w:pPr>
          <w:r>
            <w:rPr>
              <w:rFonts w:eastAsiaTheme="minorEastAsia"/>
              <w:color w:val="2E74B5" w:themeColor="accent1" w:themeShade="BF"/>
              <w:szCs w:val="24"/>
              <w:lang w:eastAsia="pt-BR"/>
            </w:rPr>
            <w:t>Janeiro/2018</w:t>
          </w: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0226724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47F60" w:rsidRDefault="00247F60">
              <w:pPr>
                <w:pStyle w:val="CabealhodoSumrio"/>
              </w:pPr>
              <w:r>
                <w:t>Sumário</w:t>
              </w:r>
            </w:p>
            <w:p w:rsidR="00247F60" w:rsidRPr="00247F60" w:rsidRDefault="00247F60" w:rsidP="00247F60">
              <w:pPr>
                <w:rPr>
                  <w:lang w:eastAsia="pt-BR"/>
                </w:rPr>
              </w:pPr>
            </w:p>
            <w:p w:rsidR="00247F60" w:rsidRDefault="00247F60" w:rsidP="00E535FC">
              <w:pPr>
                <w:pStyle w:val="Sumrio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BR"/>
                </w:rPr>
              </w:pPr>
              <w:r>
                <w:fldChar w:fldCharType="begin"/>
              </w:r>
              <w:r>
                <w:instrText xml:space="preserve"> TOC \o "1-1" \h \z \u </w:instrText>
              </w:r>
              <w:r>
                <w:fldChar w:fldCharType="separate"/>
              </w:r>
              <w:r w:rsidR="00E535FC">
                <w:t>Fazer sumário</w:t>
              </w:r>
            </w:p>
            <w:p w:rsidR="00247F60" w:rsidRDefault="00247F60">
              <w:r>
                <w:fldChar w:fldCharType="end"/>
              </w:r>
            </w:p>
          </w:sdtContent>
        </w:sdt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  <w:r>
            <w:rPr>
              <w:b/>
              <w:color w:val="1F4E79" w:themeColor="accent1" w:themeShade="80"/>
              <w:sz w:val="40"/>
            </w:rPr>
            <w:br w:type="page"/>
          </w:r>
        </w:p>
        <w:p w:rsidR="00C9776A" w:rsidRDefault="00D0449C">
          <w:pPr>
            <w:rPr>
              <w:b/>
              <w:color w:val="1F4E79" w:themeColor="accent1" w:themeShade="80"/>
              <w:sz w:val="40"/>
            </w:rPr>
          </w:pPr>
        </w:p>
      </w:sdtContent>
    </w:sdt>
    <w:p w:rsidR="00A212CB" w:rsidRDefault="00A212CB">
      <w:pPr>
        <w:rPr>
          <w:b/>
          <w:color w:val="1F4E79" w:themeColor="accent1" w:themeShade="80"/>
          <w:sz w:val="40"/>
        </w:rPr>
      </w:pPr>
    </w:p>
    <w:p w:rsidR="009F40DE" w:rsidRDefault="00C9776A" w:rsidP="00247F60">
      <w:pPr>
        <w:pStyle w:val="Ttulo1"/>
        <w:rPr>
          <w:b/>
        </w:rPr>
      </w:pPr>
      <w:r>
        <w:rPr>
          <w:b/>
        </w:rPr>
        <w:t xml:space="preserve">Instalar o </w:t>
      </w:r>
      <w:proofErr w:type="spellStart"/>
      <w:r>
        <w:rPr>
          <w:b/>
        </w:rPr>
        <w:t>Mobios</w:t>
      </w:r>
      <w:proofErr w:type="spellEnd"/>
    </w:p>
    <w:p w:rsidR="00C9776A" w:rsidRDefault="00C9776A" w:rsidP="00C9776A">
      <w:pPr>
        <w:pStyle w:val="PargrafodaLista"/>
        <w:numPr>
          <w:ilvl w:val="0"/>
          <w:numId w:val="15"/>
        </w:numPr>
      </w:pPr>
      <w:r>
        <w:t xml:space="preserve">Acessar a pasta do </w:t>
      </w:r>
      <w:proofErr w:type="spellStart"/>
      <w:r>
        <w:t>Mobius</w:t>
      </w:r>
      <w:proofErr w:type="spellEnd"/>
      <w:r>
        <w:t xml:space="preserve"> na rede </w:t>
      </w:r>
      <w:hyperlink r:id="rId7" w:history="1">
        <w:r w:rsidRPr="00C9776A">
          <w:rPr>
            <w:rStyle w:val="Hyperlink"/>
          </w:rPr>
          <w:t>\\fswcorp\cat\DSMC\SCC\GSPDF\UNID_S</w:t>
        </w:r>
        <w:r w:rsidRPr="00C9776A">
          <w:rPr>
            <w:rStyle w:val="Hyperlink"/>
          </w:rPr>
          <w:t>E</w:t>
        </w:r>
        <w:r w:rsidRPr="00C9776A">
          <w:rPr>
            <w:rStyle w:val="Hyperlink"/>
          </w:rPr>
          <w:t>TUP_PRODUTOS\Workflow - área de cadastro\Instalador</w:t>
        </w:r>
      </w:hyperlink>
      <w:r>
        <w:t xml:space="preserve">:  </w:t>
      </w:r>
    </w:p>
    <w:p w:rsidR="00C9776A" w:rsidRDefault="00C9776A" w:rsidP="00C9776A">
      <w:pPr>
        <w:pStyle w:val="PargrafodaLista"/>
      </w:pPr>
    </w:p>
    <w:p w:rsidR="00C9776A" w:rsidRDefault="00C9776A" w:rsidP="00C9776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3DD1FA4" wp14:editId="580746A4">
            <wp:extent cx="5400040" cy="15703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A" w:rsidRDefault="00C9776A" w:rsidP="00C9776A">
      <w:pPr>
        <w:pStyle w:val="PargrafodaLista"/>
        <w:numPr>
          <w:ilvl w:val="0"/>
          <w:numId w:val="15"/>
        </w:numPr>
      </w:pPr>
      <w:r>
        <w:t>Acesse a pasta referente ao seu sistema operacional, 32 ou 64 bits.</w:t>
      </w:r>
    </w:p>
    <w:p w:rsidR="00754632" w:rsidRDefault="00754632" w:rsidP="00754632">
      <w:pPr>
        <w:pStyle w:val="PargrafodaLista"/>
        <w:numPr>
          <w:ilvl w:val="0"/>
          <w:numId w:val="15"/>
        </w:numPr>
      </w:pPr>
      <w:r>
        <w:t xml:space="preserve">Dê um duplo-clique em </w:t>
      </w:r>
      <w:r w:rsidRPr="00754632">
        <w:rPr>
          <w:b/>
        </w:rPr>
        <w:t>setup.exe.</w:t>
      </w:r>
    </w:p>
    <w:p w:rsidR="00C9776A" w:rsidRPr="00C9776A" w:rsidRDefault="00C9776A" w:rsidP="00C9776A">
      <w:r>
        <w:rPr>
          <w:noProof/>
          <w:lang w:eastAsia="pt-BR"/>
        </w:rPr>
        <w:drawing>
          <wp:inline distT="0" distB="0" distL="0" distR="0" wp14:anchorId="59CB25CF" wp14:editId="1815A61C">
            <wp:extent cx="5400040" cy="16198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A" w:rsidRDefault="00754632" w:rsidP="00C9776A">
      <w:pPr>
        <w:pStyle w:val="PargrafodaLista"/>
        <w:numPr>
          <w:ilvl w:val="0"/>
          <w:numId w:val="15"/>
        </w:numPr>
      </w:pPr>
      <w:r>
        <w:t>Clique em instalar.</w:t>
      </w:r>
    </w:p>
    <w:p w:rsidR="00754632" w:rsidRDefault="00754632" w:rsidP="00754632"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4171950" cy="2532409"/>
            <wp:effectExtent l="0" t="0" r="0" b="127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3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C9776A">
      <w:pPr>
        <w:pStyle w:val="PargrafodaLista"/>
        <w:numPr>
          <w:ilvl w:val="0"/>
          <w:numId w:val="15"/>
        </w:numPr>
      </w:pPr>
      <w:r>
        <w:lastRenderedPageBreak/>
        <w:t>Aguarde a conclusão da instalação</w:t>
      </w:r>
    </w:p>
    <w:p w:rsidR="00754632" w:rsidRDefault="00754632" w:rsidP="00754632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2483AB3" wp14:editId="1649470A">
            <wp:extent cx="5010150" cy="27908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32" w:rsidRDefault="005173EE" w:rsidP="005173EE">
      <w:pPr>
        <w:pStyle w:val="PargrafodaLista"/>
        <w:numPr>
          <w:ilvl w:val="0"/>
          <w:numId w:val="15"/>
        </w:numPr>
      </w:pPr>
      <w:r>
        <w:t xml:space="preserve">Será criado um ícone na área de trabalho chamado </w:t>
      </w:r>
      <w:proofErr w:type="spellStart"/>
      <w:r>
        <w:t>Mobios</w:t>
      </w:r>
      <w:proofErr w:type="spellEnd"/>
      <w:r>
        <w:t xml:space="preserve"> Ruptura.</w:t>
      </w:r>
    </w:p>
    <w:p w:rsidR="005173EE" w:rsidRDefault="005173EE" w:rsidP="005173EE">
      <w:r>
        <w:rPr>
          <w:noProof/>
          <w:lang w:eastAsia="pt-BR"/>
        </w:rPr>
        <w:drawing>
          <wp:inline distT="0" distB="0" distL="0" distR="0" wp14:anchorId="4F52A827" wp14:editId="011994B5">
            <wp:extent cx="5295900" cy="35528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A2" w:rsidRDefault="002C24A2" w:rsidP="005173EE"/>
    <w:p w:rsidR="002C24A2" w:rsidRDefault="002C24A2" w:rsidP="002C24A2">
      <w:pPr>
        <w:pStyle w:val="Ttulo1"/>
        <w:rPr>
          <w:b/>
        </w:rPr>
      </w:pPr>
      <w:r w:rsidRPr="002C24A2">
        <w:rPr>
          <w:b/>
        </w:rPr>
        <w:t>Realizar importação de dados.</w:t>
      </w:r>
    </w:p>
    <w:p w:rsidR="002C24A2" w:rsidRDefault="002C24A2" w:rsidP="001325BD">
      <w:r>
        <w:t xml:space="preserve">Para que os robôs possam realizar o cadastro das informações no EOP é necessário primeiramente que as informações sejam importadas para o </w:t>
      </w:r>
      <w:proofErr w:type="spellStart"/>
      <w:r>
        <w:t>Mobios</w:t>
      </w:r>
      <w:proofErr w:type="spellEnd"/>
      <w:r>
        <w:t xml:space="preserve">. </w:t>
      </w:r>
    </w:p>
    <w:p w:rsidR="001325BD" w:rsidRDefault="002C24A2" w:rsidP="002C24A2">
      <w:pPr>
        <w:pStyle w:val="PargrafodaLista"/>
        <w:numPr>
          <w:ilvl w:val="0"/>
          <w:numId w:val="16"/>
        </w:numPr>
      </w:pPr>
      <w:r>
        <w:t>Para importar as informações pa</w:t>
      </w:r>
      <w:r w:rsidR="0028559E">
        <w:t xml:space="preserve">ra o </w:t>
      </w:r>
      <w:proofErr w:type="spellStart"/>
      <w:r w:rsidR="0028559E">
        <w:t>Mobios</w:t>
      </w:r>
      <w:proofErr w:type="spellEnd"/>
      <w:r w:rsidR="0028559E">
        <w:t xml:space="preserve"> precisamos acessar o Y9 o</w:t>
      </w:r>
      <w:r w:rsidR="001325BD">
        <w:t xml:space="preserve">u ter o arquivo do Anexo, podemos fazer isso executando uma rotina dentro do próprio </w:t>
      </w:r>
      <w:proofErr w:type="spellStart"/>
      <w:r w:rsidR="001325BD">
        <w:t>Mobios</w:t>
      </w:r>
      <w:proofErr w:type="spellEnd"/>
      <w:r w:rsidR="001325BD">
        <w:t>.</w:t>
      </w:r>
    </w:p>
    <w:p w:rsidR="001325BD" w:rsidRDefault="001325BD" w:rsidP="001325BD">
      <w:pPr>
        <w:pStyle w:val="PargrafodaLista"/>
      </w:pPr>
    </w:p>
    <w:p w:rsidR="001325BD" w:rsidRDefault="001325BD" w:rsidP="001325BD">
      <w:pPr>
        <w:pStyle w:val="PargrafodaLista"/>
      </w:pPr>
    </w:p>
    <w:p w:rsidR="001325BD" w:rsidRDefault="001325BD" w:rsidP="001325BD">
      <w:pPr>
        <w:pStyle w:val="PargrafodaLista"/>
      </w:pPr>
    </w:p>
    <w:p w:rsidR="002C24A2" w:rsidRDefault="00E8048D" w:rsidP="001325BD">
      <w:pPr>
        <w:pStyle w:val="PargrafodaLista"/>
        <w:numPr>
          <w:ilvl w:val="0"/>
          <w:numId w:val="16"/>
        </w:numPr>
      </w:pPr>
      <w:r>
        <w:t xml:space="preserve">Abra o Pipeline e busque pelo fundo </w:t>
      </w:r>
      <w:r w:rsidR="00950F6C">
        <w:t>ou serviço que você deseja importar.</w:t>
      </w:r>
      <w:r w:rsidR="001325BD">
        <w:t xml:space="preserve"> </w:t>
      </w:r>
      <w:r w:rsidR="00950F6C">
        <w:tab/>
      </w:r>
      <w:r w:rsidR="00950F6C">
        <w:rPr>
          <w:noProof/>
          <w:lang w:eastAsia="pt-BR"/>
        </w:rPr>
        <w:drawing>
          <wp:inline distT="0" distB="0" distL="0" distR="0" wp14:anchorId="275FF4AD" wp14:editId="24F75D26">
            <wp:extent cx="5400040" cy="14630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BD" w:rsidRDefault="00950F6C" w:rsidP="002C24A2">
      <w:pPr>
        <w:pStyle w:val="PargrafodaLista"/>
        <w:numPr>
          <w:ilvl w:val="0"/>
          <w:numId w:val="16"/>
        </w:numPr>
      </w:pPr>
      <w:r>
        <w:t xml:space="preserve">Selecione e abra o fundo. </w:t>
      </w:r>
    </w:p>
    <w:p w:rsidR="00950F6C" w:rsidRDefault="00950F6C" w:rsidP="002C24A2">
      <w:pPr>
        <w:pStyle w:val="PargrafodaLista"/>
        <w:numPr>
          <w:ilvl w:val="0"/>
          <w:numId w:val="16"/>
        </w:numPr>
      </w:pPr>
      <w:r>
        <w:t xml:space="preserve">Com o fundo aberto selecione a opção </w:t>
      </w:r>
      <w:r w:rsidRPr="00950F6C">
        <w:rPr>
          <w:b/>
        </w:rPr>
        <w:t>Dados Y9</w:t>
      </w:r>
      <w:r w:rsidR="003B3804">
        <w:rPr>
          <w:b/>
        </w:rPr>
        <w:t xml:space="preserve"> e </w:t>
      </w:r>
      <w:r w:rsidR="003B3804" w:rsidRPr="003B3804">
        <w:t>clique no botão de play localizado ao lado da caixa de métodos</w:t>
      </w:r>
      <w:r>
        <w:rPr>
          <w:b/>
        </w:rPr>
        <w:t xml:space="preserve">. </w:t>
      </w:r>
      <w:r w:rsidRPr="00950F6C">
        <w:t>Caso seja necessário,</w:t>
      </w:r>
      <w:r>
        <w:t xml:space="preserve"> inicie</w:t>
      </w:r>
      <w:r w:rsidRPr="00950F6C">
        <w:t xml:space="preserve"> uma nova etapa.</w:t>
      </w:r>
    </w:p>
    <w:p w:rsidR="00A1089A" w:rsidRDefault="003B3804" w:rsidP="003B3804">
      <w:r>
        <w:rPr>
          <w:noProof/>
          <w:lang w:eastAsia="pt-BR"/>
        </w:rPr>
        <w:drawing>
          <wp:inline distT="0" distB="0" distL="0" distR="0">
            <wp:extent cx="5394960" cy="2560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9A" w:rsidRDefault="0062230E" w:rsidP="002C24A2">
      <w:pPr>
        <w:pStyle w:val="PargrafodaLista"/>
        <w:numPr>
          <w:ilvl w:val="0"/>
          <w:numId w:val="16"/>
        </w:numPr>
      </w:pPr>
      <w:r>
        <w:t xml:space="preserve">Clique em </w:t>
      </w:r>
      <w:r w:rsidRPr="0062230E">
        <w:rPr>
          <w:b/>
        </w:rPr>
        <w:t>Sim</w:t>
      </w:r>
      <w:r>
        <w:t xml:space="preserve"> na tela que será exibida.</w:t>
      </w:r>
    </w:p>
    <w:p w:rsidR="0062230E" w:rsidRDefault="0062230E" w:rsidP="0062230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99D62E0" wp14:editId="3ECF77E0">
            <wp:extent cx="2371725" cy="1676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0E" w:rsidRDefault="0062230E" w:rsidP="0062230E">
      <w:pPr>
        <w:pStyle w:val="PargrafodaLista"/>
      </w:pPr>
    </w:p>
    <w:p w:rsidR="0062230E" w:rsidRDefault="0062230E" w:rsidP="0062230E">
      <w:pPr>
        <w:pStyle w:val="PargrafodaLista"/>
        <w:numPr>
          <w:ilvl w:val="0"/>
          <w:numId w:val="16"/>
        </w:numPr>
      </w:pPr>
      <w:r>
        <w:t>Após isso, será exibida uma tela com as informações que já foram</w:t>
      </w:r>
      <w:r w:rsidR="00902531">
        <w:t xml:space="preserve"> importadas para o </w:t>
      </w:r>
      <w:proofErr w:type="spellStart"/>
      <w:r w:rsidR="00902531">
        <w:t>Mobios</w:t>
      </w:r>
      <w:proofErr w:type="spellEnd"/>
      <w:r w:rsidR="00902531">
        <w:t>. Caso</w:t>
      </w:r>
      <w:r>
        <w:t xml:space="preserve"> não acha nenhuma informação importada, deveremos selecionar a opção </w:t>
      </w:r>
      <w:r w:rsidRPr="0062230E">
        <w:rPr>
          <w:b/>
        </w:rPr>
        <w:t>importar dados</w:t>
      </w:r>
      <w:r w:rsidR="00902531">
        <w:rPr>
          <w:b/>
        </w:rPr>
        <w:t xml:space="preserve"> e</w:t>
      </w:r>
      <w:r w:rsidR="00902531" w:rsidRPr="00902531">
        <w:t xml:space="preserve"> clicar no botão de play localizado ao lado do </w:t>
      </w:r>
      <w:proofErr w:type="spellStart"/>
      <w:r w:rsidR="00902531" w:rsidRPr="00902531">
        <w:t>dropdown</w:t>
      </w:r>
      <w:proofErr w:type="spellEnd"/>
      <w:r w:rsidR="00902531" w:rsidRPr="00902531">
        <w:t>.</w:t>
      </w:r>
    </w:p>
    <w:p w:rsidR="00902531" w:rsidRDefault="00902531" w:rsidP="00902531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1724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31" w:rsidRDefault="00902531" w:rsidP="00902531">
      <w:pPr>
        <w:pStyle w:val="PargrafodaLista"/>
        <w:ind w:left="1416"/>
      </w:pPr>
    </w:p>
    <w:p w:rsidR="00902531" w:rsidRDefault="004A4605" w:rsidP="0062230E">
      <w:pPr>
        <w:pStyle w:val="PargrafodaLista"/>
        <w:numPr>
          <w:ilvl w:val="0"/>
          <w:numId w:val="16"/>
        </w:numPr>
      </w:pPr>
      <w:r>
        <w:t xml:space="preserve">Forneça as credenciais para </w:t>
      </w:r>
      <w:proofErr w:type="spellStart"/>
      <w:r>
        <w:t>login</w:t>
      </w:r>
      <w:proofErr w:type="spellEnd"/>
      <w:r>
        <w:t xml:space="preserve"> no Y9</w:t>
      </w:r>
      <w:r w:rsidR="00901991">
        <w:t xml:space="preserve"> e clique em Ok.</w:t>
      </w:r>
    </w:p>
    <w:p w:rsidR="004A4605" w:rsidRDefault="00326AF2" w:rsidP="004A4605">
      <w:r>
        <w:rPr>
          <w:noProof/>
          <w:lang w:eastAsia="pt-BR"/>
        </w:rPr>
        <w:drawing>
          <wp:inline distT="0" distB="0" distL="0" distR="0">
            <wp:extent cx="5394960" cy="29260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605" w:rsidRDefault="004A4605" w:rsidP="004A4605"/>
    <w:p w:rsidR="004A4605" w:rsidRDefault="00901991" w:rsidP="00326AF2">
      <w:pPr>
        <w:pStyle w:val="PargrafodaLista"/>
        <w:numPr>
          <w:ilvl w:val="0"/>
          <w:numId w:val="16"/>
        </w:numPr>
      </w:pPr>
      <w:r>
        <w:t>Aguarde até que os dados sejam completamente importados.</w:t>
      </w:r>
    </w:p>
    <w:p w:rsidR="0057734B" w:rsidRDefault="008B0EC7" w:rsidP="0057734B">
      <w:pPr>
        <w:pStyle w:val="Ttulo1"/>
        <w:rPr>
          <w:b/>
        </w:rPr>
      </w:pPr>
      <w:r>
        <w:rPr>
          <w:b/>
        </w:rPr>
        <w:t>Executar robôs</w:t>
      </w:r>
      <w:r w:rsidR="0057734B" w:rsidRPr="0057734B">
        <w:rPr>
          <w:b/>
        </w:rPr>
        <w:t xml:space="preserve"> EOP.</w:t>
      </w:r>
    </w:p>
    <w:p w:rsidR="0057734B" w:rsidRDefault="00E535FC" w:rsidP="0057734B">
      <w:pPr>
        <w:pStyle w:val="PargrafodaLista"/>
        <w:numPr>
          <w:ilvl w:val="0"/>
          <w:numId w:val="18"/>
        </w:numPr>
      </w:pPr>
      <w:r>
        <w:t xml:space="preserve">Abra </w:t>
      </w:r>
      <w:proofErr w:type="gramStart"/>
      <w:r>
        <w:t>o  Pipeline</w:t>
      </w:r>
      <w:proofErr w:type="gramEnd"/>
      <w:r>
        <w:t xml:space="preserve"> e busque pelo fundo  ou serviço que você deseja cadastrar.</w:t>
      </w:r>
    </w:p>
    <w:p w:rsidR="0057734B" w:rsidRDefault="00E535FC" w:rsidP="0057734B">
      <w:r>
        <w:rPr>
          <w:noProof/>
          <w:lang w:eastAsia="pt-BR"/>
        </w:rPr>
        <w:drawing>
          <wp:inline distT="0" distB="0" distL="0" distR="0" wp14:anchorId="03B75E7A" wp14:editId="2CB0143C">
            <wp:extent cx="5400040" cy="1463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3D" w:rsidRDefault="00951D3D" w:rsidP="00951D3D">
      <w:pPr>
        <w:pStyle w:val="PargrafodaLista"/>
        <w:numPr>
          <w:ilvl w:val="0"/>
          <w:numId w:val="18"/>
        </w:numPr>
      </w:pPr>
      <w:r>
        <w:t xml:space="preserve">Selecione e abra o fundo. </w:t>
      </w:r>
    </w:p>
    <w:p w:rsidR="00951D3D" w:rsidRDefault="00951D3D" w:rsidP="00951D3D">
      <w:pPr>
        <w:pStyle w:val="PargrafodaLista"/>
        <w:numPr>
          <w:ilvl w:val="0"/>
          <w:numId w:val="18"/>
        </w:numPr>
      </w:pPr>
      <w:r>
        <w:t xml:space="preserve">Com o fundo aberto selecione a opção </w:t>
      </w:r>
      <w:r w:rsidRPr="00950F6C">
        <w:rPr>
          <w:b/>
        </w:rPr>
        <w:t>Dados Y9</w:t>
      </w:r>
      <w:r>
        <w:rPr>
          <w:b/>
        </w:rPr>
        <w:t xml:space="preserve"> e </w:t>
      </w:r>
      <w:r w:rsidRPr="003B3804">
        <w:t>clique no botão de play localizado ao lado da caixa de métodos</w:t>
      </w:r>
      <w:r>
        <w:rPr>
          <w:b/>
        </w:rPr>
        <w:t xml:space="preserve">. </w:t>
      </w:r>
      <w:r w:rsidRPr="00950F6C">
        <w:t>Caso seja necessário,</w:t>
      </w:r>
      <w:r>
        <w:t xml:space="preserve"> inicie</w:t>
      </w:r>
      <w:r w:rsidRPr="00950F6C">
        <w:t xml:space="preserve"> uma nova etapa.</w:t>
      </w:r>
    </w:p>
    <w:p w:rsidR="006602ED" w:rsidRDefault="006602ED" w:rsidP="00951D3D">
      <w:pPr>
        <w:pStyle w:val="PargrafodaLista"/>
      </w:pPr>
    </w:p>
    <w:p w:rsidR="00326725" w:rsidRDefault="00326725" w:rsidP="00326725">
      <w:pPr>
        <w:pStyle w:val="PargrafodaLista"/>
        <w:numPr>
          <w:ilvl w:val="0"/>
          <w:numId w:val="18"/>
        </w:num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278738</wp:posOffset>
            </wp:positionH>
            <wp:positionV relativeFrom="paragraph">
              <wp:posOffset>3013710</wp:posOffset>
            </wp:positionV>
            <wp:extent cx="5400040" cy="295529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57399</wp:posOffset>
            </wp:positionH>
            <wp:positionV relativeFrom="paragraph">
              <wp:posOffset>359</wp:posOffset>
            </wp:positionV>
            <wp:extent cx="5394960" cy="2560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Antes de executar os robôs você irá precisar salvar os dados com os campos dos Dados Manuais.</w:t>
      </w:r>
    </w:p>
    <w:p w:rsidR="00326725" w:rsidRDefault="00326725" w:rsidP="00326725">
      <w:pPr>
        <w:pStyle w:val="PargrafodaLista"/>
      </w:pPr>
    </w:p>
    <w:p w:rsidR="006602ED" w:rsidRDefault="00326725" w:rsidP="006602ED">
      <w:pPr>
        <w:pStyle w:val="PargrafodaLista"/>
        <w:numPr>
          <w:ilvl w:val="0"/>
          <w:numId w:val="18"/>
        </w:numPr>
      </w:pPr>
      <w:r>
        <w:t xml:space="preserve">Agora </w:t>
      </w:r>
      <w:r w:rsidR="006602ED">
        <w:t>com os campos já importados, é possível executar os robôs de cadastro.</w:t>
      </w:r>
      <w:r w:rsidR="009B5B24">
        <w:t xml:space="preserve"> Escolha o robô e clique no botão de play. Os robôs seguem uma ordem de execução.</w:t>
      </w:r>
    </w:p>
    <w:p w:rsidR="006602ED" w:rsidRDefault="006602ED" w:rsidP="006602ED">
      <w:pPr>
        <w:pStyle w:val="PargrafodaLista"/>
      </w:pPr>
    </w:p>
    <w:p w:rsidR="006602ED" w:rsidRDefault="006602ED" w:rsidP="006602ED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3067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25" w:rsidRDefault="009B5B24" w:rsidP="00326725">
      <w:pPr>
        <w:pStyle w:val="PargrafodaLista"/>
        <w:numPr>
          <w:ilvl w:val="0"/>
          <w:numId w:val="18"/>
        </w:numPr>
      </w:pPr>
      <w:r>
        <w:t>Antes do robô inicia</w:t>
      </w:r>
      <w:r w:rsidR="000C167A">
        <w:t xml:space="preserve">r será exibida uma tela pedindo para confirmar a execução do robô. </w:t>
      </w:r>
    </w:p>
    <w:p w:rsidR="000C167A" w:rsidRDefault="000C167A" w:rsidP="000C167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F1FF78D" wp14:editId="778F14EC">
            <wp:extent cx="3514476" cy="1688262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1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5" w:rsidRDefault="003B7CDE" w:rsidP="003B7CDE">
      <w:pPr>
        <w:pStyle w:val="PargrafodaLista"/>
        <w:numPr>
          <w:ilvl w:val="0"/>
          <w:numId w:val="18"/>
        </w:numPr>
      </w:pPr>
      <w:r>
        <w:t>Após a execução do robô será executada a sua conciliação. Será exibida uma mensagem pedindo confirmação para a execução da conciliação.</w:t>
      </w:r>
    </w:p>
    <w:p w:rsidR="00F03386" w:rsidRDefault="00F03386" w:rsidP="00F03386">
      <w:pPr>
        <w:pStyle w:val="PargrafodaLista"/>
      </w:pPr>
    </w:p>
    <w:p w:rsidR="001F5B5C" w:rsidRDefault="001F5B5C" w:rsidP="00F03386">
      <w:pPr>
        <w:pStyle w:val="PargrafodaLista"/>
      </w:pPr>
    </w:p>
    <w:p w:rsidR="001F5B5C" w:rsidRPr="001F5B5C" w:rsidRDefault="001F5B5C" w:rsidP="00F03386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1F5B5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Reconcilia</w:t>
      </w: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ção Robôs</w:t>
      </w:r>
      <w:r w:rsidRPr="001F5B5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 </w:t>
      </w:r>
    </w:p>
    <w:p w:rsidR="00326725" w:rsidRDefault="00D0449C" w:rsidP="00255105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D0449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Erros Comuns </w:t>
      </w:r>
    </w:p>
    <w:p w:rsidR="00D0449C" w:rsidRPr="00D0449C" w:rsidRDefault="00D0449C" w:rsidP="00255105">
      <w:pPr>
        <w:pStyle w:val="PargrafodaLista"/>
      </w:pPr>
      <w:r w:rsidRPr="00D0449C">
        <w:t xml:space="preserve">Dados importados errados, </w:t>
      </w:r>
    </w:p>
    <w:p w:rsidR="00D0449C" w:rsidRPr="00D0449C" w:rsidRDefault="00D0449C" w:rsidP="00255105">
      <w:pPr>
        <w:pStyle w:val="PargrafodaLista"/>
      </w:pPr>
      <w:r w:rsidRPr="00D0449C">
        <w:t>Dados manuais digitados errados,</w:t>
      </w:r>
      <w:bookmarkStart w:id="0" w:name="_GoBack"/>
      <w:bookmarkEnd w:id="0"/>
    </w:p>
    <w:p w:rsidR="00D0449C" w:rsidRPr="00D0449C" w:rsidRDefault="00D0449C" w:rsidP="00255105">
      <w:pPr>
        <w:pStyle w:val="PargrafodaLista"/>
      </w:pPr>
      <w:r w:rsidRPr="00D0449C">
        <w:t>Problemas time out devido a lentidão do sistema.</w:t>
      </w:r>
    </w:p>
    <w:p w:rsidR="00D0449C" w:rsidRPr="00D0449C" w:rsidRDefault="00D0449C" w:rsidP="00255105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sectPr w:rsidR="00D0449C" w:rsidRPr="00D0449C" w:rsidSect="00A212C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F27BC"/>
    <w:multiLevelType w:val="hybridMultilevel"/>
    <w:tmpl w:val="399C8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708DE"/>
    <w:multiLevelType w:val="hybridMultilevel"/>
    <w:tmpl w:val="2BA853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651C9"/>
    <w:multiLevelType w:val="hybridMultilevel"/>
    <w:tmpl w:val="E3D2869C"/>
    <w:lvl w:ilvl="0" w:tplc="10C6FEE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5B66"/>
    <w:multiLevelType w:val="hybridMultilevel"/>
    <w:tmpl w:val="0366AD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20A62"/>
    <w:multiLevelType w:val="hybridMultilevel"/>
    <w:tmpl w:val="BB505A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A5278"/>
    <w:multiLevelType w:val="hybridMultilevel"/>
    <w:tmpl w:val="399C8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118FA"/>
    <w:multiLevelType w:val="hybridMultilevel"/>
    <w:tmpl w:val="BC48B344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052CE"/>
    <w:multiLevelType w:val="hybridMultilevel"/>
    <w:tmpl w:val="730ACFF2"/>
    <w:lvl w:ilvl="0" w:tplc="070CAE9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A7C3D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13BDF"/>
    <w:multiLevelType w:val="hybridMultilevel"/>
    <w:tmpl w:val="4ECA1F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10836"/>
    <w:multiLevelType w:val="hybridMultilevel"/>
    <w:tmpl w:val="61F8F0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92B0E"/>
    <w:multiLevelType w:val="hybridMultilevel"/>
    <w:tmpl w:val="F9ACCCD8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1D51C8"/>
    <w:multiLevelType w:val="hybridMultilevel"/>
    <w:tmpl w:val="625AACC2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4538B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10F57"/>
    <w:multiLevelType w:val="hybridMultilevel"/>
    <w:tmpl w:val="3FC61D24"/>
    <w:lvl w:ilvl="0" w:tplc="C08E862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C0558"/>
    <w:multiLevelType w:val="hybridMultilevel"/>
    <w:tmpl w:val="75F6DF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722CB"/>
    <w:multiLevelType w:val="hybridMultilevel"/>
    <w:tmpl w:val="870EC1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5C45C2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E15DF"/>
    <w:multiLevelType w:val="hybridMultilevel"/>
    <w:tmpl w:val="7C924FFE"/>
    <w:lvl w:ilvl="0" w:tplc="A7CA7A7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"/>
  </w:num>
  <w:num w:numId="4">
    <w:abstractNumId w:val="2"/>
  </w:num>
  <w:num w:numId="5">
    <w:abstractNumId w:val="13"/>
  </w:num>
  <w:num w:numId="6">
    <w:abstractNumId w:val="17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6"/>
  </w:num>
  <w:num w:numId="12">
    <w:abstractNumId w:val="18"/>
  </w:num>
  <w:num w:numId="13">
    <w:abstractNumId w:val="4"/>
  </w:num>
  <w:num w:numId="14">
    <w:abstractNumId w:val="7"/>
  </w:num>
  <w:num w:numId="15">
    <w:abstractNumId w:val="16"/>
  </w:num>
  <w:num w:numId="16">
    <w:abstractNumId w:val="0"/>
  </w:num>
  <w:num w:numId="17">
    <w:abstractNumId w:val="10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0DE"/>
    <w:rsid w:val="000C167A"/>
    <w:rsid w:val="001325BD"/>
    <w:rsid w:val="001B5123"/>
    <w:rsid w:val="001F5B5C"/>
    <w:rsid w:val="00247F60"/>
    <w:rsid w:val="00255105"/>
    <w:rsid w:val="0028559E"/>
    <w:rsid w:val="002C24A2"/>
    <w:rsid w:val="00326725"/>
    <w:rsid w:val="00326AF2"/>
    <w:rsid w:val="00361459"/>
    <w:rsid w:val="003B3804"/>
    <w:rsid w:val="003B7CDE"/>
    <w:rsid w:val="00480CF4"/>
    <w:rsid w:val="004A4605"/>
    <w:rsid w:val="005173EE"/>
    <w:rsid w:val="0057734B"/>
    <w:rsid w:val="00596F15"/>
    <w:rsid w:val="0062230E"/>
    <w:rsid w:val="006602ED"/>
    <w:rsid w:val="00754632"/>
    <w:rsid w:val="0079396B"/>
    <w:rsid w:val="008B0EC7"/>
    <w:rsid w:val="008D41A2"/>
    <w:rsid w:val="00901991"/>
    <w:rsid w:val="00902531"/>
    <w:rsid w:val="00950F6C"/>
    <w:rsid w:val="00951D3D"/>
    <w:rsid w:val="009B5B24"/>
    <w:rsid w:val="009F40DE"/>
    <w:rsid w:val="00A1089A"/>
    <w:rsid w:val="00A212CB"/>
    <w:rsid w:val="00C9776A"/>
    <w:rsid w:val="00D0449C"/>
    <w:rsid w:val="00E535FC"/>
    <w:rsid w:val="00E8048D"/>
    <w:rsid w:val="00E8209F"/>
    <w:rsid w:val="00EC307B"/>
    <w:rsid w:val="00F03386"/>
    <w:rsid w:val="00F70277"/>
    <w:rsid w:val="00F724B1"/>
    <w:rsid w:val="00F95FB5"/>
    <w:rsid w:val="00FB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1B88B0-DB39-422B-BB38-443A1526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4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4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40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F40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9F40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F4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4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40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9F40DE"/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link w:val="SemEspaamentoChar"/>
    <w:uiPriority w:val="1"/>
    <w:qFormat/>
    <w:rsid w:val="00A212CB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12CB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7F6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47F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47F6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47F60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977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file:///\\fswcorp\cat\DSMC\SCC\GSPDF\UNID_SETUP_PRODUTOS\Workflow%20-%20&#225;rea%20de%20cadastro\Instalado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11119675704A63AF7A7241B3CAC0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55D112C-BFB8-4AD2-B17A-F68C8472870B}"/>
      </w:docPartPr>
      <w:docPartBody>
        <w:p w:rsidR="0076756F" w:rsidRDefault="002D0011" w:rsidP="002D0011">
          <w:pPr>
            <w:pStyle w:val="CE11119675704A63AF7A7241B3CAC09A"/>
          </w:pPr>
          <w:r>
            <w:rPr>
              <w:color w:val="2E74B5" w:themeColor="accent1" w:themeShade="BF"/>
              <w:sz w:val="24"/>
              <w:szCs w:val="24"/>
            </w:rPr>
            <w:t>[Nome da empresa]</w:t>
          </w:r>
        </w:p>
      </w:docPartBody>
    </w:docPart>
    <w:docPart>
      <w:docPartPr>
        <w:name w:val="143722FDD1AD4C7C80F52ED671C547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76B278D-2A83-4D45-A54B-A9C59FE4368E}"/>
      </w:docPartPr>
      <w:docPartBody>
        <w:p w:rsidR="0076756F" w:rsidRDefault="002D0011" w:rsidP="002D0011">
          <w:pPr>
            <w:pStyle w:val="143722FDD1AD4C7C80F52ED671C547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C29E9C855A6D4B438DEEC5F6820C17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DA833-2E8C-4B0F-A30C-61F36E596551}"/>
      </w:docPartPr>
      <w:docPartBody>
        <w:p w:rsidR="0076756F" w:rsidRDefault="002D0011" w:rsidP="002D0011">
          <w:pPr>
            <w:pStyle w:val="C29E9C855A6D4B438DEEC5F6820C1794"/>
          </w:pPr>
          <w:r>
            <w:rPr>
              <w:color w:val="2E74B5" w:themeColor="accent1" w:themeShade="BF"/>
              <w:sz w:val="24"/>
              <w:szCs w:val="24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11"/>
    <w:rsid w:val="0003168B"/>
    <w:rsid w:val="002D0011"/>
    <w:rsid w:val="003805DF"/>
    <w:rsid w:val="0076756F"/>
    <w:rsid w:val="00AF76D4"/>
    <w:rsid w:val="00DF3E1C"/>
    <w:rsid w:val="00E6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11119675704A63AF7A7241B3CAC09A">
    <w:name w:val="CE11119675704A63AF7A7241B3CAC09A"/>
    <w:rsid w:val="002D0011"/>
  </w:style>
  <w:style w:type="paragraph" w:customStyle="1" w:styleId="143722FDD1AD4C7C80F52ED671C54790">
    <w:name w:val="143722FDD1AD4C7C80F52ED671C54790"/>
    <w:rsid w:val="002D0011"/>
  </w:style>
  <w:style w:type="paragraph" w:customStyle="1" w:styleId="C29E9C855A6D4B438DEEC5F6820C1794">
    <w:name w:val="C29E9C855A6D4B438DEEC5F6820C1794"/>
    <w:rsid w:val="002D0011"/>
  </w:style>
  <w:style w:type="paragraph" w:customStyle="1" w:styleId="A547B7CB56A64BB68BA3CD59B9224DE2">
    <w:name w:val="A547B7CB56A64BB68BA3CD59B9224DE2"/>
    <w:rsid w:val="002D0011"/>
  </w:style>
  <w:style w:type="paragraph" w:customStyle="1" w:styleId="742ADACF20C04670A9D37891C0D343AD">
    <w:name w:val="742ADACF20C04670A9D37891C0D343AD"/>
    <w:rsid w:val="002D00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7AE9C-F037-47D5-82FD-F76E0E767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406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Ruptura 2.0 Fase 1 - EOP</vt:lpstr>
    </vt:vector>
  </TitlesOfParts>
  <Company>Banco Itaú Unibanco SA</Company>
  <LinksUpToDate>false</LinksUpToDate>
  <CharactersWithSpaces>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Ruptura 2.0 Fase 1 - EOP</dc:title>
  <dc:subject>Manual de Execução</dc:subject>
  <dc:creator>Bruno Rodrigues</dc:creator>
  <cp:keywords/>
  <dc:description/>
  <cp:lastModifiedBy>Bruno Rodrigues</cp:lastModifiedBy>
  <cp:revision>24</cp:revision>
  <dcterms:created xsi:type="dcterms:W3CDTF">2018-01-03T18:06:00Z</dcterms:created>
  <dcterms:modified xsi:type="dcterms:W3CDTF">2018-01-04T20:15:00Z</dcterms:modified>
</cp:coreProperties>
</file>