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CAD5" w14:textId="77777777" w:rsidR="00AA7753" w:rsidRPr="00AA7753" w:rsidRDefault="00AA7753" w:rsidP="00AA7753">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A7753">
        <w:rPr>
          <w:rFonts w:ascii="Times New Roman" w:eastAsia="Times New Roman" w:hAnsi="Times New Roman" w:cs="Times New Roman"/>
          <w:b/>
          <w:bCs/>
          <w:sz w:val="24"/>
          <w:szCs w:val="24"/>
          <w:lang w:eastAsia="es-AR"/>
        </w:rPr>
        <w:t>Devops</w:t>
      </w:r>
      <w:proofErr w:type="spellEnd"/>
      <w:r w:rsidRPr="00AA7753">
        <w:rPr>
          <w:rFonts w:ascii="Times New Roman" w:eastAsia="Times New Roman" w:hAnsi="Times New Roman" w:cs="Times New Roman"/>
          <w:sz w:val="24"/>
          <w:szCs w:val="24"/>
          <w:lang w:eastAsia="es-AR"/>
        </w:rPr>
        <w:t>:</w:t>
      </w:r>
    </w:p>
    <w:p w14:paraId="70C323C5" w14:textId="77777777" w:rsidR="00AA7753" w:rsidRPr="00AA7753" w:rsidRDefault="00AA7753" w:rsidP="00AA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sz w:val="24"/>
          <w:szCs w:val="24"/>
          <w:lang w:eastAsia="es-AR"/>
        </w:rPr>
        <w:t>Movimiento organizacional y cultural</w:t>
      </w:r>
    </w:p>
    <w:p w14:paraId="094026F8" w14:textId="77777777" w:rsidR="00AA7753" w:rsidRPr="00AA7753" w:rsidRDefault="00AA7753" w:rsidP="00AA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sz w:val="24"/>
          <w:szCs w:val="24"/>
          <w:lang w:eastAsia="es-AR"/>
        </w:rPr>
        <w:t>Busca incrementar velocidad de entrega de software</w:t>
      </w:r>
    </w:p>
    <w:p w14:paraId="7D23A8DE" w14:textId="77777777" w:rsidR="00AA7753" w:rsidRPr="00AA7753" w:rsidRDefault="00AA7753" w:rsidP="00AA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sz w:val="24"/>
          <w:szCs w:val="24"/>
          <w:lang w:eastAsia="es-AR"/>
        </w:rPr>
        <w:t>Busca mejorar fiabilidad del servicio</w:t>
      </w:r>
    </w:p>
    <w:p w14:paraId="5C12565E" w14:textId="77777777" w:rsidR="00AA7753" w:rsidRPr="00AA7753" w:rsidRDefault="00AA7753" w:rsidP="00AA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sz w:val="24"/>
          <w:szCs w:val="24"/>
          <w:lang w:eastAsia="es-AR"/>
        </w:rPr>
        <w:t>Busca construir una responsabilidad compartida</w:t>
      </w:r>
    </w:p>
    <w:p w14:paraId="22A09EEE" w14:textId="77777777" w:rsidR="00AA7753" w:rsidRDefault="00AA7753">
      <w:r>
        <w:t>Medidas,</w:t>
      </w:r>
    </w:p>
    <w:p w14:paraId="1DA13045" w14:textId="2217CDA6" w:rsidR="006A25F2" w:rsidRDefault="00AA7753">
      <w:r>
        <w:t xml:space="preserve">-frecuencia de </w:t>
      </w:r>
      <w:proofErr w:type="gramStart"/>
      <w:r>
        <w:t>entrega  de</w:t>
      </w:r>
      <w:proofErr w:type="gramEnd"/>
      <w:r>
        <w:t xml:space="preserve"> software</w:t>
      </w:r>
    </w:p>
    <w:p w14:paraId="510A9795" w14:textId="778119D3" w:rsidR="00AA7753" w:rsidRDefault="00AA7753">
      <w:r>
        <w:t>-el tiempo que toma en poder gestionar un cambio</w:t>
      </w:r>
    </w:p>
    <w:p w14:paraId="58FAA1A3" w14:textId="44B6F268" w:rsidR="00AA7753" w:rsidRPr="00AA7753" w:rsidRDefault="00AA7753">
      <w:pPr>
        <w:rPr>
          <w:b/>
          <w:bCs/>
        </w:rPr>
      </w:pPr>
      <w:r w:rsidRPr="00AA7753">
        <w:rPr>
          <w:b/>
          <w:bCs/>
        </w:rPr>
        <w:t>OBJETIVO, LOGRAR VELOCIDAD Y ESTABILIDAD</w:t>
      </w:r>
    </w:p>
    <w:p w14:paraId="397E69A8" w14:textId="5F9F6D3C" w:rsidR="00AA7753" w:rsidRPr="00AA7753" w:rsidRDefault="00AA7753">
      <w:pPr>
        <w:rPr>
          <w:b/>
          <w:bCs/>
        </w:rPr>
      </w:pPr>
      <w:r w:rsidRPr="00AA7753">
        <w:rPr>
          <w:b/>
          <w:bCs/>
        </w:rPr>
        <w:t>MEJORAR AL COMUNICACIÓN Y AUTOMATIZACION</w:t>
      </w:r>
    </w:p>
    <w:p w14:paraId="564127F7" w14:textId="77777777" w:rsidR="00AA7753" w:rsidRPr="00AA7753" w:rsidRDefault="00AA7753" w:rsidP="00AA775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AA7753">
        <w:rPr>
          <w:rFonts w:ascii="Times New Roman" w:eastAsia="Times New Roman" w:hAnsi="Times New Roman" w:cs="Times New Roman"/>
          <w:b/>
          <w:bCs/>
          <w:sz w:val="36"/>
          <w:szCs w:val="36"/>
          <w:lang w:eastAsia="es-AR"/>
        </w:rPr>
        <w:t>Class SRE implements DevOps</w:t>
      </w:r>
    </w:p>
    <w:p w14:paraId="1CA70C8B" w14:textId="77777777" w:rsidR="00AA7753" w:rsidRPr="00AA7753" w:rsidRDefault="00AA7753" w:rsidP="00AA7753">
      <w:p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b/>
          <w:bCs/>
          <w:sz w:val="24"/>
          <w:szCs w:val="24"/>
          <w:lang w:eastAsia="es-AR"/>
        </w:rPr>
        <w:t>SRE</w:t>
      </w:r>
      <w:r w:rsidRPr="00AA7753">
        <w:rPr>
          <w:rFonts w:ascii="Times New Roman" w:eastAsia="Times New Roman" w:hAnsi="Times New Roman" w:cs="Times New Roman"/>
          <w:sz w:val="24"/>
          <w:szCs w:val="24"/>
          <w:lang w:eastAsia="es-AR"/>
        </w:rPr>
        <w:t xml:space="preserve"> es una aplicación </w:t>
      </w:r>
      <w:proofErr w:type="spellStart"/>
      <w:r w:rsidRPr="00AA7753">
        <w:rPr>
          <w:rFonts w:ascii="Times New Roman" w:eastAsia="Times New Roman" w:hAnsi="Times New Roman" w:cs="Times New Roman"/>
          <w:sz w:val="24"/>
          <w:szCs w:val="24"/>
          <w:lang w:eastAsia="es-AR"/>
        </w:rPr>
        <w:t>practica</w:t>
      </w:r>
      <w:proofErr w:type="spellEnd"/>
      <w:r w:rsidRPr="00AA7753">
        <w:rPr>
          <w:rFonts w:ascii="Times New Roman" w:eastAsia="Times New Roman" w:hAnsi="Times New Roman" w:cs="Times New Roman"/>
          <w:sz w:val="24"/>
          <w:szCs w:val="24"/>
          <w:lang w:eastAsia="es-AR"/>
        </w:rPr>
        <w:t xml:space="preserve"> de los principios de DevOps. SRE complementa DevOps con guías tangibles a lo largo de la cultura de DevOps.</w:t>
      </w:r>
    </w:p>
    <w:p w14:paraId="4F98F3DB" w14:textId="77777777" w:rsidR="00AA7753" w:rsidRPr="00AA7753" w:rsidRDefault="00AA7753" w:rsidP="00AA7753">
      <w:p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b/>
          <w:bCs/>
          <w:sz w:val="24"/>
          <w:szCs w:val="24"/>
          <w:lang w:eastAsia="es-AR"/>
        </w:rPr>
        <w:t>DevOps</w:t>
      </w:r>
      <w:r w:rsidRPr="00AA7753">
        <w:rPr>
          <w:rFonts w:ascii="Times New Roman" w:eastAsia="Times New Roman" w:hAnsi="Times New Roman" w:cs="Times New Roman"/>
          <w:sz w:val="24"/>
          <w:szCs w:val="24"/>
          <w:lang w:eastAsia="es-AR"/>
        </w:rPr>
        <w:t xml:space="preserve"> es una cultura y un conjunto de prácticas diseñadas para quitar las diferencias entre los equipos de Desarrollo y Operación.</w:t>
      </w:r>
    </w:p>
    <w:p w14:paraId="39CFFDB6" w14:textId="77777777" w:rsidR="00AA7753" w:rsidRPr="00AA7753" w:rsidRDefault="00AA7753" w:rsidP="00AA775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AA7753">
        <w:rPr>
          <w:rFonts w:ascii="Times New Roman" w:eastAsia="Times New Roman" w:hAnsi="Times New Roman" w:cs="Times New Roman"/>
          <w:b/>
          <w:bCs/>
          <w:sz w:val="36"/>
          <w:szCs w:val="36"/>
          <w:lang w:eastAsia="es-AR"/>
        </w:rPr>
        <w:t>Mejores prácticas de SRE</w:t>
      </w:r>
    </w:p>
    <w:p w14:paraId="7B451132" w14:textId="77777777" w:rsidR="00AA7753" w:rsidRPr="00AA7753" w:rsidRDefault="00AA7753" w:rsidP="00AA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b/>
          <w:bCs/>
          <w:sz w:val="24"/>
          <w:szCs w:val="24"/>
          <w:lang w:eastAsia="es-AR"/>
        </w:rPr>
        <w:t>Shared Ownership</w:t>
      </w:r>
      <w:r w:rsidRPr="00AA7753">
        <w:rPr>
          <w:rFonts w:ascii="Times New Roman" w:eastAsia="Times New Roman" w:hAnsi="Times New Roman" w:cs="Times New Roman"/>
          <w:sz w:val="24"/>
          <w:szCs w:val="24"/>
          <w:lang w:eastAsia="es-AR"/>
        </w:rPr>
        <w:t xml:space="preserve"> / </w:t>
      </w:r>
      <w:r w:rsidRPr="00AA7753">
        <w:rPr>
          <w:rFonts w:ascii="Times New Roman" w:eastAsia="Times New Roman" w:hAnsi="Times New Roman" w:cs="Times New Roman"/>
          <w:b/>
          <w:bCs/>
          <w:sz w:val="24"/>
          <w:szCs w:val="24"/>
          <w:lang w:eastAsia="es-AR"/>
        </w:rPr>
        <w:t>Titularidad compartida</w:t>
      </w:r>
      <w:r w:rsidRPr="00AA7753">
        <w:rPr>
          <w:rFonts w:ascii="Times New Roman" w:eastAsia="Times New Roman" w:hAnsi="Times New Roman" w:cs="Times New Roman"/>
          <w:sz w:val="24"/>
          <w:szCs w:val="24"/>
          <w:lang w:eastAsia="es-AR"/>
        </w:rPr>
        <w:t>: Todos somos responsables de la velocidad entrega y por la estabilidad del software.</w:t>
      </w:r>
    </w:p>
    <w:p w14:paraId="23B1A274" w14:textId="77777777" w:rsidR="00AA7753" w:rsidRPr="00AA7753" w:rsidRDefault="00AA7753" w:rsidP="00AA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b/>
          <w:bCs/>
          <w:sz w:val="24"/>
          <w:szCs w:val="24"/>
          <w:lang w:eastAsia="es-AR"/>
        </w:rPr>
        <w:t>Blameless postmortem</w:t>
      </w:r>
      <w:r w:rsidRPr="00AA7753">
        <w:rPr>
          <w:rFonts w:ascii="Times New Roman" w:eastAsia="Times New Roman" w:hAnsi="Times New Roman" w:cs="Times New Roman"/>
          <w:sz w:val="24"/>
          <w:szCs w:val="24"/>
          <w:lang w:eastAsia="es-AR"/>
        </w:rPr>
        <w:t xml:space="preserve">/ ** </w:t>
      </w:r>
      <w:r w:rsidRPr="00AA7753">
        <w:rPr>
          <w:rFonts w:ascii="Times New Roman" w:eastAsia="Times New Roman" w:hAnsi="Times New Roman" w:cs="Times New Roman"/>
          <w:i/>
          <w:iCs/>
          <w:sz w:val="24"/>
          <w:szCs w:val="24"/>
          <w:lang w:eastAsia="es-AR"/>
        </w:rPr>
        <w:t>Post Mortem</w:t>
      </w:r>
      <w:r w:rsidRPr="00AA7753">
        <w:rPr>
          <w:rFonts w:ascii="Times New Roman" w:eastAsia="Times New Roman" w:hAnsi="Times New Roman" w:cs="Times New Roman"/>
          <w:sz w:val="24"/>
          <w:szCs w:val="24"/>
          <w:lang w:eastAsia="es-AR"/>
        </w:rPr>
        <w:t xml:space="preserve"> sin culpa**: Aceptar el fracaso como algo normal, no buscamos a quien culpar sino como podemos mejorar el proceso o código para que no vuelva a ocurrir.</w:t>
      </w:r>
    </w:p>
    <w:p w14:paraId="70B1F635" w14:textId="77777777" w:rsidR="00AA7753" w:rsidRPr="00AA7753" w:rsidRDefault="00AA7753" w:rsidP="00AA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b/>
          <w:bCs/>
          <w:sz w:val="24"/>
          <w:szCs w:val="24"/>
          <w:lang w:eastAsia="es-AR"/>
        </w:rPr>
        <w:t>Reducir el costo del error</w:t>
      </w:r>
      <w:r w:rsidRPr="00AA7753">
        <w:rPr>
          <w:rFonts w:ascii="Times New Roman" w:eastAsia="Times New Roman" w:hAnsi="Times New Roman" w:cs="Times New Roman"/>
          <w:sz w:val="24"/>
          <w:szCs w:val="24"/>
          <w:lang w:eastAsia="es-AR"/>
        </w:rPr>
        <w:t xml:space="preserve">: Implementar cambios graduales, pequeños y frecuentes; para que el impacto sea acotado. Entregar software de forma continua no solo agrega valor a los </w:t>
      </w:r>
      <w:proofErr w:type="gramStart"/>
      <w:r w:rsidRPr="00AA7753">
        <w:rPr>
          <w:rFonts w:ascii="Times New Roman" w:eastAsia="Times New Roman" w:hAnsi="Times New Roman" w:cs="Times New Roman"/>
          <w:sz w:val="24"/>
          <w:szCs w:val="24"/>
          <w:lang w:eastAsia="es-AR"/>
        </w:rPr>
        <w:t>clientes</w:t>
      </w:r>
      <w:proofErr w:type="gramEnd"/>
      <w:r w:rsidRPr="00AA7753">
        <w:rPr>
          <w:rFonts w:ascii="Times New Roman" w:eastAsia="Times New Roman" w:hAnsi="Times New Roman" w:cs="Times New Roman"/>
          <w:sz w:val="24"/>
          <w:szCs w:val="24"/>
          <w:lang w:eastAsia="es-AR"/>
        </w:rPr>
        <w:t xml:space="preserve"> sino que también reduce el impacto que un error pueda tener.</w:t>
      </w:r>
    </w:p>
    <w:p w14:paraId="763F46B0" w14:textId="77777777" w:rsidR="00AA7753" w:rsidRPr="00AA7753" w:rsidRDefault="00AA7753" w:rsidP="00AA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b/>
          <w:bCs/>
          <w:sz w:val="24"/>
          <w:szCs w:val="24"/>
          <w:lang w:eastAsia="es-AR"/>
        </w:rPr>
        <w:t>Automatizar los casos comunes</w:t>
      </w:r>
      <w:r w:rsidRPr="00AA7753">
        <w:rPr>
          <w:rFonts w:ascii="Times New Roman" w:eastAsia="Times New Roman" w:hAnsi="Times New Roman" w:cs="Times New Roman"/>
          <w:sz w:val="24"/>
          <w:szCs w:val="24"/>
          <w:lang w:eastAsia="es-AR"/>
        </w:rPr>
        <w:t>: Aprovechar las herramientas y la automatización para evitar errores humanos.</w:t>
      </w:r>
    </w:p>
    <w:p w14:paraId="7487BC74" w14:textId="77777777" w:rsidR="00AA7753" w:rsidRPr="00AA7753" w:rsidRDefault="00AA7753" w:rsidP="00AA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A7753">
        <w:rPr>
          <w:rFonts w:ascii="Times New Roman" w:eastAsia="Times New Roman" w:hAnsi="Times New Roman" w:cs="Times New Roman"/>
          <w:b/>
          <w:bCs/>
          <w:sz w:val="24"/>
          <w:szCs w:val="24"/>
          <w:lang w:eastAsia="es-AR"/>
        </w:rPr>
        <w:t>Medir todo</w:t>
      </w:r>
      <w:r w:rsidRPr="00AA7753">
        <w:rPr>
          <w:rFonts w:ascii="Times New Roman" w:eastAsia="Times New Roman" w:hAnsi="Times New Roman" w:cs="Times New Roman"/>
          <w:sz w:val="24"/>
          <w:szCs w:val="24"/>
          <w:lang w:eastAsia="es-AR"/>
        </w:rPr>
        <w:t xml:space="preserve">: Medir nos ayuda a mejorar, nos ayuda a identificar problemas de forma proactiva. Medir el esfuerzo y </w:t>
      </w:r>
      <w:r w:rsidRPr="00AA7753">
        <w:rPr>
          <w:rFonts w:ascii="Times New Roman" w:eastAsia="Times New Roman" w:hAnsi="Times New Roman" w:cs="Times New Roman"/>
          <w:i/>
          <w:iCs/>
          <w:sz w:val="24"/>
          <w:szCs w:val="24"/>
          <w:lang w:eastAsia="es-AR"/>
        </w:rPr>
        <w:t>reliability</w:t>
      </w:r>
      <w:r w:rsidRPr="00AA7753">
        <w:rPr>
          <w:rFonts w:ascii="Times New Roman" w:eastAsia="Times New Roman" w:hAnsi="Times New Roman" w:cs="Times New Roman"/>
          <w:sz w:val="24"/>
          <w:szCs w:val="24"/>
          <w:lang w:eastAsia="es-AR"/>
        </w:rPr>
        <w:t>.</w:t>
      </w:r>
    </w:p>
    <w:p w14:paraId="4A227371" w14:textId="77777777" w:rsidR="007B51B8" w:rsidRDefault="007B51B8" w:rsidP="007B51B8">
      <w:pPr>
        <w:pStyle w:val="Ttulo2"/>
      </w:pPr>
      <w:r>
        <w:t xml:space="preserve">Service Level </w:t>
      </w:r>
      <w:proofErr w:type="spellStart"/>
      <w:r>
        <w:t>Terminology</w:t>
      </w:r>
      <w:proofErr w:type="spellEnd"/>
    </w:p>
    <w:p w14:paraId="26B39F8D" w14:textId="77777777" w:rsidR="007B51B8" w:rsidRDefault="007B51B8" w:rsidP="007B51B8">
      <w:pPr>
        <w:pStyle w:val="Ttulo4"/>
      </w:pPr>
      <w:r>
        <w:t>SLI</w:t>
      </w:r>
    </w:p>
    <w:p w14:paraId="53FCB478" w14:textId="77777777" w:rsidR="007B51B8" w:rsidRDefault="007B51B8" w:rsidP="007B51B8">
      <w:pPr>
        <w:pStyle w:val="NormalWeb"/>
      </w:pPr>
      <w:r>
        <w:rPr>
          <w:rStyle w:val="nfasis"/>
          <w:rFonts w:eastAsiaTheme="majorEastAsia"/>
        </w:rPr>
        <w:t xml:space="preserve">Service Level </w:t>
      </w:r>
      <w:proofErr w:type="spellStart"/>
      <w:r>
        <w:rPr>
          <w:rStyle w:val="nfasis"/>
          <w:rFonts w:eastAsiaTheme="majorEastAsia"/>
        </w:rPr>
        <w:t>Indicator</w:t>
      </w:r>
      <w:proofErr w:type="spellEnd"/>
      <w:r>
        <w:br/>
        <w:t>Un SLI es un indicador de nivel de servicio, una medida cuantitativa cuidadosamente definida de algún aspecto del nivel de servicio que se proporciona.</w:t>
      </w:r>
    </w:p>
    <w:p w14:paraId="20A44E0A" w14:textId="34860D42" w:rsidR="007B51B8" w:rsidRDefault="007B51B8" w:rsidP="007B51B8">
      <w:pPr>
        <w:numPr>
          <w:ilvl w:val="0"/>
          <w:numId w:val="3"/>
        </w:numPr>
        <w:spacing w:before="100" w:beforeAutospacing="1" w:after="100" w:afterAutospacing="1" w:line="240" w:lineRule="auto"/>
      </w:pPr>
      <w:r>
        <w:lastRenderedPageBreak/>
        <w:t xml:space="preserve">La mayoría de los servicios consideran la </w:t>
      </w:r>
      <w:r>
        <w:rPr>
          <w:rStyle w:val="Textoennegrita"/>
        </w:rPr>
        <w:t xml:space="preserve">latencia de la </w:t>
      </w:r>
      <w:r w:rsidR="00025128">
        <w:rPr>
          <w:rStyle w:val="Textoennegrita"/>
        </w:rPr>
        <w:t>solicitud</w:t>
      </w:r>
      <w:r w:rsidR="00025128">
        <w:t xml:space="preserve"> (</w:t>
      </w:r>
      <w:r>
        <w:rPr>
          <w:rStyle w:val="nfasis"/>
        </w:rPr>
        <w:t>request latency</w:t>
      </w:r>
      <w:r>
        <w:t>) (cuánto tiempo se tarda en devolver una respuesta a una solicitud) como un SLI clave.</w:t>
      </w:r>
    </w:p>
    <w:p w14:paraId="5A52A56E" w14:textId="1F1FB2D4" w:rsidR="007B51B8" w:rsidRDefault="007B51B8" w:rsidP="007B51B8">
      <w:pPr>
        <w:numPr>
          <w:ilvl w:val="0"/>
          <w:numId w:val="3"/>
        </w:numPr>
        <w:spacing w:before="100" w:beforeAutospacing="1" w:after="100" w:afterAutospacing="1" w:line="240" w:lineRule="auto"/>
      </w:pPr>
      <w:r>
        <w:t xml:space="preserve">Otros SLI comunes incluyen la </w:t>
      </w:r>
      <w:r>
        <w:rPr>
          <w:rStyle w:val="Textoennegrita"/>
        </w:rPr>
        <w:t xml:space="preserve">tasa de </w:t>
      </w:r>
      <w:r w:rsidR="00025128">
        <w:rPr>
          <w:rStyle w:val="Textoennegrita"/>
        </w:rPr>
        <w:t>error</w:t>
      </w:r>
      <w:r w:rsidR="00025128">
        <w:t xml:space="preserve"> (</w:t>
      </w:r>
      <w:r>
        <w:rPr>
          <w:rStyle w:val="nfasis"/>
        </w:rPr>
        <w:t>error rate</w:t>
      </w:r>
      <w:r>
        <w:t>), a menudo expresada como una fracción de todas las solicitudes recibidas.</w:t>
      </w:r>
    </w:p>
    <w:p w14:paraId="2FA157F6" w14:textId="7BAE17E1" w:rsidR="007B51B8" w:rsidRDefault="007B51B8" w:rsidP="007B51B8">
      <w:pPr>
        <w:numPr>
          <w:ilvl w:val="0"/>
          <w:numId w:val="3"/>
        </w:numPr>
        <w:spacing w:before="100" w:beforeAutospacing="1" w:after="100" w:afterAutospacing="1" w:line="240" w:lineRule="auto"/>
      </w:pPr>
      <w:r>
        <w:t xml:space="preserve">Por </w:t>
      </w:r>
      <w:r w:rsidR="00025128">
        <w:t>último</w:t>
      </w:r>
      <w:r>
        <w:t xml:space="preserve"> el </w:t>
      </w:r>
      <w:r>
        <w:rPr>
          <w:rStyle w:val="Textoennegrita"/>
        </w:rPr>
        <w:t xml:space="preserve">rendimiento del </w:t>
      </w:r>
      <w:proofErr w:type="gramStart"/>
      <w:r>
        <w:rPr>
          <w:rStyle w:val="Textoennegrita"/>
        </w:rPr>
        <w:t>sistema</w:t>
      </w:r>
      <w:r>
        <w:t>(</w:t>
      </w:r>
      <w:proofErr w:type="gramEnd"/>
      <w:r>
        <w:rPr>
          <w:rStyle w:val="nfasis"/>
        </w:rPr>
        <w:t>system throughput</w:t>
      </w:r>
      <w:r>
        <w:t xml:space="preserve">), </w:t>
      </w:r>
      <w:r w:rsidR="00025128">
        <w:t>también</w:t>
      </w:r>
      <w:r>
        <w:t xml:space="preserve"> es un SLI común, generalmente medido en solicitudes por segundo.</w:t>
      </w:r>
    </w:p>
    <w:p w14:paraId="5BB83A87" w14:textId="77777777" w:rsidR="007B51B8" w:rsidRDefault="007B51B8" w:rsidP="007B51B8">
      <w:pPr>
        <w:numPr>
          <w:ilvl w:val="0"/>
          <w:numId w:val="3"/>
        </w:numPr>
        <w:spacing w:before="100" w:beforeAutospacing="1" w:after="100" w:afterAutospacing="1" w:line="240" w:lineRule="auto"/>
      </w:pPr>
      <w:r>
        <w:t xml:space="preserve">Otro tipo de SLI importante para las SRE es la </w:t>
      </w:r>
      <w:r>
        <w:rPr>
          <w:rStyle w:val="Textoennegrita"/>
        </w:rPr>
        <w:t>disponibilidad</w:t>
      </w:r>
      <w:r>
        <w:t>(</w:t>
      </w:r>
      <w:r>
        <w:rPr>
          <w:rStyle w:val="nfasis"/>
        </w:rPr>
        <w:t>availability</w:t>
      </w:r>
      <w:r>
        <w:t>), o la fracción del tiempo que se puede utilizar un servicio.</w:t>
      </w:r>
    </w:p>
    <w:p w14:paraId="45AA35CB" w14:textId="77777777" w:rsidR="007B51B8" w:rsidRDefault="007B51B8" w:rsidP="007B51B8">
      <w:pPr>
        <w:pStyle w:val="Ttulo4"/>
      </w:pPr>
      <w:r>
        <w:t>SLO</w:t>
      </w:r>
    </w:p>
    <w:p w14:paraId="2DDE840A" w14:textId="281EDDF8" w:rsidR="007B51B8" w:rsidRDefault="007B51B8" w:rsidP="007B51B8">
      <w:pPr>
        <w:pStyle w:val="NormalWeb"/>
      </w:pPr>
      <w:r>
        <w:rPr>
          <w:rStyle w:val="nfasis"/>
          <w:rFonts w:eastAsiaTheme="majorEastAsia"/>
        </w:rPr>
        <w:t>Service Level Objective</w:t>
      </w:r>
      <w:r>
        <w:br/>
        <w:t xml:space="preserve">Un Objetivo de nivel de servicio es un valor objetivo o rango de valores para un nivel de servicio medido por un SLI. El </w:t>
      </w:r>
      <w:r w:rsidR="00025128">
        <w:t>objetivo</w:t>
      </w:r>
      <w:r>
        <w:t xml:space="preserve"> al que apuntamos es al SLO, mientras que la </w:t>
      </w:r>
      <w:r w:rsidR="00025128">
        <w:t>métrica</w:t>
      </w:r>
      <w:r>
        <w:t xml:space="preserve"> o indicador es SLI.</w:t>
      </w:r>
    </w:p>
    <w:p w14:paraId="4C7C3E90" w14:textId="77777777" w:rsidR="007B51B8" w:rsidRDefault="007B51B8" w:rsidP="007B51B8">
      <w:pPr>
        <w:numPr>
          <w:ilvl w:val="0"/>
          <w:numId w:val="4"/>
        </w:numPr>
        <w:spacing w:before="100" w:beforeAutospacing="1" w:after="100" w:afterAutospacing="1" w:line="240" w:lineRule="auto"/>
      </w:pPr>
      <w:r>
        <w:t>La elección y publicación de SLO para los usuarios establece expectativas sobre el rendimiento de un servicio. Esta estrategia puede reducir las quejas infundadas a los propietarios del servicio sobre, por ejemplo, la lentitud del servicio.</w:t>
      </w:r>
    </w:p>
    <w:p w14:paraId="5578E65D" w14:textId="77777777" w:rsidR="007B51B8" w:rsidRDefault="007B51B8" w:rsidP="007B51B8">
      <w:pPr>
        <w:numPr>
          <w:ilvl w:val="0"/>
          <w:numId w:val="4"/>
        </w:numPr>
        <w:spacing w:before="100" w:beforeAutospacing="1" w:after="100" w:afterAutospacing="1" w:line="240" w:lineRule="auto"/>
      </w:pPr>
      <w:r>
        <w:t>Sin un SLO explícito, los usuarios a menudo desarrollan sus propias creencias sobre el desempeño deseado, que pueden no estar relacionadas con las creencias de las personas que diseñan y operan el servicio.</w:t>
      </w:r>
    </w:p>
    <w:p w14:paraId="1A2A65A3" w14:textId="77777777" w:rsidR="007B51B8" w:rsidRDefault="007B51B8" w:rsidP="007B51B8">
      <w:pPr>
        <w:pStyle w:val="Ttulo4"/>
      </w:pPr>
      <w:r>
        <w:t>SLA</w:t>
      </w:r>
    </w:p>
    <w:p w14:paraId="6789EE9C" w14:textId="77777777" w:rsidR="007B51B8" w:rsidRDefault="007B51B8" w:rsidP="007B51B8">
      <w:pPr>
        <w:pStyle w:val="NormalWeb"/>
      </w:pPr>
      <w:r>
        <w:rPr>
          <w:rStyle w:val="nfasis"/>
          <w:rFonts w:eastAsiaTheme="majorEastAsia"/>
        </w:rPr>
        <w:t>Service level agreements</w:t>
      </w:r>
      <w:r>
        <w:br/>
        <w:t>Un Acuerdo a nivel de servicio es un contrato explícito o implícito con sus usuarios que incluye las consecuencias de cumplir (o no cumplir) los SLO que contienen.</w:t>
      </w:r>
    </w:p>
    <w:p w14:paraId="3193D30E" w14:textId="77777777" w:rsidR="007B51B8" w:rsidRDefault="007B51B8" w:rsidP="007B51B8">
      <w:pPr>
        <w:pStyle w:val="NormalWeb"/>
      </w:pPr>
      <w:r>
        <w:t>Las consecuencias se reconocen más fácilmente cuando son financieras (un reembolso o una multa), pero pueden adoptar otras formas.</w:t>
      </w:r>
    </w:p>
    <w:p w14:paraId="0F1487A5" w14:textId="77777777" w:rsidR="007B51B8" w:rsidRDefault="007B51B8" w:rsidP="007B51B8">
      <w:pPr>
        <w:pStyle w:val="NormalWeb"/>
      </w:pPr>
      <w:r>
        <w:t>Una manera fácil de distinguir entre un SLO y un SLA es preguntarse “¿qué sucede si no se cumplen los SLO?”: Si no hay una consecuencia explícita, es casi seguro que esté mirando un SLO.</w:t>
      </w:r>
    </w:p>
    <w:p w14:paraId="21A48A54" w14:textId="77777777" w:rsidR="007B51B8" w:rsidRDefault="007B51B8" w:rsidP="007B51B8">
      <w:pPr>
        <w:pStyle w:val="NormalWeb"/>
      </w:pPr>
      <w:r>
        <w:t>Por lo general, los y las SRE no se involucra en la construcción de SLA, porque los SLA están estrechamente vinculados a las decisiones comerciales y de productos.</w:t>
      </w:r>
    </w:p>
    <w:p w14:paraId="405B73A2" w14:textId="77777777" w:rsidR="007B51B8" w:rsidRDefault="007B51B8" w:rsidP="007B51B8">
      <w:pPr>
        <w:pStyle w:val="NormalWeb"/>
      </w:pPr>
      <w:r>
        <w:t>Sin embargo, SRE se involucra para ayudar a evitar desencadenar las consecuencias de los SLO omitidos. También pueden ayudar a definir los SLI: obviamente, debe haber una forma objetiva de medir los SLO en el acuerdo, o surgirán desacuerdos.</w:t>
      </w:r>
    </w:p>
    <w:p w14:paraId="0F6FF3C2" w14:textId="77777777" w:rsidR="007B51B8" w:rsidRDefault="007B51B8" w:rsidP="007B51B8">
      <w:pPr>
        <w:pStyle w:val="Ttulo2"/>
      </w:pPr>
      <w:r>
        <w:t>Error Budget</w:t>
      </w:r>
    </w:p>
    <w:p w14:paraId="54E70E26" w14:textId="77777777" w:rsidR="007B51B8" w:rsidRDefault="007B51B8" w:rsidP="007B51B8">
      <w:pPr>
        <w:pStyle w:val="NormalWeb"/>
      </w:pPr>
      <w:r>
        <w:t>El Porcentaje de error aceptable es la diferencia entre el 100% y nuestro objetivo (SLO) que tenemos como oportunidad para hacer cambios/mejoras/mantenimiento.</w:t>
      </w:r>
    </w:p>
    <w:p w14:paraId="3F16BC3E" w14:textId="77777777" w:rsidR="007B51B8" w:rsidRDefault="007B51B8" w:rsidP="007B51B8">
      <w:pPr>
        <w:pStyle w:val="NormalWeb"/>
      </w:pPr>
      <w:r>
        <w:t>El Porcentaje de error aceptable nos permite</w:t>
      </w:r>
    </w:p>
    <w:p w14:paraId="66407AB3" w14:textId="77777777" w:rsidR="007B51B8" w:rsidRDefault="007B51B8" w:rsidP="007B51B8">
      <w:pPr>
        <w:numPr>
          <w:ilvl w:val="0"/>
          <w:numId w:val="5"/>
        </w:numPr>
        <w:spacing w:before="100" w:beforeAutospacing="1" w:after="100" w:afterAutospacing="1" w:line="240" w:lineRule="auto"/>
      </w:pPr>
      <w:r>
        <w:lastRenderedPageBreak/>
        <w:t>Aumentar la velocidad de desarrollo.</w:t>
      </w:r>
    </w:p>
    <w:p w14:paraId="52B01F9C" w14:textId="77777777" w:rsidR="007B51B8" w:rsidRDefault="007B51B8" w:rsidP="007B51B8">
      <w:pPr>
        <w:numPr>
          <w:ilvl w:val="0"/>
          <w:numId w:val="5"/>
        </w:numPr>
        <w:spacing w:before="100" w:beforeAutospacing="1" w:after="100" w:afterAutospacing="1" w:line="240" w:lineRule="auto"/>
      </w:pPr>
      <w:r>
        <w:t>Incrementar mejoras.</w:t>
      </w:r>
    </w:p>
    <w:p w14:paraId="49B983CE" w14:textId="6A53C3A6" w:rsidR="007B51B8" w:rsidRDefault="00025128" w:rsidP="007B51B8">
      <w:pPr>
        <w:numPr>
          <w:ilvl w:val="0"/>
          <w:numId w:val="5"/>
        </w:numPr>
        <w:spacing w:before="100" w:beforeAutospacing="1" w:after="100" w:afterAutospacing="1" w:line="240" w:lineRule="auto"/>
      </w:pPr>
      <w:r>
        <w:t>Innovar</w:t>
      </w:r>
      <w:r w:rsidR="007B51B8">
        <w:t xml:space="preserve"> en nuestros productos.</w:t>
      </w:r>
    </w:p>
    <w:p w14:paraId="6D025165" w14:textId="77777777" w:rsidR="007B51B8" w:rsidRDefault="007B51B8" w:rsidP="007B51B8">
      <w:pPr>
        <w:pStyle w:val="Ttulo4"/>
      </w:pPr>
      <w:r>
        <w:t>Beneficios del porcentaje de error aceptable</w:t>
      </w:r>
    </w:p>
    <w:p w14:paraId="0CF98E8C" w14:textId="77777777" w:rsidR="007B51B8" w:rsidRDefault="007B51B8" w:rsidP="007B51B8">
      <w:pPr>
        <w:pStyle w:val="NormalWeb"/>
        <w:numPr>
          <w:ilvl w:val="0"/>
          <w:numId w:val="6"/>
        </w:numPr>
      </w:pPr>
      <w:r>
        <w:rPr>
          <w:rStyle w:val="Textoennegrita"/>
        </w:rPr>
        <w:t xml:space="preserve">Incentivos comunes para desarrolladores y </w:t>
      </w:r>
      <w:proofErr w:type="spellStart"/>
      <w:r>
        <w:rPr>
          <w:rStyle w:val="Textoennegrita"/>
        </w:rPr>
        <w:t>SREs</w:t>
      </w:r>
      <w:proofErr w:type="spellEnd"/>
      <w:r>
        <w:t>: Encuentra el balance adecuado entre innovación y reliability.</w:t>
      </w:r>
    </w:p>
    <w:p w14:paraId="5CDE5844" w14:textId="77777777" w:rsidR="007B51B8" w:rsidRDefault="007B51B8" w:rsidP="007B51B8">
      <w:pPr>
        <w:pStyle w:val="NormalWeb"/>
        <w:numPr>
          <w:ilvl w:val="0"/>
          <w:numId w:val="6"/>
        </w:numPr>
      </w:pPr>
      <w:r>
        <w:rPr>
          <w:rStyle w:val="Textoennegrita"/>
        </w:rPr>
        <w:t>Los equipos de desarrollo pueden gestionar el riesgo por su cuenta</w:t>
      </w:r>
      <w:r>
        <w:t>: Ellos deciden cómo utilizar el porcentaje de error aceptable.</w:t>
      </w:r>
    </w:p>
    <w:p w14:paraId="58ED0683" w14:textId="77777777" w:rsidR="007B51B8" w:rsidRDefault="007B51B8" w:rsidP="007B51B8">
      <w:pPr>
        <w:pStyle w:val="NormalWeb"/>
        <w:numPr>
          <w:ilvl w:val="0"/>
          <w:numId w:val="6"/>
        </w:numPr>
      </w:pPr>
      <w:r>
        <w:rPr>
          <w:rStyle w:val="Textoennegrita"/>
        </w:rPr>
        <w:t>Los objetivos de reliability poco realistas no son atractivos</w:t>
      </w:r>
      <w:r>
        <w:t>: Estos objetivos disminuyen la velocidad de la innovación.</w:t>
      </w:r>
    </w:p>
    <w:p w14:paraId="181FB951" w14:textId="77777777" w:rsidR="007B51B8" w:rsidRDefault="007B51B8" w:rsidP="007B51B8">
      <w:pPr>
        <w:pStyle w:val="NormalWeb"/>
        <w:numPr>
          <w:ilvl w:val="0"/>
          <w:numId w:val="6"/>
        </w:numPr>
      </w:pPr>
      <w:r>
        <w:rPr>
          <w:rStyle w:val="Textoennegrita"/>
        </w:rPr>
        <w:t>Responsabilidad compartida por uptime del sistema</w:t>
      </w:r>
      <w:r>
        <w:t>: Los fallos de la infraestructura utilizan el porcentaje de error aceptable de los desarrolladores.</w:t>
      </w:r>
    </w:p>
    <w:p w14:paraId="14151738" w14:textId="77777777" w:rsidR="007B51B8" w:rsidRDefault="007B51B8" w:rsidP="007B51B8">
      <w:pPr>
        <w:pStyle w:val="Ttulo4"/>
      </w:pPr>
      <w:r>
        <w:t>Consecuencias del porcentaje de error aceptable</w:t>
      </w:r>
    </w:p>
    <w:p w14:paraId="08287B11" w14:textId="77777777" w:rsidR="007B51B8" w:rsidRDefault="007B51B8" w:rsidP="007B51B8">
      <w:pPr>
        <w:pStyle w:val="NormalWeb"/>
      </w:pPr>
      <w:r>
        <w:rPr>
          <w:rFonts w:ascii="Segoe UI Emoji" w:hAnsi="Segoe UI Emoji" w:cs="Segoe UI Emoji"/>
        </w:rPr>
        <w:t>✅</w:t>
      </w:r>
      <w:r>
        <w:t xml:space="preserve"> </w:t>
      </w:r>
      <w:r>
        <w:rPr>
          <w:rStyle w:val="Textoennegrita"/>
        </w:rPr>
        <w:t>Cuando hay</w:t>
      </w:r>
      <w:r>
        <w:t xml:space="preserve"> porcentaje de error aceptable: </w:t>
      </w:r>
      <w:r>
        <w:rPr>
          <w:rStyle w:val="Textoennegrita"/>
        </w:rPr>
        <w:t>Priorizar la velocidad</w:t>
      </w:r>
      <w:r>
        <w:br/>
        <w:t>● Lanzamiento de nuevas funciones.</w:t>
      </w:r>
      <w:r>
        <w:br/>
        <w:t>● Cambios previstos en el sistema.</w:t>
      </w:r>
      <w:r>
        <w:br/>
        <w:t>● Fallos inevitables en el hardware, las redes, etc.</w:t>
      </w:r>
      <w:r>
        <w:br/>
        <w:t>● Experimentos arriesgados.</w:t>
      </w:r>
    </w:p>
    <w:p w14:paraId="414B3DBB" w14:textId="055E3A8E" w:rsidR="007B51B8" w:rsidRDefault="007B51B8" w:rsidP="007B51B8">
      <w:pPr>
        <w:pStyle w:val="NormalWeb"/>
      </w:pPr>
      <w:r>
        <w:rPr>
          <w:rFonts w:ascii="Segoe UI Emoji" w:hAnsi="Segoe UI Emoji" w:cs="Segoe UI Emoji"/>
        </w:rPr>
        <w:t>❌</w:t>
      </w:r>
      <w:r>
        <w:t xml:space="preserve"> </w:t>
      </w:r>
      <w:r>
        <w:rPr>
          <w:rStyle w:val="Textoennegrita"/>
        </w:rPr>
        <w:t>Cuando se agota</w:t>
      </w:r>
      <w:r>
        <w:t xml:space="preserve"> el porcentaje de error aceptable: </w:t>
      </w:r>
      <w:r>
        <w:rPr>
          <w:rStyle w:val="Textoennegrita"/>
        </w:rPr>
        <w:t>Priorizar la estabilidad</w:t>
      </w:r>
      <w:r>
        <w:br/>
        <w:t>● Ralentizar o detener los lanzamientos de nuevas funciones.</w:t>
      </w:r>
      <w:r>
        <w:br/>
        <w:t>● Priorizar items del</w:t>
      </w:r>
      <w:r w:rsidR="00B20495">
        <w:t xml:space="preserve"> </w:t>
      </w:r>
      <w:r>
        <w:rPr>
          <w:rStyle w:val="nfasis"/>
          <w:rFonts w:eastAsiaTheme="majorEastAsia"/>
        </w:rPr>
        <w:t>postmortem</w:t>
      </w:r>
      <w:r>
        <w:t>.</w:t>
      </w:r>
      <w:r>
        <w:br/>
        <w:t>● Automatizar los procesos de implementación.</w:t>
      </w:r>
    </w:p>
    <w:p w14:paraId="022E75A9" w14:textId="0AF912C3" w:rsidR="00AA7753" w:rsidRDefault="00AA7753">
      <w:pPr>
        <w:rPr>
          <w:b/>
          <w:bCs/>
        </w:rPr>
      </w:pPr>
    </w:p>
    <w:p w14:paraId="271FBEA3" w14:textId="77777777" w:rsidR="00B20495" w:rsidRDefault="00B20495" w:rsidP="00B20495">
      <w:pPr>
        <w:pStyle w:val="Ttulo4"/>
      </w:pPr>
      <w:r>
        <w:t>Preparando los archivos fuente</w:t>
      </w:r>
    </w:p>
    <w:p w14:paraId="07E129EB" w14:textId="77777777" w:rsidR="00B20495" w:rsidRDefault="00B20495" w:rsidP="00B20495">
      <w:pPr>
        <w:pStyle w:val="NormalWeb"/>
      </w:pPr>
      <w:r>
        <w:rPr>
          <w:rStyle w:val="CdigoHTML"/>
        </w:rPr>
        <w:t>quickstart.sh</w:t>
      </w:r>
      <w:r>
        <w:br/>
        <w:t xml:space="preserve">Para hacer ejecutable el script </w:t>
      </w:r>
      <w:proofErr w:type="spellStart"/>
      <w:r>
        <w:rPr>
          <w:rStyle w:val="CdigoHTML"/>
        </w:rPr>
        <w:t>chmod</w:t>
      </w:r>
      <w:proofErr w:type="spellEnd"/>
      <w:r>
        <w:rPr>
          <w:rStyle w:val="CdigoHTML"/>
        </w:rPr>
        <w:t xml:space="preserve"> +x quickstart.sh</w:t>
      </w:r>
    </w:p>
    <w:p w14:paraId="6411C069" w14:textId="77777777" w:rsidR="00B20495" w:rsidRDefault="00B20495" w:rsidP="00B20495">
      <w:pPr>
        <w:pStyle w:val="HTMLconformatoprevio"/>
        <w:rPr>
          <w:rStyle w:val="CdigoHTML"/>
        </w:rPr>
      </w:pPr>
      <w:r>
        <w:rPr>
          <w:rStyle w:val="hljs-builtin"/>
        </w:rPr>
        <w:t>echo</w:t>
      </w:r>
      <w:r>
        <w:rPr>
          <w:rStyle w:val="CdigoHTML"/>
        </w:rPr>
        <w:t xml:space="preserve"> </w:t>
      </w:r>
      <w:r>
        <w:rPr>
          <w:rStyle w:val="hljs-string"/>
        </w:rPr>
        <w:t>"Hola mundo!"</w:t>
      </w:r>
    </w:p>
    <w:p w14:paraId="180F6426" w14:textId="77777777" w:rsidR="00B20495" w:rsidRDefault="00B20495" w:rsidP="00B20495">
      <w:pPr>
        <w:pStyle w:val="NormalWeb"/>
      </w:pPr>
      <w:proofErr w:type="spellStart"/>
      <w:r>
        <w:rPr>
          <w:rStyle w:val="CdigoHTML"/>
        </w:rPr>
        <w:t>Dockerfile</w:t>
      </w:r>
      <w:proofErr w:type="spellEnd"/>
    </w:p>
    <w:p w14:paraId="2181BDC7" w14:textId="77777777" w:rsidR="00B20495" w:rsidRDefault="00B20495" w:rsidP="00B20495">
      <w:pPr>
        <w:pStyle w:val="HTMLconformatoprevio"/>
        <w:rPr>
          <w:rStyle w:val="CdigoHTML"/>
        </w:rPr>
      </w:pPr>
      <w:r>
        <w:rPr>
          <w:rStyle w:val="hljs-keyword"/>
        </w:rPr>
        <w:t>FROM</w:t>
      </w:r>
      <w:r>
        <w:rPr>
          <w:rStyle w:val="CdigoHTML"/>
        </w:rPr>
        <w:t xml:space="preserve"> alpine</w:t>
      </w:r>
    </w:p>
    <w:p w14:paraId="095A4912" w14:textId="77777777" w:rsidR="00B20495" w:rsidRDefault="00B20495" w:rsidP="00B20495">
      <w:pPr>
        <w:pStyle w:val="HTMLconformatoprevio"/>
        <w:rPr>
          <w:rStyle w:val="CdigoHTML"/>
        </w:rPr>
      </w:pPr>
      <w:r>
        <w:rPr>
          <w:rStyle w:val="hljs-keyword"/>
        </w:rPr>
        <w:t>COPY</w:t>
      </w:r>
      <w:r>
        <w:rPr>
          <w:rStyle w:val="bash"/>
        </w:rPr>
        <w:t xml:space="preserve"> quickstart.sh /</w:t>
      </w:r>
    </w:p>
    <w:p w14:paraId="67B1FFD8" w14:textId="77777777" w:rsidR="00B20495" w:rsidRDefault="00B20495" w:rsidP="00B20495">
      <w:pPr>
        <w:pStyle w:val="HTMLconformatoprevio"/>
        <w:rPr>
          <w:rStyle w:val="CdigoHTML"/>
        </w:rPr>
      </w:pPr>
      <w:r>
        <w:rPr>
          <w:rStyle w:val="hljs-keyword"/>
        </w:rPr>
        <w:t>CMD</w:t>
      </w:r>
      <w:r>
        <w:rPr>
          <w:rStyle w:val="bash"/>
        </w:rPr>
        <w:t xml:space="preserve"> [</w:t>
      </w:r>
      <w:r>
        <w:rPr>
          <w:rStyle w:val="hljs-string"/>
        </w:rPr>
        <w:t>"/quickstart.sh"</w:t>
      </w:r>
      <w:r>
        <w:rPr>
          <w:rStyle w:val="bash"/>
        </w:rPr>
        <w:t>]</w:t>
      </w:r>
    </w:p>
    <w:p w14:paraId="32B0E62C" w14:textId="77777777" w:rsidR="00B20495" w:rsidRDefault="00B20495" w:rsidP="00B20495">
      <w:pPr>
        <w:pStyle w:val="Ttulo4"/>
      </w:pPr>
      <w:r>
        <w:t xml:space="preserve">Crear un repo de Docker en </w:t>
      </w:r>
      <w:proofErr w:type="spellStart"/>
      <w:r>
        <w:t>Artifact</w:t>
      </w:r>
      <w:proofErr w:type="spellEnd"/>
      <w:r>
        <w:t xml:space="preserve"> </w:t>
      </w:r>
      <w:proofErr w:type="spellStart"/>
      <w:r>
        <w:t>Registry</w:t>
      </w:r>
      <w:proofErr w:type="spellEnd"/>
    </w:p>
    <w:p w14:paraId="477B049E" w14:textId="77777777" w:rsidR="00B20495" w:rsidRDefault="00B20495" w:rsidP="00B20495">
      <w:pPr>
        <w:pStyle w:val="HTMLconformatoprevio"/>
        <w:rPr>
          <w:rStyle w:val="CdigoHTML"/>
        </w:rPr>
      </w:pPr>
      <w:proofErr w:type="spellStart"/>
      <w:r>
        <w:rPr>
          <w:rStyle w:val="CdigoHTML"/>
        </w:rPr>
        <w:t>gcloud</w:t>
      </w:r>
      <w:proofErr w:type="spellEnd"/>
      <w:r>
        <w:rPr>
          <w:rStyle w:val="CdigoHTML"/>
        </w:rPr>
        <w:t xml:space="preserve"> </w:t>
      </w:r>
      <w:proofErr w:type="spellStart"/>
      <w:r>
        <w:rPr>
          <w:rStyle w:val="CdigoHTML"/>
        </w:rPr>
        <w:t>artifacts</w:t>
      </w:r>
      <w:proofErr w:type="spellEnd"/>
      <w:r>
        <w:rPr>
          <w:rStyle w:val="CdigoHTML"/>
        </w:rPr>
        <w:t xml:space="preserve"> </w:t>
      </w:r>
      <w:proofErr w:type="spellStart"/>
      <w:r>
        <w:rPr>
          <w:rStyle w:val="CdigoHTML"/>
        </w:rPr>
        <w:t>repositories</w:t>
      </w:r>
      <w:proofErr w:type="spellEnd"/>
      <w:r>
        <w:rPr>
          <w:rStyle w:val="CdigoHTML"/>
        </w:rPr>
        <w:t xml:space="preserve"> </w:t>
      </w:r>
      <w:proofErr w:type="spellStart"/>
      <w:r>
        <w:rPr>
          <w:rStyle w:val="CdigoHTML"/>
        </w:rPr>
        <w:t>create</w:t>
      </w:r>
      <w:proofErr w:type="spellEnd"/>
      <w:r>
        <w:rPr>
          <w:rStyle w:val="CdigoHTML"/>
        </w:rPr>
        <w:t xml:space="preserve"> </w:t>
      </w:r>
      <w:proofErr w:type="spellStart"/>
      <w:r>
        <w:rPr>
          <w:rStyle w:val="CdigoHTML"/>
        </w:rPr>
        <w:t>quickstart</w:t>
      </w:r>
      <w:proofErr w:type="spellEnd"/>
      <w:r>
        <w:rPr>
          <w:rStyle w:val="CdigoHTML"/>
        </w:rPr>
        <w:t>-</w:t>
      </w:r>
      <w:proofErr w:type="spellStart"/>
      <w:r>
        <w:rPr>
          <w:rStyle w:val="CdigoHTML"/>
        </w:rPr>
        <w:t>docker</w:t>
      </w:r>
      <w:proofErr w:type="spellEnd"/>
      <w:r>
        <w:rPr>
          <w:rStyle w:val="CdigoHTML"/>
        </w:rPr>
        <w:t xml:space="preserve">-repo </w:t>
      </w:r>
      <w:r>
        <w:rPr>
          <w:rStyle w:val="hljs-attribute"/>
        </w:rPr>
        <w:t>--</w:t>
      </w:r>
      <w:proofErr w:type="spellStart"/>
      <w:r>
        <w:rPr>
          <w:rStyle w:val="hljs-attribute"/>
        </w:rPr>
        <w:t>repository-format</w:t>
      </w:r>
      <w:proofErr w:type="spellEnd"/>
      <w:r>
        <w:rPr>
          <w:rStyle w:val="CdigoHTML"/>
        </w:rPr>
        <w:t>=</w:t>
      </w:r>
      <w:proofErr w:type="spellStart"/>
      <w:r>
        <w:rPr>
          <w:rStyle w:val="CdigoHTML"/>
        </w:rPr>
        <w:t>docker</w:t>
      </w:r>
      <w:proofErr w:type="spellEnd"/>
      <w:r>
        <w:rPr>
          <w:rStyle w:val="CdigoHTML"/>
        </w:rPr>
        <w:t xml:space="preserve"> \</w:t>
      </w:r>
    </w:p>
    <w:p w14:paraId="556D0B0C" w14:textId="77777777" w:rsidR="00B20495" w:rsidRDefault="00B20495" w:rsidP="00B20495">
      <w:pPr>
        <w:pStyle w:val="HTMLconformatoprevio"/>
        <w:rPr>
          <w:rStyle w:val="CdigoHTML"/>
        </w:rPr>
      </w:pPr>
      <w:r>
        <w:rPr>
          <w:rStyle w:val="hljs-attribute"/>
        </w:rPr>
        <w:t>--</w:t>
      </w:r>
      <w:proofErr w:type="spellStart"/>
      <w:r>
        <w:rPr>
          <w:rStyle w:val="hljs-attribute"/>
        </w:rPr>
        <w:t>location</w:t>
      </w:r>
      <w:proofErr w:type="spellEnd"/>
      <w:r>
        <w:rPr>
          <w:rStyle w:val="CdigoHTML"/>
        </w:rPr>
        <w:t xml:space="preserve">=us-central1 </w:t>
      </w:r>
      <w:r>
        <w:rPr>
          <w:rStyle w:val="hljs-attribute"/>
        </w:rPr>
        <w:t>--</w:t>
      </w:r>
      <w:proofErr w:type="spellStart"/>
      <w:r>
        <w:rPr>
          <w:rStyle w:val="hljs-attribute"/>
        </w:rPr>
        <w:t>description</w:t>
      </w:r>
      <w:proofErr w:type="spellEnd"/>
      <w:r>
        <w:rPr>
          <w:rStyle w:val="CdigoHTML"/>
        </w:rPr>
        <w:t>=</w:t>
      </w:r>
      <w:r>
        <w:rPr>
          <w:rStyle w:val="hljs-string"/>
        </w:rPr>
        <w:t xml:space="preserve">"Docker </w:t>
      </w:r>
      <w:proofErr w:type="spellStart"/>
      <w:r>
        <w:rPr>
          <w:rStyle w:val="hljs-string"/>
        </w:rPr>
        <w:t>repository</w:t>
      </w:r>
      <w:proofErr w:type="spellEnd"/>
      <w:r>
        <w:rPr>
          <w:rStyle w:val="hljs-string"/>
        </w:rPr>
        <w:t>"</w:t>
      </w:r>
    </w:p>
    <w:p w14:paraId="534DA98B" w14:textId="77777777" w:rsidR="00B20495" w:rsidRDefault="00B20495" w:rsidP="00B20495">
      <w:pPr>
        <w:pStyle w:val="NormalWeb"/>
      </w:pPr>
      <w:r>
        <w:t xml:space="preserve">Para verificar que el repo se </w:t>
      </w:r>
      <w:proofErr w:type="spellStart"/>
      <w:r>
        <w:t>creo</w:t>
      </w:r>
      <w:proofErr w:type="spellEnd"/>
      <w:r>
        <w:t>:</w:t>
      </w:r>
    </w:p>
    <w:p w14:paraId="656E1FB2" w14:textId="77777777" w:rsidR="00B20495" w:rsidRDefault="00B20495" w:rsidP="00B20495">
      <w:pPr>
        <w:pStyle w:val="HTMLconformatoprevio"/>
        <w:rPr>
          <w:rStyle w:val="CdigoHTML"/>
        </w:rPr>
      </w:pPr>
      <w:proofErr w:type="spellStart"/>
      <w:r>
        <w:rPr>
          <w:rStyle w:val="CdigoHTML"/>
        </w:rPr>
        <w:t>gcloud</w:t>
      </w:r>
      <w:proofErr w:type="spellEnd"/>
      <w:r>
        <w:rPr>
          <w:rStyle w:val="CdigoHTML"/>
        </w:rPr>
        <w:t xml:space="preserve"> </w:t>
      </w:r>
      <w:proofErr w:type="spellStart"/>
      <w:r>
        <w:rPr>
          <w:rStyle w:val="hljs-keyword"/>
        </w:rPr>
        <w:t>artifacts</w:t>
      </w:r>
      <w:proofErr w:type="spellEnd"/>
      <w:r>
        <w:rPr>
          <w:rStyle w:val="CdigoHTML"/>
        </w:rPr>
        <w:t xml:space="preserve"> </w:t>
      </w:r>
      <w:proofErr w:type="spellStart"/>
      <w:r>
        <w:rPr>
          <w:rStyle w:val="hljs-keyword"/>
        </w:rPr>
        <w:t>repositories</w:t>
      </w:r>
      <w:proofErr w:type="spellEnd"/>
      <w:r>
        <w:rPr>
          <w:rStyle w:val="CdigoHTML"/>
        </w:rPr>
        <w:t xml:space="preserve"> </w:t>
      </w:r>
      <w:proofErr w:type="spellStart"/>
      <w:r>
        <w:rPr>
          <w:rStyle w:val="CdigoHTML"/>
        </w:rPr>
        <w:t>list</w:t>
      </w:r>
      <w:proofErr w:type="spellEnd"/>
    </w:p>
    <w:p w14:paraId="4CC2E693" w14:textId="77777777" w:rsidR="00B20495" w:rsidRDefault="00B20495" w:rsidP="00B20495">
      <w:pPr>
        <w:pStyle w:val="Ttulo4"/>
      </w:pPr>
      <w:r>
        <w:lastRenderedPageBreak/>
        <w:t>Construyendo la imagen usando Docker</w:t>
      </w:r>
    </w:p>
    <w:p w14:paraId="6C14795B" w14:textId="77777777" w:rsidR="00B20495" w:rsidRDefault="00B20495" w:rsidP="00B20495">
      <w:pPr>
        <w:pStyle w:val="NormalWeb"/>
      </w:pPr>
      <w:r>
        <w:t xml:space="preserve">El </w:t>
      </w:r>
      <w:proofErr w:type="spellStart"/>
      <w:r>
        <w:rPr>
          <w:rStyle w:val="CdigoHTML"/>
        </w:rPr>
        <w:t>project</w:t>
      </w:r>
      <w:proofErr w:type="spellEnd"/>
      <w:r>
        <w:rPr>
          <w:rStyle w:val="CdigoHTML"/>
        </w:rPr>
        <w:t>-id</w:t>
      </w:r>
      <w:r>
        <w:t xml:space="preserve"> se puede obtener con el comando </w:t>
      </w:r>
      <w:proofErr w:type="spellStart"/>
      <w:r>
        <w:rPr>
          <w:rStyle w:val="CdigoHTML"/>
        </w:rPr>
        <w:t>gcloud</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ger-value</w:t>
      </w:r>
      <w:proofErr w:type="spellEnd"/>
      <w:r>
        <w:rPr>
          <w:rStyle w:val="CdigoHTML"/>
        </w:rPr>
        <w:t xml:space="preserve"> </w:t>
      </w:r>
      <w:proofErr w:type="spellStart"/>
      <w:r>
        <w:rPr>
          <w:rStyle w:val="CdigoHTML"/>
        </w:rPr>
        <w:t>project</w:t>
      </w:r>
      <w:proofErr w:type="spellEnd"/>
    </w:p>
    <w:p w14:paraId="68807DBC" w14:textId="77777777" w:rsidR="00B20495" w:rsidRDefault="00B20495" w:rsidP="00B20495">
      <w:pPr>
        <w:pStyle w:val="HTMLconformatoprevio"/>
        <w:rPr>
          <w:rStyle w:val="CdigoHTML"/>
        </w:rPr>
      </w:pPr>
      <w:proofErr w:type="spellStart"/>
      <w:r>
        <w:rPr>
          <w:rStyle w:val="CdigoHTML"/>
        </w:rPr>
        <w:t>gcloud</w:t>
      </w:r>
      <w:proofErr w:type="spellEnd"/>
      <w:r>
        <w:rPr>
          <w:rStyle w:val="CdigoHTML"/>
        </w:rPr>
        <w:t xml:space="preserve"> </w:t>
      </w:r>
      <w:proofErr w:type="spellStart"/>
      <w:r>
        <w:rPr>
          <w:rStyle w:val="CdigoHTML"/>
        </w:rPr>
        <w:t>builds</w:t>
      </w:r>
      <w:proofErr w:type="spellEnd"/>
      <w:r>
        <w:rPr>
          <w:rStyle w:val="CdigoHTML"/>
        </w:rPr>
        <w:t xml:space="preserve"> </w:t>
      </w:r>
      <w:proofErr w:type="spellStart"/>
      <w:r>
        <w:rPr>
          <w:rStyle w:val="CdigoHTML"/>
        </w:rPr>
        <w:t>submit</w:t>
      </w:r>
      <w:proofErr w:type="spellEnd"/>
      <w:r>
        <w:rPr>
          <w:rStyle w:val="CdigoHTML"/>
        </w:rPr>
        <w:t xml:space="preserve"> --</w:t>
      </w:r>
      <w:r>
        <w:rPr>
          <w:rStyle w:val="hljs-keyword"/>
        </w:rPr>
        <w:t>tag</w:t>
      </w:r>
      <w:r>
        <w:rPr>
          <w:rStyle w:val="CdigoHTML"/>
        </w:rPr>
        <w:t xml:space="preserve"> </w:t>
      </w:r>
      <w:r>
        <w:rPr>
          <w:rStyle w:val="hljs-title"/>
        </w:rPr>
        <w:t>us-central1-docker</w:t>
      </w:r>
      <w:r>
        <w:rPr>
          <w:rStyle w:val="CdigoHTML"/>
        </w:rPr>
        <w:t>.pkg.dev/project-id/quickstart-docker-repo/quickstart-</w:t>
      </w:r>
      <w:proofErr w:type="gramStart"/>
      <w:r>
        <w:rPr>
          <w:rStyle w:val="CdigoHTML"/>
        </w:rPr>
        <w:t>image:tag</w:t>
      </w:r>
      <w:proofErr w:type="gramEnd"/>
      <w:r>
        <w:rPr>
          <w:rStyle w:val="CdigoHTML"/>
        </w:rPr>
        <w:t>1</w:t>
      </w:r>
    </w:p>
    <w:p w14:paraId="246481DF" w14:textId="77777777" w:rsidR="00B20495" w:rsidRDefault="00B20495" w:rsidP="00B20495">
      <w:pPr>
        <w:pStyle w:val="Ttulo4"/>
      </w:pPr>
      <w:r>
        <w:t xml:space="preserve">Construyendo usando un </w:t>
      </w:r>
      <w:proofErr w:type="spellStart"/>
      <w:r>
        <w:t>build</w:t>
      </w:r>
      <w:proofErr w:type="spellEnd"/>
      <w:r>
        <w:t xml:space="preserve"> </w:t>
      </w:r>
      <w:proofErr w:type="spellStart"/>
      <w:r>
        <w:t>config</w:t>
      </w:r>
      <w:proofErr w:type="spellEnd"/>
      <w:r>
        <w:t xml:space="preserve"> file</w:t>
      </w:r>
    </w:p>
    <w:p w14:paraId="3ED7030E" w14:textId="77777777" w:rsidR="00B20495" w:rsidRDefault="00B20495" w:rsidP="00B20495">
      <w:pPr>
        <w:pStyle w:val="NormalWeb"/>
      </w:pPr>
      <w:proofErr w:type="spellStart"/>
      <w:proofErr w:type="gramStart"/>
      <w:r>
        <w:rPr>
          <w:rStyle w:val="CdigoHTML"/>
        </w:rPr>
        <w:t>cloudbuild.yaml</w:t>
      </w:r>
      <w:proofErr w:type="spellEnd"/>
      <w:proofErr w:type="gramEnd"/>
      <w:r>
        <w:br/>
        <w:t xml:space="preserve">El </w:t>
      </w:r>
      <w:r>
        <w:rPr>
          <w:rStyle w:val="CdigoHTML"/>
        </w:rPr>
        <w:t>$PROJECT_ID</w:t>
      </w:r>
      <w:r>
        <w:t xml:space="preserve"> se puede obtener con el comando </w:t>
      </w:r>
      <w:proofErr w:type="spellStart"/>
      <w:r>
        <w:rPr>
          <w:rStyle w:val="CdigoHTML"/>
        </w:rPr>
        <w:t>gcloud</w:t>
      </w:r>
      <w:proofErr w:type="spellEnd"/>
      <w:r>
        <w:rPr>
          <w:rStyle w:val="CdigoHTML"/>
        </w:rPr>
        <w:t xml:space="preserve"> </w:t>
      </w:r>
      <w:proofErr w:type="spellStart"/>
      <w:r>
        <w:rPr>
          <w:rStyle w:val="CdigoHTML"/>
        </w:rPr>
        <w:t>config</w:t>
      </w:r>
      <w:proofErr w:type="spellEnd"/>
      <w:r>
        <w:rPr>
          <w:rStyle w:val="CdigoHTML"/>
        </w:rPr>
        <w:t xml:space="preserve"> </w:t>
      </w:r>
      <w:proofErr w:type="spellStart"/>
      <w:r>
        <w:rPr>
          <w:rStyle w:val="CdigoHTML"/>
        </w:rPr>
        <w:t>ger-value</w:t>
      </w:r>
      <w:proofErr w:type="spellEnd"/>
      <w:r>
        <w:rPr>
          <w:rStyle w:val="CdigoHTML"/>
        </w:rPr>
        <w:t xml:space="preserve"> </w:t>
      </w:r>
      <w:proofErr w:type="spellStart"/>
      <w:r>
        <w:rPr>
          <w:rStyle w:val="CdigoHTML"/>
        </w:rPr>
        <w:t>project</w:t>
      </w:r>
      <w:proofErr w:type="spellEnd"/>
    </w:p>
    <w:p w14:paraId="599D0F05" w14:textId="77777777" w:rsidR="00B20495" w:rsidRDefault="00B20495" w:rsidP="00B20495">
      <w:pPr>
        <w:pStyle w:val="HTMLconformatoprevio"/>
        <w:rPr>
          <w:rStyle w:val="CdigoHTML"/>
        </w:rPr>
      </w:pPr>
      <w:proofErr w:type="spellStart"/>
      <w:r>
        <w:rPr>
          <w:rStyle w:val="hljs-attr"/>
        </w:rPr>
        <w:t>steps</w:t>
      </w:r>
      <w:proofErr w:type="spellEnd"/>
      <w:r>
        <w:rPr>
          <w:rStyle w:val="hljs-attr"/>
        </w:rPr>
        <w:t>:</w:t>
      </w:r>
    </w:p>
    <w:p w14:paraId="795611F9" w14:textId="77777777" w:rsidR="00B20495" w:rsidRDefault="00B20495" w:rsidP="00B20495">
      <w:pPr>
        <w:pStyle w:val="HTMLconformatoprevio"/>
        <w:rPr>
          <w:rStyle w:val="CdigoHTML"/>
        </w:rPr>
      </w:pPr>
      <w:r>
        <w:rPr>
          <w:rStyle w:val="hljs-bullet"/>
        </w:rPr>
        <w:t>-</w:t>
      </w:r>
      <w:r>
        <w:rPr>
          <w:rStyle w:val="CdigoHTML"/>
        </w:rPr>
        <w:t xml:space="preserve"> </w:t>
      </w:r>
      <w:proofErr w:type="spellStart"/>
      <w:r>
        <w:rPr>
          <w:rStyle w:val="hljs-attr"/>
        </w:rPr>
        <w:t>name</w:t>
      </w:r>
      <w:proofErr w:type="spellEnd"/>
      <w:r>
        <w:rPr>
          <w:rStyle w:val="hljs-attr"/>
        </w:rPr>
        <w:t>:</w:t>
      </w:r>
      <w:r>
        <w:rPr>
          <w:rStyle w:val="CdigoHTML"/>
        </w:rPr>
        <w:t xml:space="preserve"> </w:t>
      </w:r>
      <w:r>
        <w:rPr>
          <w:rStyle w:val="hljs-string"/>
        </w:rPr>
        <w:t>'gcr.io/</w:t>
      </w:r>
      <w:proofErr w:type="spellStart"/>
      <w:r>
        <w:rPr>
          <w:rStyle w:val="hljs-string"/>
        </w:rPr>
        <w:t>cloud-builders</w:t>
      </w:r>
      <w:proofErr w:type="spellEnd"/>
      <w:r>
        <w:rPr>
          <w:rStyle w:val="hljs-string"/>
        </w:rPr>
        <w:t>/</w:t>
      </w:r>
      <w:proofErr w:type="spellStart"/>
      <w:r>
        <w:rPr>
          <w:rStyle w:val="hljs-string"/>
        </w:rPr>
        <w:t>docker</w:t>
      </w:r>
      <w:proofErr w:type="spellEnd"/>
      <w:r>
        <w:rPr>
          <w:rStyle w:val="hljs-string"/>
        </w:rPr>
        <w:t>'</w:t>
      </w:r>
    </w:p>
    <w:p w14:paraId="75FC7185" w14:textId="77777777" w:rsidR="00B20495" w:rsidRDefault="00B20495" w:rsidP="00B20495">
      <w:pPr>
        <w:pStyle w:val="HTMLconformatoprevio"/>
        <w:rPr>
          <w:rStyle w:val="CdigoHTML"/>
        </w:rPr>
      </w:pPr>
      <w:r>
        <w:rPr>
          <w:rStyle w:val="CdigoHTML"/>
        </w:rPr>
        <w:t xml:space="preserve">  </w:t>
      </w:r>
      <w:proofErr w:type="spellStart"/>
      <w:r>
        <w:rPr>
          <w:rStyle w:val="hljs-attr"/>
        </w:rPr>
        <w:t>args</w:t>
      </w:r>
      <w:proofErr w:type="spellEnd"/>
      <w:r>
        <w:rPr>
          <w:rStyle w:val="hljs-attr"/>
        </w:rPr>
        <w:t>:</w:t>
      </w:r>
      <w:r>
        <w:rPr>
          <w:rStyle w:val="CdigoHTML"/>
        </w:rPr>
        <w:t xml:space="preserve"> [ </w:t>
      </w:r>
      <w:r>
        <w:rPr>
          <w:rStyle w:val="hljs-string"/>
        </w:rPr>
        <w:t>'</w:t>
      </w:r>
      <w:proofErr w:type="spellStart"/>
      <w:r>
        <w:rPr>
          <w:rStyle w:val="hljs-string"/>
        </w:rPr>
        <w:t>build</w:t>
      </w:r>
      <w:proofErr w:type="spellEnd"/>
      <w:r>
        <w:rPr>
          <w:rStyle w:val="hljs-string"/>
        </w:rPr>
        <w:t>'</w:t>
      </w:r>
      <w:r>
        <w:rPr>
          <w:rStyle w:val="CdigoHTML"/>
        </w:rPr>
        <w:t xml:space="preserve">, </w:t>
      </w:r>
      <w:r>
        <w:rPr>
          <w:rStyle w:val="hljs-string"/>
        </w:rPr>
        <w:t>'-t'</w:t>
      </w:r>
      <w:r>
        <w:rPr>
          <w:rStyle w:val="CdigoHTML"/>
        </w:rPr>
        <w:t xml:space="preserve">, </w:t>
      </w:r>
      <w:r>
        <w:rPr>
          <w:rStyle w:val="hljs-string"/>
        </w:rPr>
        <w:t>'us-central1-docker.pkg.dev/$PROJECT_ID/quickstart-docker-repo/quickstart-</w:t>
      </w:r>
      <w:proofErr w:type="gramStart"/>
      <w:r>
        <w:rPr>
          <w:rStyle w:val="hljs-string"/>
        </w:rPr>
        <w:t>image:tag</w:t>
      </w:r>
      <w:proofErr w:type="gramEnd"/>
      <w:r>
        <w:rPr>
          <w:rStyle w:val="hljs-string"/>
        </w:rPr>
        <w:t>1'</w:t>
      </w:r>
      <w:r>
        <w:rPr>
          <w:rStyle w:val="CdigoHTML"/>
        </w:rPr>
        <w:t xml:space="preserve">, </w:t>
      </w:r>
      <w:r>
        <w:rPr>
          <w:rStyle w:val="hljs-string"/>
        </w:rPr>
        <w:t>'.'</w:t>
      </w:r>
      <w:r>
        <w:rPr>
          <w:rStyle w:val="CdigoHTML"/>
        </w:rPr>
        <w:t xml:space="preserve"> ]</w:t>
      </w:r>
    </w:p>
    <w:p w14:paraId="709BE317" w14:textId="77777777" w:rsidR="00B20495" w:rsidRDefault="00B20495" w:rsidP="00B20495">
      <w:pPr>
        <w:pStyle w:val="HTMLconformatoprevio"/>
        <w:rPr>
          <w:rStyle w:val="CdigoHTML"/>
        </w:rPr>
      </w:pPr>
      <w:proofErr w:type="spellStart"/>
      <w:r>
        <w:rPr>
          <w:rStyle w:val="hljs-attr"/>
        </w:rPr>
        <w:t>images</w:t>
      </w:r>
      <w:proofErr w:type="spellEnd"/>
      <w:r>
        <w:rPr>
          <w:rStyle w:val="hljs-attr"/>
        </w:rPr>
        <w:t>:</w:t>
      </w:r>
    </w:p>
    <w:p w14:paraId="2763D93A" w14:textId="77777777" w:rsidR="00B20495" w:rsidRDefault="00B20495" w:rsidP="00B20495">
      <w:pPr>
        <w:pStyle w:val="HTMLconformatoprevio"/>
        <w:rPr>
          <w:rStyle w:val="CdigoHTML"/>
        </w:rPr>
      </w:pPr>
      <w:r>
        <w:rPr>
          <w:rStyle w:val="hljs-bullet"/>
        </w:rPr>
        <w:t>-</w:t>
      </w:r>
      <w:r>
        <w:rPr>
          <w:rStyle w:val="CdigoHTML"/>
        </w:rPr>
        <w:t xml:space="preserve"> </w:t>
      </w:r>
      <w:r>
        <w:rPr>
          <w:rStyle w:val="hljs-string"/>
        </w:rPr>
        <w:t>'us-central1-docker.pkg.dev/$PROJECT_ID/quickstart-docker-repo/quickstart-</w:t>
      </w:r>
      <w:proofErr w:type="gramStart"/>
      <w:r>
        <w:rPr>
          <w:rStyle w:val="hljs-string"/>
        </w:rPr>
        <w:t>image:tag</w:t>
      </w:r>
      <w:proofErr w:type="gramEnd"/>
      <w:r>
        <w:rPr>
          <w:rStyle w:val="hljs-string"/>
        </w:rPr>
        <w:t>1'</w:t>
      </w:r>
    </w:p>
    <w:p w14:paraId="3C9140E4" w14:textId="77777777" w:rsidR="00B20495" w:rsidRDefault="00B20495" w:rsidP="00B20495">
      <w:pPr>
        <w:pStyle w:val="NormalWeb"/>
      </w:pPr>
      <w:r>
        <w:t xml:space="preserve">Para ejecutar el </w:t>
      </w:r>
      <w:proofErr w:type="spellStart"/>
      <w:proofErr w:type="gramStart"/>
      <w:r>
        <w:rPr>
          <w:rStyle w:val="CdigoHTML"/>
        </w:rPr>
        <w:t>cloudbuild.yaml</w:t>
      </w:r>
      <w:proofErr w:type="spellEnd"/>
      <w:proofErr w:type="gramEnd"/>
      <w:r>
        <w:t xml:space="preserve"> usamos:</w:t>
      </w:r>
    </w:p>
    <w:p w14:paraId="2B7334DC" w14:textId="77777777" w:rsidR="00B20495" w:rsidRDefault="00B20495" w:rsidP="00B20495">
      <w:pPr>
        <w:pStyle w:val="HTMLconformatoprevio"/>
        <w:rPr>
          <w:rStyle w:val="hljs-keyword"/>
        </w:rPr>
      </w:pPr>
      <w:proofErr w:type="spellStart"/>
      <w:r>
        <w:rPr>
          <w:rStyle w:val="CdigoHTML"/>
        </w:rPr>
        <w:t>gcloud</w:t>
      </w:r>
      <w:proofErr w:type="spellEnd"/>
      <w:r>
        <w:rPr>
          <w:rStyle w:val="CdigoHTML"/>
        </w:rPr>
        <w:t xml:space="preserve"> </w:t>
      </w:r>
      <w:proofErr w:type="spellStart"/>
      <w:r>
        <w:rPr>
          <w:rStyle w:val="hljs-keyword"/>
        </w:rPr>
        <w:t>builds</w:t>
      </w:r>
      <w:proofErr w:type="spellEnd"/>
      <w:r>
        <w:rPr>
          <w:rStyle w:val="hljs-keyword"/>
        </w:rPr>
        <w:t xml:space="preserve"> </w:t>
      </w:r>
      <w:proofErr w:type="spellStart"/>
      <w:r>
        <w:rPr>
          <w:rStyle w:val="hljs-keyword"/>
        </w:rPr>
        <w:t>submit</w:t>
      </w:r>
      <w:proofErr w:type="spellEnd"/>
      <w:r>
        <w:rPr>
          <w:rStyle w:val="hljs-keyword"/>
        </w:rPr>
        <w:t xml:space="preserve"> </w:t>
      </w:r>
      <w:r>
        <w:rPr>
          <w:rStyle w:val="CdigoHTML"/>
        </w:rPr>
        <w:t>--</w:t>
      </w:r>
      <w:proofErr w:type="spellStart"/>
      <w:r>
        <w:rPr>
          <w:rStyle w:val="hljs-builtin"/>
        </w:rPr>
        <w:t>config</w:t>
      </w:r>
      <w:proofErr w:type="spellEnd"/>
      <w:r>
        <w:rPr>
          <w:rStyle w:val="CdigoHTML"/>
        </w:rPr>
        <w:t xml:space="preserve"> </w:t>
      </w:r>
      <w:proofErr w:type="spellStart"/>
      <w:proofErr w:type="gramStart"/>
      <w:r>
        <w:rPr>
          <w:rStyle w:val="hljs-keyword"/>
        </w:rPr>
        <w:t>cloudbuild.yaml</w:t>
      </w:r>
      <w:proofErr w:type="spellEnd"/>
      <w:proofErr w:type="gramEnd"/>
    </w:p>
    <w:p w14:paraId="7DBFA114" w14:textId="77777777" w:rsidR="00B20495" w:rsidRDefault="00B20495" w:rsidP="00B20495">
      <w:pPr>
        <w:pStyle w:val="NormalWeb"/>
      </w:pPr>
      <w:r>
        <w:t xml:space="preserve">En </w:t>
      </w:r>
      <w:r>
        <w:rPr>
          <w:rStyle w:val="Textoennegrita"/>
        </w:rPr>
        <w:t>Cloud Build</w:t>
      </w:r>
      <w:r>
        <w:t xml:space="preserve"> bajo </w:t>
      </w:r>
      <w:r>
        <w:rPr>
          <w:rStyle w:val="Textoennegrita"/>
        </w:rPr>
        <w:t>Build history</w:t>
      </w:r>
      <w:r>
        <w:t xml:space="preserve"> podemos ver los archivos que se han compilado con el comando anterior.</w:t>
      </w:r>
    </w:p>
    <w:p w14:paraId="105166A9" w14:textId="026DC455" w:rsidR="00B20495" w:rsidRDefault="00B20495">
      <w:pPr>
        <w:rPr>
          <w:b/>
          <w:bCs/>
        </w:rPr>
      </w:pPr>
    </w:p>
    <w:p w14:paraId="2E62E154" w14:textId="77777777" w:rsidR="0034646D" w:rsidRPr="0034646D" w:rsidRDefault="0034646D" w:rsidP="0034646D">
      <w:pPr>
        <w:spacing w:before="100" w:beforeAutospacing="1" w:after="100" w:afterAutospacing="1" w:line="240" w:lineRule="auto"/>
        <w:rPr>
          <w:rFonts w:ascii="Times New Roman" w:eastAsia="Times New Roman" w:hAnsi="Times New Roman" w:cs="Times New Roman"/>
          <w:sz w:val="24"/>
          <w:szCs w:val="24"/>
          <w:lang w:eastAsia="es-AR"/>
        </w:rPr>
      </w:pPr>
      <w:r w:rsidRPr="0034646D">
        <w:rPr>
          <w:rFonts w:ascii="Times New Roman" w:eastAsia="Times New Roman" w:hAnsi="Times New Roman" w:cs="Times New Roman"/>
          <w:sz w:val="24"/>
          <w:szCs w:val="24"/>
          <w:lang w:eastAsia="es-AR"/>
        </w:rPr>
        <w:t>Cloud Build es un servicio que ejecuta tus compilaciones en la infraestructura de Google Cloud Platform. Cloud Build puede importar código fuente de Cloud Storage, Cloud Source Repositories, GitHub o Bitbucket, ejecutar una compilación según tus especificaciones y producir artefactos como contenedores de Docker o archivos de Java. Más información</w:t>
      </w:r>
    </w:p>
    <w:p w14:paraId="226B142E" w14:textId="77777777" w:rsidR="0034646D" w:rsidRPr="0034646D" w:rsidRDefault="0034646D" w:rsidP="0034646D">
      <w:pPr>
        <w:spacing w:before="100" w:beforeAutospacing="1" w:after="100" w:afterAutospacing="1" w:line="240" w:lineRule="auto"/>
        <w:rPr>
          <w:rFonts w:ascii="Times New Roman" w:eastAsia="Times New Roman" w:hAnsi="Times New Roman" w:cs="Times New Roman"/>
          <w:sz w:val="24"/>
          <w:szCs w:val="24"/>
          <w:lang w:eastAsia="es-AR"/>
        </w:rPr>
      </w:pPr>
      <w:r w:rsidRPr="0034646D">
        <w:rPr>
          <w:rFonts w:ascii="Times New Roman" w:eastAsia="Times New Roman" w:hAnsi="Times New Roman" w:cs="Times New Roman"/>
          <w:sz w:val="24"/>
          <w:szCs w:val="24"/>
          <w:lang w:eastAsia="es-AR"/>
        </w:rPr>
        <w:t>Cloud Build ejecuta la compilación como una serie de pasos de compilación, en los que cada uno se ejecuta en un contenedor de Docker. Un paso de la compilación puede todo lo que se puede hacer desde un contenedor, sin importar el entorno. Para realizar tus tareas, puedes usar los pasos de la compilación compatibles que proporciona Cloud Build o escribir tus propios pasos de la compilación</w:t>
      </w:r>
    </w:p>
    <w:p w14:paraId="4811AC5F" w14:textId="5DF15D0F" w:rsidR="0034646D" w:rsidRPr="00AA7753" w:rsidRDefault="0034646D">
      <w:pPr>
        <w:rPr>
          <w:b/>
          <w:bCs/>
        </w:rPr>
      </w:pPr>
      <w:r>
        <w:rPr>
          <w:b/>
          <w:bCs/>
          <w:noProof/>
        </w:rPr>
        <w:lastRenderedPageBreak/>
        <w:drawing>
          <wp:inline distT="0" distB="0" distL="0" distR="0" wp14:anchorId="0F8BF241" wp14:editId="0E447B82">
            <wp:extent cx="5400040" cy="3544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3544570"/>
                    </a:xfrm>
                    <a:prstGeom prst="rect">
                      <a:avLst/>
                    </a:prstGeom>
                  </pic:spPr>
                </pic:pic>
              </a:graphicData>
            </a:graphic>
          </wp:inline>
        </w:drawing>
      </w:r>
    </w:p>
    <w:p w14:paraId="7197050E" w14:textId="7F561122" w:rsidR="00AA7753" w:rsidRDefault="00AA7753"/>
    <w:p w14:paraId="23DC3B24" w14:textId="52D59C3C" w:rsidR="002C4DAF" w:rsidRDefault="002C4DAF"/>
    <w:p w14:paraId="67D78090" w14:textId="516BFB30" w:rsidR="002C4DAF" w:rsidRDefault="002C4DAF"/>
    <w:p w14:paraId="0B68EAA9" w14:textId="77777777" w:rsidR="002C4DAF" w:rsidRDefault="002C4DAF" w:rsidP="002C4DAF">
      <w:pPr>
        <w:pStyle w:val="Ttulo2"/>
      </w:pPr>
      <w:r>
        <w:t>Despliegue de Infraestructura como Código</w:t>
      </w:r>
    </w:p>
    <w:p w14:paraId="52FF0F2A" w14:textId="77777777" w:rsidR="002C4DAF" w:rsidRDefault="002C4DAF" w:rsidP="002C4DAF">
      <w:pPr>
        <w:pStyle w:val="Ttulo4"/>
      </w:pPr>
      <w:r>
        <w:t>Beneficios</w:t>
      </w:r>
    </w:p>
    <w:p w14:paraId="1DF599D3" w14:textId="77777777" w:rsidR="002C4DAF" w:rsidRDefault="002C4DAF" w:rsidP="002C4DAF">
      <w:pPr>
        <w:numPr>
          <w:ilvl w:val="0"/>
          <w:numId w:val="7"/>
        </w:numPr>
        <w:spacing w:before="100" w:beforeAutospacing="1" w:after="100" w:afterAutospacing="1" w:line="240" w:lineRule="auto"/>
      </w:pPr>
      <w:r>
        <w:rPr>
          <w:rStyle w:val="Textoennegrita"/>
        </w:rPr>
        <w:t>Administración de código</w:t>
      </w:r>
      <w:r>
        <w:t>: Commit, versiona y colabora, como cualquier código fuente.</w:t>
      </w:r>
    </w:p>
    <w:p w14:paraId="721AE5C7" w14:textId="77777777" w:rsidR="002C4DAF" w:rsidRDefault="002C4DAF" w:rsidP="002C4DAF">
      <w:pPr>
        <w:numPr>
          <w:ilvl w:val="0"/>
          <w:numId w:val="7"/>
        </w:numPr>
        <w:spacing w:before="100" w:beforeAutospacing="1" w:after="100" w:afterAutospacing="1" w:line="240" w:lineRule="auto"/>
      </w:pPr>
      <w:r>
        <w:rPr>
          <w:rStyle w:val="Textoennegrita"/>
        </w:rPr>
        <w:t>Declarativo</w:t>
      </w:r>
      <w:r>
        <w:t>: Especifica el estado deseado de la infraestructura.</w:t>
      </w:r>
    </w:p>
    <w:p w14:paraId="0CEDF0FE" w14:textId="77777777" w:rsidR="002C4DAF" w:rsidRDefault="002C4DAF" w:rsidP="002C4DAF">
      <w:pPr>
        <w:numPr>
          <w:ilvl w:val="0"/>
          <w:numId w:val="7"/>
        </w:numPr>
        <w:spacing w:before="100" w:beforeAutospacing="1" w:after="100" w:afterAutospacing="1" w:line="240" w:lineRule="auto"/>
      </w:pPr>
      <w:r>
        <w:rPr>
          <w:rStyle w:val="Textoennegrita"/>
        </w:rPr>
        <w:t>Auditable</w:t>
      </w:r>
      <w:r>
        <w:t>: Valida las diferencias entre la arquitectura deseada y la actual.</w:t>
      </w:r>
    </w:p>
    <w:p w14:paraId="1F42F0C1" w14:textId="77777777" w:rsidR="002C4DAF" w:rsidRDefault="002C4DAF" w:rsidP="002C4DAF">
      <w:pPr>
        <w:numPr>
          <w:ilvl w:val="0"/>
          <w:numId w:val="7"/>
        </w:numPr>
        <w:spacing w:before="100" w:beforeAutospacing="1" w:after="100" w:afterAutospacing="1" w:line="240" w:lineRule="auto"/>
      </w:pPr>
      <w:r>
        <w:rPr>
          <w:rStyle w:val="Textoennegrita"/>
        </w:rPr>
        <w:t>Portable</w:t>
      </w:r>
      <w:r>
        <w:t>: Crea módulos reutilizables en tu organización.</w:t>
      </w:r>
    </w:p>
    <w:p w14:paraId="661AE398" w14:textId="77777777" w:rsidR="002C4DAF" w:rsidRDefault="002C4DAF" w:rsidP="002C4DAF">
      <w:pPr>
        <w:pStyle w:val="Ttulo4"/>
      </w:pPr>
      <w:r>
        <w:t>Pipeline de automatización</w:t>
      </w:r>
    </w:p>
    <w:p w14:paraId="309A2300" w14:textId="77777777" w:rsidR="002C4DAF" w:rsidRDefault="002C4DAF" w:rsidP="002C4DAF">
      <w:pPr>
        <w:numPr>
          <w:ilvl w:val="0"/>
          <w:numId w:val="8"/>
        </w:numPr>
        <w:spacing w:before="100" w:beforeAutospacing="1" w:after="100" w:afterAutospacing="1" w:line="240" w:lineRule="auto"/>
      </w:pPr>
      <w:r>
        <w:rPr>
          <w:rStyle w:val="Textoennegrita"/>
        </w:rPr>
        <w:t>Colabora</w:t>
      </w:r>
      <w:r>
        <w:t xml:space="preserve"> en un repositorio de código.</w:t>
      </w:r>
    </w:p>
    <w:p w14:paraId="243D763E" w14:textId="77777777" w:rsidR="002C4DAF" w:rsidRDefault="002C4DAF" w:rsidP="002C4DAF">
      <w:pPr>
        <w:numPr>
          <w:ilvl w:val="0"/>
          <w:numId w:val="8"/>
        </w:numPr>
        <w:spacing w:before="100" w:beforeAutospacing="1" w:after="100" w:afterAutospacing="1" w:line="240" w:lineRule="auto"/>
      </w:pPr>
      <w:r>
        <w:t xml:space="preserve">Asegura la </w:t>
      </w:r>
      <w:r>
        <w:rPr>
          <w:rStyle w:val="Textoennegrita"/>
        </w:rPr>
        <w:t>consistencia</w:t>
      </w:r>
      <w:r>
        <w:t>.</w:t>
      </w:r>
    </w:p>
    <w:p w14:paraId="64EDE7B0" w14:textId="77777777" w:rsidR="002C4DAF" w:rsidRDefault="002C4DAF" w:rsidP="002C4DAF">
      <w:pPr>
        <w:numPr>
          <w:ilvl w:val="0"/>
          <w:numId w:val="8"/>
        </w:numPr>
        <w:spacing w:before="100" w:beforeAutospacing="1" w:after="100" w:afterAutospacing="1" w:line="240" w:lineRule="auto"/>
      </w:pPr>
      <w:r>
        <w:rPr>
          <w:rStyle w:val="Textoennegrita"/>
        </w:rPr>
        <w:t>Reduce</w:t>
      </w:r>
      <w:r>
        <w:t xml:space="preserve"> esfuerzos manuales y </w:t>
      </w:r>
      <w:r>
        <w:rPr>
          <w:rStyle w:val="Textoennegrita"/>
        </w:rPr>
        <w:t>errores</w:t>
      </w:r>
      <w:r>
        <w:t>.</w:t>
      </w:r>
    </w:p>
    <w:p w14:paraId="15DE2980" w14:textId="77777777" w:rsidR="002C4DAF" w:rsidRDefault="002C4DAF" w:rsidP="002C4DAF">
      <w:pPr>
        <w:numPr>
          <w:ilvl w:val="0"/>
          <w:numId w:val="8"/>
        </w:numPr>
        <w:spacing w:before="100" w:beforeAutospacing="1" w:after="100" w:afterAutospacing="1" w:line="240" w:lineRule="auto"/>
      </w:pPr>
      <w:r>
        <w:t xml:space="preserve">Aplica </w:t>
      </w:r>
      <w:r>
        <w:rPr>
          <w:rStyle w:val="Textoennegrita"/>
        </w:rPr>
        <w:t>políticas</w:t>
      </w:r>
      <w:r>
        <w:t xml:space="preserve"> proactivamente.</w:t>
      </w:r>
    </w:p>
    <w:p w14:paraId="06EACFD2" w14:textId="77777777" w:rsidR="002C4DAF" w:rsidRDefault="002C4DAF" w:rsidP="002C4DAF">
      <w:pPr>
        <w:pStyle w:val="Ttulo4"/>
      </w:pPr>
      <w:r>
        <w:t>Deployment Manager</w:t>
      </w:r>
    </w:p>
    <w:p w14:paraId="7933673B" w14:textId="77777777" w:rsidR="002C4DAF" w:rsidRDefault="002C4DAF" w:rsidP="002C4DAF">
      <w:pPr>
        <w:pStyle w:val="NormalWeb"/>
        <w:numPr>
          <w:ilvl w:val="0"/>
          <w:numId w:val="9"/>
        </w:numPr>
      </w:pPr>
      <w:r>
        <w:rPr>
          <w:rStyle w:val="Textoennegrita"/>
        </w:rPr>
        <w:t>Despliegues por capa</w:t>
      </w:r>
      <w:r>
        <w:br/>
        <w:t xml:space="preserve">En vez de usar un despliegue monolítico, separa cada componente lógico en despliegues separados (red, </w:t>
      </w:r>
      <w:proofErr w:type="spellStart"/>
      <w:r>
        <w:t>front</w:t>
      </w:r>
      <w:proofErr w:type="spellEnd"/>
      <w:r>
        <w:t xml:space="preserve">, back, data, </w:t>
      </w:r>
      <w:proofErr w:type="spellStart"/>
      <w:r>
        <w:t>etc</w:t>
      </w:r>
      <w:proofErr w:type="spellEnd"/>
      <w:r>
        <w:t>).</w:t>
      </w:r>
    </w:p>
    <w:p w14:paraId="440C2843" w14:textId="77777777" w:rsidR="002C4DAF" w:rsidRDefault="002C4DAF" w:rsidP="002C4DAF">
      <w:pPr>
        <w:pStyle w:val="NormalWeb"/>
        <w:numPr>
          <w:ilvl w:val="0"/>
          <w:numId w:val="9"/>
        </w:numPr>
      </w:pPr>
      <w:r>
        <w:rPr>
          <w:rStyle w:val="Textoennegrita"/>
        </w:rPr>
        <w:t>Archivos de esquema</w:t>
      </w:r>
      <w:r>
        <w:br/>
        <w:t>Define tu plantilla a través de un esquema.</w:t>
      </w:r>
    </w:p>
    <w:p w14:paraId="2171667D" w14:textId="5D0BD7DC" w:rsidR="002C4DAF" w:rsidRDefault="00025128" w:rsidP="002C4DAF">
      <w:pPr>
        <w:pStyle w:val="NormalWeb"/>
        <w:numPr>
          <w:ilvl w:val="0"/>
          <w:numId w:val="9"/>
        </w:numPr>
      </w:pPr>
      <w:r>
        <w:rPr>
          <w:rStyle w:val="Textoennegrita"/>
        </w:rPr>
        <w:lastRenderedPageBreak/>
        <w:t>Código</w:t>
      </w:r>
      <w:r w:rsidR="002C4DAF">
        <w:rPr>
          <w:rStyle w:val="Textoennegrita"/>
        </w:rPr>
        <w:t xml:space="preserve"> de verdad</w:t>
      </w:r>
      <w:r w:rsidR="002C4DAF">
        <w:br/>
        <w:t xml:space="preserve">Usa configuraciones, almacenadas en múltiples archivos </w:t>
      </w:r>
      <w:r w:rsidR="002C4DAF">
        <w:rPr>
          <w:rStyle w:val="CdigoHTML"/>
        </w:rPr>
        <w:t>.py</w:t>
      </w:r>
      <w:r w:rsidR="002C4DAF">
        <w:t xml:space="preserve">, escribe </w:t>
      </w:r>
      <w:r>
        <w:t>código</w:t>
      </w:r>
      <w:r w:rsidR="002C4DAF">
        <w:t xml:space="preserve"> de verdad, fácil de reusar y no repetir.</w:t>
      </w:r>
    </w:p>
    <w:p w14:paraId="16757C37" w14:textId="77777777" w:rsidR="002C4DAF" w:rsidRDefault="002C4DAF" w:rsidP="002C4DAF">
      <w:pPr>
        <w:pStyle w:val="NormalWeb"/>
        <w:numPr>
          <w:ilvl w:val="0"/>
          <w:numId w:val="9"/>
        </w:numPr>
      </w:pPr>
      <w:r>
        <w:rPr>
          <w:rStyle w:val="Textoennegrita"/>
        </w:rPr>
        <w:t>Usa funciones adicionales</w:t>
      </w:r>
      <w:r>
        <w:br/>
        <w:t>Crea lógica en funciones de Python y compártelas en distintos despliegues.</w:t>
      </w:r>
    </w:p>
    <w:p w14:paraId="342B034D" w14:textId="77777777" w:rsidR="002C4DAF" w:rsidRDefault="002C4DAF" w:rsidP="002C4DAF">
      <w:pPr>
        <w:pStyle w:val="NormalWeb"/>
        <w:numPr>
          <w:ilvl w:val="0"/>
          <w:numId w:val="9"/>
        </w:numPr>
      </w:pPr>
      <w:r>
        <w:rPr>
          <w:rStyle w:val="Textoennegrita"/>
        </w:rPr>
        <w:t>Usa Python</w:t>
      </w:r>
    </w:p>
    <w:p w14:paraId="712A7916" w14:textId="77777777" w:rsidR="002C4DAF" w:rsidRDefault="002C4DAF" w:rsidP="002C4DAF">
      <w:pPr>
        <w:pStyle w:val="NormalWeb"/>
        <w:numPr>
          <w:ilvl w:val="0"/>
          <w:numId w:val="10"/>
        </w:numPr>
      </w:pPr>
      <w:r>
        <w:br/>
        <w:t>Jinja es muy bueno para cosas básicas, pero con Python se puede lograr capacidades superiores.</w:t>
      </w:r>
    </w:p>
    <w:p w14:paraId="05743236" w14:textId="77777777" w:rsidR="002C4DAF" w:rsidRDefault="002C4DAF" w:rsidP="002C4DAF">
      <w:pPr>
        <w:pStyle w:val="NormalWeb"/>
        <w:numPr>
          <w:ilvl w:val="0"/>
          <w:numId w:val="10"/>
        </w:numPr>
      </w:pPr>
      <w:r>
        <w:t>**Previsualiza antes de aplicar **</w:t>
      </w:r>
      <w:r>
        <w:br/>
        <w:t>Usa la opción de preview antes de actualizar un ambiente, para evitar problemas y detectar posibles configuraciones erróneas.</w:t>
      </w:r>
    </w:p>
    <w:p w14:paraId="333F52EA" w14:textId="31135618" w:rsidR="002C4DAF" w:rsidRDefault="002C4DAF" w:rsidP="002C4DAF"/>
    <w:p w14:paraId="36904957" w14:textId="77777777" w:rsidR="002C4DAF" w:rsidRDefault="002C4DAF"/>
    <w:sectPr w:rsidR="002C4D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D09"/>
    <w:multiLevelType w:val="multilevel"/>
    <w:tmpl w:val="AA2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7C2E"/>
    <w:multiLevelType w:val="multilevel"/>
    <w:tmpl w:val="8E74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D4289"/>
    <w:multiLevelType w:val="multilevel"/>
    <w:tmpl w:val="6BE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04EB0"/>
    <w:multiLevelType w:val="multilevel"/>
    <w:tmpl w:val="E28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03181"/>
    <w:multiLevelType w:val="multilevel"/>
    <w:tmpl w:val="C648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15AD0"/>
    <w:multiLevelType w:val="multilevel"/>
    <w:tmpl w:val="4AA2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A4992"/>
    <w:multiLevelType w:val="multilevel"/>
    <w:tmpl w:val="6C8C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54517"/>
    <w:multiLevelType w:val="multilevel"/>
    <w:tmpl w:val="6D9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659DA"/>
    <w:multiLevelType w:val="multilevel"/>
    <w:tmpl w:val="A99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D5D48"/>
    <w:multiLevelType w:val="multilevel"/>
    <w:tmpl w:val="E0A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6"/>
  </w:num>
  <w:num w:numId="5">
    <w:abstractNumId w:val="8"/>
  </w:num>
  <w:num w:numId="6">
    <w:abstractNumId w:val="7"/>
  </w:num>
  <w:num w:numId="7">
    <w:abstractNumId w:val="1"/>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53"/>
    <w:rsid w:val="00025128"/>
    <w:rsid w:val="002C4DAF"/>
    <w:rsid w:val="0034646D"/>
    <w:rsid w:val="006A25F2"/>
    <w:rsid w:val="007B51B8"/>
    <w:rsid w:val="00AA7753"/>
    <w:rsid w:val="00B20495"/>
    <w:rsid w:val="00E76F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B6DF"/>
  <w15:chartTrackingRefBased/>
  <w15:docId w15:val="{6E0F3BD9-B20D-40BE-B568-77E1F794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A775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next w:val="Normal"/>
    <w:link w:val="Ttulo4Car"/>
    <w:uiPriority w:val="9"/>
    <w:semiHidden/>
    <w:unhideWhenUsed/>
    <w:qFormat/>
    <w:rsid w:val="007B51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77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A7753"/>
    <w:rPr>
      <w:b/>
      <w:bCs/>
    </w:rPr>
  </w:style>
  <w:style w:type="character" w:customStyle="1" w:styleId="Ttulo2Car">
    <w:name w:val="Título 2 Car"/>
    <w:basedOn w:val="Fuentedeprrafopredeter"/>
    <w:link w:val="Ttulo2"/>
    <w:uiPriority w:val="9"/>
    <w:rsid w:val="00AA7753"/>
    <w:rPr>
      <w:rFonts w:ascii="Times New Roman" w:eastAsia="Times New Roman" w:hAnsi="Times New Roman" w:cs="Times New Roman"/>
      <w:b/>
      <w:bCs/>
      <w:sz w:val="36"/>
      <w:szCs w:val="36"/>
      <w:lang w:eastAsia="es-AR"/>
    </w:rPr>
  </w:style>
  <w:style w:type="character" w:styleId="nfasis">
    <w:name w:val="Emphasis"/>
    <w:basedOn w:val="Fuentedeprrafopredeter"/>
    <w:uiPriority w:val="20"/>
    <w:qFormat/>
    <w:rsid w:val="00AA7753"/>
    <w:rPr>
      <w:i/>
      <w:iCs/>
    </w:rPr>
  </w:style>
  <w:style w:type="character" w:customStyle="1" w:styleId="Ttulo4Car">
    <w:name w:val="Título 4 Car"/>
    <w:basedOn w:val="Fuentedeprrafopredeter"/>
    <w:link w:val="Ttulo4"/>
    <w:uiPriority w:val="9"/>
    <w:semiHidden/>
    <w:rsid w:val="007B51B8"/>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B2049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2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20495"/>
    <w:rPr>
      <w:rFonts w:ascii="Courier New" w:eastAsia="Times New Roman" w:hAnsi="Courier New" w:cs="Courier New"/>
      <w:sz w:val="20"/>
      <w:szCs w:val="20"/>
      <w:lang w:eastAsia="es-AR"/>
    </w:rPr>
  </w:style>
  <w:style w:type="character" w:customStyle="1" w:styleId="hljs-builtin">
    <w:name w:val="hljs-built_in"/>
    <w:basedOn w:val="Fuentedeprrafopredeter"/>
    <w:rsid w:val="00B20495"/>
  </w:style>
  <w:style w:type="character" w:customStyle="1" w:styleId="hljs-string">
    <w:name w:val="hljs-string"/>
    <w:basedOn w:val="Fuentedeprrafopredeter"/>
    <w:rsid w:val="00B20495"/>
  </w:style>
  <w:style w:type="character" w:customStyle="1" w:styleId="hljs-keyword">
    <w:name w:val="hljs-keyword"/>
    <w:basedOn w:val="Fuentedeprrafopredeter"/>
    <w:rsid w:val="00B20495"/>
  </w:style>
  <w:style w:type="character" w:customStyle="1" w:styleId="bash">
    <w:name w:val="bash"/>
    <w:basedOn w:val="Fuentedeprrafopredeter"/>
    <w:rsid w:val="00B20495"/>
  </w:style>
  <w:style w:type="character" w:customStyle="1" w:styleId="hljs-attribute">
    <w:name w:val="hljs-attribute"/>
    <w:basedOn w:val="Fuentedeprrafopredeter"/>
    <w:rsid w:val="00B20495"/>
  </w:style>
  <w:style w:type="character" w:customStyle="1" w:styleId="hljs-title">
    <w:name w:val="hljs-title"/>
    <w:basedOn w:val="Fuentedeprrafopredeter"/>
    <w:rsid w:val="00B20495"/>
  </w:style>
  <w:style w:type="character" w:customStyle="1" w:styleId="hljs-attr">
    <w:name w:val="hljs-attr"/>
    <w:basedOn w:val="Fuentedeprrafopredeter"/>
    <w:rsid w:val="00B20495"/>
  </w:style>
  <w:style w:type="character" w:customStyle="1" w:styleId="hljs-bullet">
    <w:name w:val="hljs-bullet"/>
    <w:basedOn w:val="Fuentedeprrafopredeter"/>
    <w:rsid w:val="00B20495"/>
  </w:style>
  <w:style w:type="paragraph" w:customStyle="1" w:styleId="content-author-name">
    <w:name w:val="content-author-name"/>
    <w:basedOn w:val="Normal"/>
    <w:rsid w:val="002C4D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2C4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3277">
      <w:bodyDiv w:val="1"/>
      <w:marLeft w:val="0"/>
      <w:marRight w:val="0"/>
      <w:marTop w:val="0"/>
      <w:marBottom w:val="0"/>
      <w:divBdr>
        <w:top w:val="none" w:sz="0" w:space="0" w:color="auto"/>
        <w:left w:val="none" w:sz="0" w:space="0" w:color="auto"/>
        <w:bottom w:val="none" w:sz="0" w:space="0" w:color="auto"/>
        <w:right w:val="none" w:sz="0" w:space="0" w:color="auto"/>
      </w:divBdr>
    </w:div>
    <w:div w:id="640812699">
      <w:bodyDiv w:val="1"/>
      <w:marLeft w:val="0"/>
      <w:marRight w:val="0"/>
      <w:marTop w:val="0"/>
      <w:marBottom w:val="0"/>
      <w:divBdr>
        <w:top w:val="none" w:sz="0" w:space="0" w:color="auto"/>
        <w:left w:val="none" w:sz="0" w:space="0" w:color="auto"/>
        <w:bottom w:val="none" w:sz="0" w:space="0" w:color="auto"/>
        <w:right w:val="none" w:sz="0" w:space="0" w:color="auto"/>
      </w:divBdr>
      <w:divsChild>
        <w:div w:id="174194949">
          <w:marLeft w:val="0"/>
          <w:marRight w:val="0"/>
          <w:marTop w:val="0"/>
          <w:marBottom w:val="0"/>
          <w:divBdr>
            <w:top w:val="none" w:sz="0" w:space="0" w:color="auto"/>
            <w:left w:val="none" w:sz="0" w:space="0" w:color="auto"/>
            <w:bottom w:val="none" w:sz="0" w:space="0" w:color="auto"/>
            <w:right w:val="none" w:sz="0" w:space="0" w:color="auto"/>
          </w:divBdr>
          <w:divsChild>
            <w:div w:id="742095891">
              <w:marLeft w:val="0"/>
              <w:marRight w:val="0"/>
              <w:marTop w:val="0"/>
              <w:marBottom w:val="0"/>
              <w:divBdr>
                <w:top w:val="none" w:sz="0" w:space="0" w:color="auto"/>
                <w:left w:val="none" w:sz="0" w:space="0" w:color="auto"/>
                <w:bottom w:val="none" w:sz="0" w:space="0" w:color="auto"/>
                <w:right w:val="none" w:sz="0" w:space="0" w:color="auto"/>
              </w:divBdr>
              <w:divsChild>
                <w:div w:id="18061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77799">
      <w:bodyDiv w:val="1"/>
      <w:marLeft w:val="0"/>
      <w:marRight w:val="0"/>
      <w:marTop w:val="0"/>
      <w:marBottom w:val="0"/>
      <w:divBdr>
        <w:top w:val="none" w:sz="0" w:space="0" w:color="auto"/>
        <w:left w:val="none" w:sz="0" w:space="0" w:color="auto"/>
        <w:bottom w:val="none" w:sz="0" w:space="0" w:color="auto"/>
        <w:right w:val="none" w:sz="0" w:space="0" w:color="auto"/>
      </w:divBdr>
    </w:div>
    <w:div w:id="1672415743">
      <w:bodyDiv w:val="1"/>
      <w:marLeft w:val="0"/>
      <w:marRight w:val="0"/>
      <w:marTop w:val="0"/>
      <w:marBottom w:val="0"/>
      <w:divBdr>
        <w:top w:val="none" w:sz="0" w:space="0" w:color="auto"/>
        <w:left w:val="none" w:sz="0" w:space="0" w:color="auto"/>
        <w:bottom w:val="none" w:sz="0" w:space="0" w:color="auto"/>
        <w:right w:val="none" w:sz="0" w:space="0" w:color="auto"/>
      </w:divBdr>
      <w:divsChild>
        <w:div w:id="1984895063">
          <w:marLeft w:val="0"/>
          <w:marRight w:val="0"/>
          <w:marTop w:val="0"/>
          <w:marBottom w:val="0"/>
          <w:divBdr>
            <w:top w:val="none" w:sz="0" w:space="0" w:color="auto"/>
            <w:left w:val="none" w:sz="0" w:space="0" w:color="auto"/>
            <w:bottom w:val="none" w:sz="0" w:space="0" w:color="auto"/>
            <w:right w:val="none" w:sz="0" w:space="0" w:color="auto"/>
          </w:divBdr>
          <w:divsChild>
            <w:div w:id="326445192">
              <w:marLeft w:val="0"/>
              <w:marRight w:val="0"/>
              <w:marTop w:val="0"/>
              <w:marBottom w:val="0"/>
              <w:divBdr>
                <w:top w:val="none" w:sz="0" w:space="0" w:color="auto"/>
                <w:left w:val="none" w:sz="0" w:space="0" w:color="auto"/>
                <w:bottom w:val="none" w:sz="0" w:space="0" w:color="auto"/>
                <w:right w:val="none" w:sz="0" w:space="0" w:color="auto"/>
              </w:divBdr>
              <w:divsChild>
                <w:div w:id="14581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64270">
      <w:bodyDiv w:val="1"/>
      <w:marLeft w:val="0"/>
      <w:marRight w:val="0"/>
      <w:marTop w:val="0"/>
      <w:marBottom w:val="0"/>
      <w:divBdr>
        <w:top w:val="none" w:sz="0" w:space="0" w:color="auto"/>
        <w:left w:val="none" w:sz="0" w:space="0" w:color="auto"/>
        <w:bottom w:val="none" w:sz="0" w:space="0" w:color="auto"/>
        <w:right w:val="none" w:sz="0" w:space="0" w:color="auto"/>
      </w:divBdr>
      <w:divsChild>
        <w:div w:id="1030569274">
          <w:marLeft w:val="0"/>
          <w:marRight w:val="0"/>
          <w:marTop w:val="0"/>
          <w:marBottom w:val="0"/>
          <w:divBdr>
            <w:top w:val="none" w:sz="0" w:space="0" w:color="auto"/>
            <w:left w:val="none" w:sz="0" w:space="0" w:color="auto"/>
            <w:bottom w:val="none" w:sz="0" w:space="0" w:color="auto"/>
            <w:right w:val="none" w:sz="0" w:space="0" w:color="auto"/>
          </w:divBdr>
          <w:divsChild>
            <w:div w:id="1666472227">
              <w:marLeft w:val="0"/>
              <w:marRight w:val="0"/>
              <w:marTop w:val="0"/>
              <w:marBottom w:val="0"/>
              <w:divBdr>
                <w:top w:val="none" w:sz="0" w:space="0" w:color="auto"/>
                <w:left w:val="none" w:sz="0" w:space="0" w:color="auto"/>
                <w:bottom w:val="none" w:sz="0" w:space="0" w:color="auto"/>
                <w:right w:val="none" w:sz="0" w:space="0" w:color="auto"/>
              </w:divBdr>
              <w:divsChild>
                <w:div w:id="14612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4298">
      <w:bodyDiv w:val="1"/>
      <w:marLeft w:val="0"/>
      <w:marRight w:val="0"/>
      <w:marTop w:val="0"/>
      <w:marBottom w:val="0"/>
      <w:divBdr>
        <w:top w:val="none" w:sz="0" w:space="0" w:color="auto"/>
        <w:left w:val="none" w:sz="0" w:space="0" w:color="auto"/>
        <w:bottom w:val="none" w:sz="0" w:space="0" w:color="auto"/>
        <w:right w:val="none" w:sz="0" w:space="0" w:color="auto"/>
      </w:divBdr>
      <w:divsChild>
        <w:div w:id="1364667709">
          <w:marLeft w:val="0"/>
          <w:marRight w:val="0"/>
          <w:marTop w:val="0"/>
          <w:marBottom w:val="0"/>
          <w:divBdr>
            <w:top w:val="none" w:sz="0" w:space="0" w:color="auto"/>
            <w:left w:val="none" w:sz="0" w:space="0" w:color="auto"/>
            <w:bottom w:val="none" w:sz="0" w:space="0" w:color="auto"/>
            <w:right w:val="none" w:sz="0" w:space="0" w:color="auto"/>
          </w:divBdr>
          <w:divsChild>
            <w:div w:id="736591146">
              <w:marLeft w:val="0"/>
              <w:marRight w:val="0"/>
              <w:marTop w:val="0"/>
              <w:marBottom w:val="0"/>
              <w:divBdr>
                <w:top w:val="none" w:sz="0" w:space="0" w:color="auto"/>
                <w:left w:val="none" w:sz="0" w:space="0" w:color="auto"/>
                <w:bottom w:val="none" w:sz="0" w:space="0" w:color="auto"/>
                <w:right w:val="none" w:sz="0" w:space="0" w:color="auto"/>
              </w:divBdr>
              <w:divsChild>
                <w:div w:id="1485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228">
          <w:marLeft w:val="0"/>
          <w:marRight w:val="0"/>
          <w:marTop w:val="0"/>
          <w:marBottom w:val="0"/>
          <w:divBdr>
            <w:top w:val="none" w:sz="0" w:space="0" w:color="auto"/>
            <w:left w:val="none" w:sz="0" w:space="0" w:color="auto"/>
            <w:bottom w:val="none" w:sz="0" w:space="0" w:color="auto"/>
            <w:right w:val="none" w:sz="0" w:space="0" w:color="auto"/>
          </w:divBdr>
          <w:divsChild>
            <w:div w:id="4735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1298</Words>
  <Characters>7141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2022-02-22T22:34:00Z</dcterms:created>
  <dcterms:modified xsi:type="dcterms:W3CDTF">2022-02-25T18:58:00Z</dcterms:modified>
</cp:coreProperties>
</file>