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rPr/>
      </w:pPr>
      <w:r>
        <w:rPr/>
      </w:r>
    </w:p>
    <w:p>
      <w:pPr>
        <w:pStyle w:val="Default"/>
        <w:rPr/>
      </w:pPr>
      <w:r>
        <w:rPr/>
        <w:t xml:space="preserve"> </w:t>
      </w:r>
      <w:r>
        <w:rPr>
          <w:sz w:val="32"/>
          <w:szCs w:val="32"/>
        </w:rPr>
        <w:t xml:space="preserve">RELAZIONE ASSIGNMENT 3 PCD  </w:t>
      </w:r>
    </w:p>
    <w:p>
      <w:pPr>
        <w:pStyle w:val="Default"/>
        <w:rPr>
          <w:b/>
          <w:b/>
          <w:bCs/>
          <w:sz w:val="28"/>
          <w:szCs w:val="28"/>
        </w:rPr>
      </w:pPr>
      <w:r>
        <w:rPr>
          <w:b/>
          <w:bCs/>
          <w:sz w:val="28"/>
          <w:szCs w:val="28"/>
        </w:rPr>
        <w:t xml:space="preserve">Semprini Luca - </w:t>
      </w:r>
      <w:bookmarkStart w:id="0" w:name="_GoBack"/>
      <w:bookmarkEnd w:id="0"/>
      <w:r>
        <w:rPr>
          <w:b/>
          <w:bCs/>
          <w:sz w:val="28"/>
          <w:szCs w:val="28"/>
        </w:rPr>
        <w:t xml:space="preserve">0000854447 </w:t>
      </w:r>
    </w:p>
    <w:p>
      <w:pPr>
        <w:pStyle w:val="Default"/>
        <w:rPr>
          <w:b/>
          <w:b/>
          <w:bCs/>
          <w:sz w:val="28"/>
          <w:szCs w:val="28"/>
        </w:rPr>
      </w:pPr>
      <w:r>
        <w:rPr>
          <w:b/>
          <w:bCs/>
          <w:sz w:val="28"/>
          <w:szCs w:val="28"/>
        </w:rPr>
        <w:t xml:space="preserve">Riciputi Jacopo </w:t>
      </w:r>
    </w:p>
    <w:p>
      <w:pPr>
        <w:pStyle w:val="Default"/>
        <w:rPr/>
      </w:pPr>
      <w:r>
        <w:rPr/>
      </w:r>
    </w:p>
    <w:p>
      <w:pPr>
        <w:pStyle w:val="Default"/>
        <w:rPr/>
      </w:pPr>
      <w:r>
        <w:rPr>
          <w:b/>
          <w:bCs/>
        </w:rPr>
        <w:t>Esercizio 1)</w:t>
      </w:r>
      <w:r>
        <w:rPr/>
        <w:t xml:space="preserve"> Game of Life – Actor-Based</w:t>
      </w:r>
    </w:p>
    <w:p>
      <w:pPr>
        <w:pStyle w:val="Default"/>
        <w:rPr/>
      </w:pPr>
      <w:r>
        <w:rPr/>
      </w:r>
    </w:p>
    <w:p>
      <w:pPr>
        <w:pStyle w:val="Default"/>
        <w:rPr/>
      </w:pPr>
      <w:r>
        <w:rPr/>
        <w:t>Per la realizzazione dell’esercizio 1 è stato costruito un sistema di attori partendo dalla base fornita dalle soluzioni dell’ Assignment 1.</w:t>
      </w:r>
    </w:p>
    <w:p>
      <w:pPr>
        <w:pStyle w:val="Default"/>
        <w:rPr/>
      </w:pPr>
      <w:r>
        <w:rPr/>
        <w:t xml:space="preserve">La parte di modello, in sostituzione a quella basata sui Thread, si suddivide in due tipologie di attori, </w:t>
      </w:r>
      <w:r>
        <w:rPr>
          <w:b/>
          <w:bCs/>
        </w:rPr>
        <w:t xml:space="preserve">Master </w:t>
      </w:r>
      <w:r>
        <w:rPr>
          <w:b w:val="false"/>
          <w:bCs w:val="false"/>
        </w:rPr>
        <w:t xml:space="preserve">e </w:t>
      </w:r>
      <w:r>
        <w:rPr>
          <w:b/>
          <w:bCs/>
        </w:rPr>
        <w:t>Worker</w:t>
      </w:r>
      <w:r>
        <w:rPr>
          <w:b w:val="false"/>
          <w:bCs w:val="false"/>
        </w:rPr>
        <w:t xml:space="preserve">. </w:t>
      </w:r>
    </w:p>
    <w:p>
      <w:pPr>
        <w:pStyle w:val="Default"/>
        <w:rPr>
          <w:b w:val="false"/>
          <w:b w:val="false"/>
          <w:bCs w:val="false"/>
        </w:rPr>
      </w:pPr>
      <w:r>
        <w:rPr>
          <w:b w:val="false"/>
          <w:bCs w:val="false"/>
        </w:rPr>
      </w:r>
    </w:p>
    <w:p>
      <w:pPr>
        <w:pStyle w:val="Default"/>
        <w:rPr>
          <w:b/>
          <w:b/>
          <w:bCs/>
        </w:rPr>
      </w:pPr>
      <w:r>
        <w:rPr>
          <w:b/>
          <w:bCs/>
        </w:rPr>
        <w:t>Master</w:t>
      </w:r>
    </w:p>
    <w:p>
      <w:pPr>
        <w:pStyle w:val="Default"/>
        <w:rPr>
          <w:b/>
          <w:b/>
          <w:bCs/>
        </w:rPr>
      </w:pPr>
      <w:r>
        <w:rPr>
          <w:b/>
          <w:bCs/>
        </w:rPr>
      </w:r>
    </w:p>
    <w:p>
      <w:pPr>
        <w:pStyle w:val="Default"/>
        <w:rPr>
          <w:b w:val="false"/>
          <w:b w:val="false"/>
          <w:bCs w:val="false"/>
        </w:rPr>
      </w:pPr>
      <w:r>
        <w:rPr>
          <w:b w:val="false"/>
          <w:bCs w:val="false"/>
        </w:rPr>
        <w:t xml:space="preserve">Unico riferimento all’interno del sistema. </w:t>
      </w:r>
    </w:p>
    <w:p>
      <w:pPr>
        <w:pStyle w:val="Default"/>
        <w:rPr/>
      </w:pPr>
      <w:r>
        <w:rPr/>
        <w:t>Si occupa della gestione del calcolo della matrice e della coordinazione tra worker e view.</w:t>
      </w:r>
    </w:p>
    <w:p>
      <w:pPr>
        <w:pStyle w:val="Default"/>
        <w:rPr/>
      </w:pPr>
      <w:r>
        <w:rPr/>
        <w:t>Al momento dell’avvio della computazione, crea, se non esiste, una lista di worker ai quali andrà ad assegnare una parte di celle da computare.</w:t>
      </w:r>
    </w:p>
    <w:p>
      <w:pPr>
        <w:pStyle w:val="Default"/>
        <w:rPr/>
      </w:pPr>
      <w:r>
        <w:rPr/>
        <w:t xml:space="preserve">La delega alla computazione da parte dei worker avviene ad uno ad uno così da permettere una maggiore reazione in caso di </w:t>
      </w:r>
      <w:r>
        <w:rPr>
          <w:b/>
          <w:bCs/>
        </w:rPr>
        <w:t xml:space="preserve">Stop </w:t>
      </w:r>
      <w:r>
        <w:rPr>
          <w:b w:val="false"/>
          <w:bCs w:val="false"/>
        </w:rPr>
        <w:t>da parte dell’utente.</w:t>
      </w:r>
    </w:p>
    <w:p>
      <w:pPr>
        <w:pStyle w:val="Default"/>
        <w:rPr/>
      </w:pPr>
      <w:r>
        <w:rPr>
          <w:b w:val="false"/>
          <w:bCs w:val="false"/>
        </w:rPr>
        <w:t xml:space="preserve">Al termine computazione ogni worker manda una notifica al master tramite il messaggio </w:t>
      </w:r>
      <w:r>
        <w:rPr>
          <w:b/>
          <w:bCs/>
        </w:rPr>
        <w:t>UpdateGUIMsg</w:t>
      </w:r>
      <w:r>
        <w:rPr>
          <w:b w:val="false"/>
          <w:bCs w:val="false"/>
        </w:rPr>
        <w:t>. A questo punto il master in stile cyclicBarrier attende una notifica da parte di tutti i worker per poi avviare l’aggiornamento della GUI e successivamente ripetere le operazioni.</w:t>
      </w:r>
    </w:p>
    <w:p>
      <w:pPr>
        <w:pStyle w:val="Default"/>
        <w:rPr>
          <w:b w:val="false"/>
          <w:b w:val="false"/>
          <w:bCs w:val="false"/>
        </w:rPr>
      </w:pPr>
      <w:r>
        <w:rPr>
          <w:b w:val="false"/>
          <w:bCs w:val="false"/>
        </w:rPr>
      </w:r>
    </w:p>
    <w:p>
      <w:pPr>
        <w:pStyle w:val="Default"/>
        <w:rPr/>
      </w:pPr>
      <w:r>
        <w:rPr/>
        <w:t>Dettaglio sui messaggi a cui risponde:</w:t>
      </w:r>
    </w:p>
    <w:p>
      <w:pPr>
        <w:pStyle w:val="Default"/>
        <w:rPr>
          <w:rFonts w:ascii="Calibri" w:hAnsi="Calibri" w:eastAsia="Calibri" w:cs="Calibri"/>
          <w:b w:val="false"/>
          <w:b w:val="false"/>
          <w:bCs w:val="false"/>
          <w:i w:val="false"/>
          <w:i w:val="false"/>
          <w:iCs w:val="false"/>
          <w:color w:val="000000"/>
          <w:sz w:val="24"/>
          <w:szCs w:val="24"/>
        </w:rPr>
      </w:pPr>
      <w:r>
        <w:rPr>
          <w:rFonts w:eastAsia="Calibri" w:cs="Calibri"/>
          <w:b w:val="false"/>
          <w:bCs w:val="false"/>
          <w:i w:val="false"/>
          <w:iCs w:val="false"/>
          <w:color w:val="000000"/>
          <w:sz w:val="24"/>
          <w:szCs w:val="24"/>
        </w:rPr>
        <w:t xml:space="preserve">      </w:t>
      </w:r>
      <w:r>
        <w:rPr>
          <w:rFonts w:eastAsia="Calibri" w:cs="Calibri"/>
          <w:b w:val="false"/>
          <w:bCs w:val="false"/>
          <w:i w:val="false"/>
          <w:iCs w:val="false"/>
          <w:color w:val="000000"/>
          <w:sz w:val="24"/>
          <w:szCs w:val="24"/>
        </w:rPr>
        <w:t>-StartSystemMsg:</w:t>
      </w:r>
    </w:p>
    <w:p>
      <w:pPr>
        <w:pStyle w:val="Default"/>
        <w:rPr>
          <w:rFonts w:ascii="Calibri" w:hAnsi="Calibri" w:eastAsia="Calibri" w:cs="Calibri"/>
          <w:b w:val="false"/>
          <w:b w:val="false"/>
          <w:bCs w:val="false"/>
          <w:i w:val="false"/>
          <w:i w:val="false"/>
          <w:iCs w:val="false"/>
          <w:color w:val="000000"/>
          <w:sz w:val="24"/>
          <w:szCs w:val="24"/>
        </w:rPr>
      </w:pPr>
      <w:r>
        <w:rPr>
          <w:rFonts w:eastAsia="Calibri" w:cs="Calibri"/>
          <w:b w:val="false"/>
          <w:bCs w:val="false"/>
          <w:i w:val="false"/>
          <w:iCs w:val="false"/>
          <w:color w:val="000000"/>
          <w:sz w:val="24"/>
          <w:szCs w:val="24"/>
        </w:rPr>
        <w:t xml:space="preserve">      </w:t>
      </w:r>
      <w:r>
        <w:rPr>
          <w:rFonts w:eastAsia="Calibri" w:cs="Calibri"/>
          <w:b w:val="false"/>
          <w:bCs w:val="false"/>
          <w:i w:val="false"/>
          <w:iCs w:val="false"/>
          <w:color w:val="000000"/>
          <w:sz w:val="24"/>
          <w:szCs w:val="24"/>
        </w:rPr>
        <w:tab/>
        <w:t>Se non ha già dato l'avvio ai worker li richiama e li avvia.</w:t>
      </w:r>
    </w:p>
    <w:p>
      <w:pPr>
        <w:pStyle w:val="Default"/>
        <w:rPr>
          <w:rFonts w:ascii="Calibri" w:hAnsi="Calibri" w:eastAsia="Calibri" w:cs="Calibri"/>
          <w:b w:val="false"/>
          <w:b w:val="false"/>
          <w:bCs w:val="false"/>
          <w:i w:val="false"/>
          <w:i w:val="false"/>
          <w:iCs w:val="false"/>
          <w:color w:val="000000"/>
          <w:sz w:val="24"/>
          <w:szCs w:val="24"/>
        </w:rPr>
      </w:pPr>
      <w:r>
        <w:rPr>
          <w:rFonts w:eastAsia="Calibri" w:cs="Calibri"/>
          <w:b w:val="false"/>
          <w:bCs w:val="false"/>
          <w:i w:val="false"/>
          <w:iCs w:val="false"/>
          <w:color w:val="000000"/>
          <w:sz w:val="24"/>
          <w:szCs w:val="24"/>
        </w:rPr>
        <w:t xml:space="preserve">     </w:t>
      </w:r>
      <w:r>
        <w:rPr>
          <w:rFonts w:eastAsia="Calibri" w:cs="Calibri"/>
          <w:b w:val="false"/>
          <w:bCs w:val="false"/>
          <w:i w:val="false"/>
          <w:iCs w:val="false"/>
          <w:color w:val="000000"/>
          <w:sz w:val="24"/>
          <w:szCs w:val="24"/>
        </w:rPr>
        <w:tab/>
        <w:t>Nel caso in cui sia il primo avvio crea anche i worker</w:t>
      </w:r>
    </w:p>
    <w:p>
      <w:pPr>
        <w:pStyle w:val="Default"/>
        <w:rPr>
          <w:rFonts w:ascii="Calibri" w:hAnsi="Calibri" w:eastAsia="Calibri" w:cs="Calibri"/>
          <w:b w:val="false"/>
          <w:b w:val="false"/>
          <w:bCs w:val="false"/>
          <w:i w:val="false"/>
          <w:i w:val="false"/>
          <w:iCs w:val="false"/>
          <w:color w:val="000000"/>
          <w:sz w:val="24"/>
          <w:szCs w:val="24"/>
        </w:rPr>
      </w:pPr>
      <w:r>
        <w:rPr>
          <w:rFonts w:eastAsia="Calibri" w:cs="Calibri"/>
          <w:b w:val="false"/>
          <w:bCs w:val="false"/>
          <w:i w:val="false"/>
          <w:iCs w:val="false"/>
          <w:color w:val="000000"/>
          <w:sz w:val="24"/>
          <w:szCs w:val="24"/>
        </w:rPr>
        <w:t xml:space="preserve">      </w:t>
      </w:r>
      <w:r>
        <w:rPr>
          <w:rFonts w:eastAsia="Calibri" w:cs="Calibri"/>
          <w:b w:val="false"/>
          <w:bCs w:val="false"/>
          <w:i w:val="false"/>
          <w:iCs w:val="false"/>
          <w:color w:val="000000"/>
          <w:sz w:val="24"/>
          <w:szCs w:val="24"/>
        </w:rPr>
        <w:t>-CallWorkerMsg:</w:t>
      </w:r>
    </w:p>
    <w:p>
      <w:pPr>
        <w:pStyle w:val="Default"/>
        <w:rPr>
          <w:rFonts w:ascii="Calibri" w:hAnsi="Calibri" w:eastAsia="Calibri" w:cs="Calibri"/>
          <w:b w:val="false"/>
          <w:b w:val="false"/>
          <w:bCs w:val="false"/>
          <w:i w:val="false"/>
          <w:i w:val="false"/>
          <w:iCs w:val="false"/>
          <w:color w:val="000000"/>
          <w:sz w:val="24"/>
          <w:szCs w:val="24"/>
        </w:rPr>
      </w:pPr>
      <w:r>
        <w:rPr>
          <w:rFonts w:eastAsia="Calibri" w:cs="Calibri"/>
          <w:b w:val="false"/>
          <w:bCs w:val="false"/>
          <w:i w:val="false"/>
          <w:iCs w:val="false"/>
          <w:color w:val="000000"/>
          <w:sz w:val="24"/>
          <w:szCs w:val="24"/>
        </w:rPr>
        <w:t xml:space="preserve">      </w:t>
      </w:r>
      <w:r>
        <w:rPr>
          <w:rFonts w:eastAsia="Calibri" w:cs="Calibri"/>
          <w:b w:val="false"/>
          <w:bCs w:val="false"/>
          <w:i w:val="false"/>
          <w:iCs w:val="false"/>
          <w:color w:val="000000"/>
          <w:sz w:val="24"/>
          <w:szCs w:val="24"/>
        </w:rPr>
        <w:tab/>
        <w:t>Se non si è in stato di stop e non sono stati lanciati tutti i worker li richiama e ne avvia uno.</w:t>
      </w:r>
    </w:p>
    <w:p>
      <w:pPr>
        <w:pStyle w:val="Default"/>
        <w:rPr>
          <w:rFonts w:ascii="Calibri" w:hAnsi="Calibri" w:eastAsia="Calibri" w:cs="Calibri"/>
          <w:b w:val="false"/>
          <w:b w:val="false"/>
          <w:bCs w:val="false"/>
          <w:i w:val="false"/>
          <w:i w:val="false"/>
          <w:iCs w:val="false"/>
          <w:color w:val="000000"/>
          <w:sz w:val="24"/>
          <w:szCs w:val="24"/>
        </w:rPr>
      </w:pPr>
      <w:r>
        <w:rPr>
          <w:rFonts w:eastAsia="Calibri" w:cs="Calibri"/>
          <w:b w:val="false"/>
          <w:bCs w:val="false"/>
          <w:i w:val="false"/>
          <w:iCs w:val="false"/>
          <w:color w:val="000000"/>
          <w:sz w:val="24"/>
          <w:szCs w:val="24"/>
        </w:rPr>
        <w:t xml:space="preserve">      </w:t>
      </w:r>
      <w:r>
        <w:rPr>
          <w:rFonts w:eastAsia="Calibri" w:cs="Calibri"/>
          <w:b w:val="false"/>
          <w:bCs w:val="false"/>
          <w:i w:val="false"/>
          <w:iCs w:val="false"/>
          <w:color w:val="000000"/>
          <w:sz w:val="24"/>
          <w:szCs w:val="24"/>
        </w:rPr>
        <w:tab/>
        <w:t>Eseguita questa operazione si richiama se devono essere chiamati altri worker.</w:t>
      </w:r>
    </w:p>
    <w:p>
      <w:pPr>
        <w:pStyle w:val="Default"/>
        <w:rPr>
          <w:rFonts w:ascii="Calibri" w:hAnsi="Calibri" w:eastAsia="Calibri" w:cs="Calibri"/>
          <w:b w:val="false"/>
          <w:b w:val="false"/>
          <w:bCs w:val="false"/>
          <w:i w:val="false"/>
          <w:i w:val="false"/>
          <w:iCs w:val="false"/>
          <w:color w:val="000000"/>
          <w:sz w:val="24"/>
          <w:szCs w:val="24"/>
        </w:rPr>
      </w:pPr>
      <w:r>
        <w:rPr>
          <w:rFonts w:eastAsia="Calibri" w:cs="Calibri"/>
          <w:b w:val="false"/>
          <w:bCs w:val="false"/>
          <w:i w:val="false"/>
          <w:iCs w:val="false"/>
          <w:color w:val="000000"/>
          <w:sz w:val="24"/>
          <w:szCs w:val="24"/>
        </w:rPr>
        <w:t xml:space="preserve">      </w:t>
      </w:r>
      <w:r>
        <w:rPr>
          <w:rFonts w:eastAsia="Calibri" w:cs="Calibri"/>
          <w:b w:val="false"/>
          <w:bCs w:val="false"/>
          <w:i w:val="false"/>
          <w:iCs w:val="false"/>
          <w:color w:val="000000"/>
          <w:sz w:val="24"/>
          <w:szCs w:val="24"/>
        </w:rPr>
        <w:t>-UpdateGUIMsg:</w:t>
      </w:r>
    </w:p>
    <w:p>
      <w:pPr>
        <w:pStyle w:val="Default"/>
        <w:rPr>
          <w:rFonts w:ascii="Calibri" w:hAnsi="Calibri" w:eastAsia="Calibri" w:cs="Calibri"/>
          <w:b w:val="false"/>
          <w:b w:val="false"/>
          <w:bCs w:val="false"/>
          <w:i w:val="false"/>
          <w:i w:val="false"/>
          <w:iCs w:val="false"/>
          <w:color w:val="000000"/>
          <w:sz w:val="24"/>
          <w:szCs w:val="24"/>
        </w:rPr>
      </w:pPr>
      <w:r>
        <w:rPr>
          <w:rFonts w:eastAsia="Calibri" w:cs="Calibri"/>
          <w:b w:val="false"/>
          <w:bCs w:val="false"/>
          <w:i w:val="false"/>
          <w:iCs w:val="false"/>
          <w:color w:val="000000"/>
          <w:sz w:val="24"/>
          <w:szCs w:val="24"/>
        </w:rPr>
        <w:t xml:space="preserve">      </w:t>
      </w:r>
      <w:r>
        <w:rPr>
          <w:rFonts w:eastAsia="Calibri" w:cs="Calibri"/>
          <w:b w:val="false"/>
          <w:bCs w:val="false"/>
          <w:i w:val="false"/>
          <w:iCs w:val="false"/>
          <w:color w:val="000000"/>
          <w:sz w:val="24"/>
          <w:szCs w:val="24"/>
        </w:rPr>
        <w:tab/>
        <w:t xml:space="preserve">Lavora ideologicamente come una CyclicBarrier, dopo essere stato contatto tot volte </w:t>
        <w:tab/>
        <w:t>significa che i worker hanno</w:t>
        <w:tab/>
        <w:t xml:space="preserve">terminato i rispettivi compiti sulla matrice ed è pronta per </w:t>
        <w:tab/>
        <w:t>essere renderizzata.</w:t>
      </w:r>
    </w:p>
    <w:p>
      <w:pPr>
        <w:pStyle w:val="Default"/>
        <w:rPr>
          <w:rFonts w:ascii="Calibri" w:hAnsi="Calibri" w:eastAsia="Calibri" w:cs="Calibri"/>
          <w:b w:val="false"/>
          <w:b w:val="false"/>
          <w:bCs w:val="false"/>
          <w:i w:val="false"/>
          <w:i w:val="false"/>
          <w:iCs w:val="false"/>
          <w:color w:val="000000"/>
          <w:sz w:val="24"/>
          <w:szCs w:val="24"/>
        </w:rPr>
      </w:pPr>
      <w:r>
        <w:rPr>
          <w:rFonts w:eastAsia="Calibri" w:cs="Calibri"/>
          <w:b w:val="false"/>
          <w:bCs w:val="false"/>
          <w:i w:val="false"/>
          <w:iCs w:val="false"/>
          <w:color w:val="000000"/>
          <w:sz w:val="24"/>
          <w:szCs w:val="24"/>
        </w:rPr>
        <w:t xml:space="preserve">      </w:t>
      </w:r>
      <w:r>
        <w:rPr>
          <w:rFonts w:eastAsia="Calibri" w:cs="Calibri"/>
          <w:b w:val="false"/>
          <w:bCs w:val="false"/>
          <w:i w:val="false"/>
          <w:iCs w:val="false"/>
          <w:color w:val="000000"/>
          <w:sz w:val="24"/>
          <w:szCs w:val="24"/>
        </w:rPr>
        <w:t>-StopMsg:</w:t>
      </w:r>
    </w:p>
    <w:p>
      <w:pPr>
        <w:pStyle w:val="Default"/>
        <w:rPr>
          <w:rFonts w:ascii="Calibri" w:hAnsi="Calibri" w:eastAsia="Calibri" w:cs="Calibri"/>
          <w:b w:val="false"/>
          <w:b w:val="false"/>
          <w:bCs w:val="false"/>
          <w:i w:val="false"/>
          <w:i w:val="false"/>
          <w:iCs w:val="false"/>
          <w:color w:val="000000"/>
          <w:sz w:val="24"/>
          <w:szCs w:val="24"/>
        </w:rPr>
      </w:pPr>
      <w:r>
        <w:rPr>
          <w:rFonts w:eastAsia="Calibri" w:cs="Calibri"/>
          <w:b w:val="false"/>
          <w:bCs w:val="false"/>
          <w:i w:val="false"/>
          <w:iCs w:val="false"/>
          <w:color w:val="000000"/>
          <w:sz w:val="24"/>
          <w:szCs w:val="24"/>
        </w:rPr>
        <w:t xml:space="preserve">      </w:t>
      </w:r>
      <w:r>
        <w:rPr>
          <w:rFonts w:eastAsia="Calibri" w:cs="Calibri"/>
          <w:b w:val="false"/>
          <w:bCs w:val="false"/>
          <w:i w:val="false"/>
          <w:iCs w:val="false"/>
          <w:color w:val="000000"/>
          <w:sz w:val="24"/>
          <w:szCs w:val="24"/>
        </w:rPr>
        <w:tab/>
        <w:t>Notifica che dalla GUI è stato dato input di bloccare le operazioni.</w:t>
      </w:r>
    </w:p>
    <w:p>
      <w:pPr>
        <w:pStyle w:val="Default"/>
        <w:rPr>
          <w:rFonts w:ascii="Calibri" w:hAnsi="Calibri" w:eastAsia="Calibri" w:cs="Calibri"/>
          <w:b w:val="false"/>
          <w:b w:val="false"/>
          <w:bCs w:val="false"/>
          <w:i w:val="false"/>
          <w:i w:val="false"/>
          <w:iCs w:val="false"/>
          <w:color w:val="000000"/>
          <w:sz w:val="24"/>
          <w:szCs w:val="24"/>
        </w:rPr>
      </w:pPr>
      <w:r>
        <w:rPr>
          <w:rFonts w:eastAsia="Calibri" w:cs="Calibri"/>
          <w:b w:val="false"/>
          <w:bCs w:val="false"/>
          <w:i w:val="false"/>
          <w:iCs w:val="false"/>
          <w:color w:val="000000"/>
          <w:sz w:val="24"/>
          <w:szCs w:val="24"/>
        </w:rPr>
        <w:t xml:space="preserve">      </w:t>
      </w:r>
      <w:r>
        <w:rPr>
          <w:rFonts w:eastAsia="Calibri" w:cs="Calibri"/>
          <w:b w:val="false"/>
          <w:bCs w:val="false"/>
          <w:i w:val="false"/>
          <w:iCs w:val="false"/>
          <w:color w:val="000000"/>
          <w:sz w:val="24"/>
          <w:szCs w:val="24"/>
        </w:rPr>
        <w:tab/>
        <w:t>Propaga il messaggio anche a tutti i worker</w:t>
      </w:r>
    </w:p>
    <w:p>
      <w:pPr>
        <w:pStyle w:val="Default"/>
        <w:rPr>
          <w:rFonts w:ascii="Calibri" w:hAnsi="Calibri" w:eastAsia="Calibri" w:cs="Calibri"/>
          <w:b w:val="false"/>
          <w:b w:val="false"/>
          <w:bCs w:val="false"/>
          <w:i w:val="false"/>
          <w:i w:val="false"/>
          <w:iCs w:val="false"/>
          <w:color w:val="000000"/>
          <w:sz w:val="24"/>
          <w:szCs w:val="24"/>
        </w:rPr>
      </w:pPr>
      <w:r>
        <w:rPr>
          <w:rFonts w:eastAsia="Calibri" w:cs="Calibri"/>
          <w:b w:val="false"/>
          <w:bCs w:val="false"/>
          <w:i w:val="false"/>
          <w:iCs w:val="false"/>
          <w:color w:val="000000"/>
          <w:sz w:val="24"/>
          <w:szCs w:val="24"/>
        </w:rPr>
        <w:t xml:space="preserve">     </w:t>
      </w:r>
    </w:p>
    <w:p>
      <w:pPr>
        <w:pStyle w:val="Default"/>
        <w:rPr>
          <w:rFonts w:ascii="Calibri" w:hAnsi="Calibri" w:eastAsia="Calibri" w:cs="Calibri"/>
          <w:b/>
          <w:b/>
          <w:bCs/>
          <w:i w:val="false"/>
          <w:i w:val="false"/>
          <w:iCs w:val="false"/>
          <w:color w:val="000000"/>
          <w:sz w:val="24"/>
          <w:szCs w:val="24"/>
        </w:rPr>
      </w:pPr>
      <w:r>
        <w:rPr>
          <w:rFonts w:eastAsia="Calibri" w:cs="Calibri"/>
          <w:b/>
          <w:bCs/>
          <w:i w:val="false"/>
          <w:iCs w:val="false"/>
          <w:color w:val="000000"/>
          <w:sz w:val="24"/>
          <w:szCs w:val="24"/>
        </w:rPr>
        <w:t>Worker</w:t>
      </w:r>
    </w:p>
    <w:p>
      <w:pPr>
        <w:pStyle w:val="Default"/>
        <w:rPr>
          <w:b/>
          <w:b/>
          <w:bCs/>
        </w:rPr>
      </w:pPr>
      <w:r>
        <w:rPr>
          <w:b/>
          <w:bCs/>
        </w:rPr>
      </w:r>
    </w:p>
    <w:p>
      <w:pPr>
        <w:pStyle w:val="Default"/>
        <w:rPr>
          <w:b/>
          <w:b/>
          <w:bCs/>
        </w:rPr>
      </w:pPr>
      <w:r>
        <w:rPr>
          <w:b/>
          <w:bCs/>
        </w:rPr>
      </w:r>
    </w:p>
    <w:p>
      <w:pPr>
        <w:pStyle w:val="Default"/>
        <w:rPr>
          <w:b/>
          <w:b/>
          <w:bCs/>
        </w:rPr>
      </w:pPr>
      <w:r>
        <w:rPr>
          <w:b/>
          <w:bCs/>
        </w:rPr>
      </w:r>
    </w:p>
    <w:p>
      <w:pPr>
        <w:pStyle w:val="Default"/>
        <w:rPr>
          <w:b/>
          <w:b/>
          <w:bCs/>
        </w:rPr>
      </w:pPr>
      <w:r>
        <w:rPr>
          <w:b/>
          <w:bCs/>
        </w:rPr>
      </w:r>
    </w:p>
    <w:p>
      <w:pPr>
        <w:pStyle w:val="Default"/>
        <w:rPr>
          <w:b/>
          <w:b/>
          <w:bCs/>
        </w:rPr>
      </w:pPr>
      <w:r>
        <w:rPr>
          <w:b/>
          <w:bCs/>
        </w:rPr>
      </w:r>
    </w:p>
    <w:p>
      <w:pPr>
        <w:pStyle w:val="Default"/>
        <w:rPr>
          <w:b/>
          <w:b/>
          <w:bCs/>
        </w:rPr>
      </w:pPr>
      <w:r>
        <w:rPr>
          <w:b/>
          <w:bCs/>
        </w:rPr>
      </w:r>
    </w:p>
    <w:p>
      <w:pPr>
        <w:pStyle w:val="Default"/>
        <w:rPr>
          <w:b/>
          <w:b/>
          <w:bCs/>
        </w:rPr>
      </w:pPr>
      <w:r>
        <w:rPr>
          <w:b/>
          <w:bCs/>
        </w:rPr>
      </w:r>
    </w:p>
    <w:p>
      <w:pPr>
        <w:pStyle w:val="Default"/>
        <w:rPr>
          <w:b/>
          <w:b/>
          <w:bCs/>
        </w:rPr>
      </w:pPr>
      <w:r>
        <w:rPr>
          <w:b/>
          <w:bCs/>
        </w:rPr>
      </w:r>
    </w:p>
    <w:p>
      <w:pPr>
        <w:pStyle w:val="Default"/>
        <w:rPr>
          <w:b/>
          <w:b/>
          <w:bCs/>
        </w:rPr>
      </w:pPr>
      <w:r>
        <w:rPr>
          <w:b/>
          <w:bCs/>
        </w:rPr>
      </w:r>
    </w:p>
    <w:p>
      <w:pPr>
        <w:pStyle w:val="Default"/>
        <w:rPr>
          <w:b/>
          <w:b/>
          <w:bCs/>
        </w:rPr>
      </w:pPr>
      <w:r>
        <w:rPr>
          <w:b/>
          <w:bCs/>
        </w:rPr>
        <w:t>ESERCIZIO 2</w:t>
      </w:r>
      <w:r>
        <w:rPr>
          <w:b/>
          <w:bCs/>
        </w:rPr>
        <w:t>)</w:t>
      </w:r>
      <w:r>
        <w:rPr>
          <w:b w:val="false"/>
          <w:bCs w:val="false"/>
        </w:rPr>
        <w:t xml:space="preserve"> Actor-based distributed chat</w:t>
      </w:r>
    </w:p>
    <w:p>
      <w:pPr>
        <w:pStyle w:val="Default"/>
        <w:rPr>
          <w:bCs/>
          <w:sz w:val="22"/>
          <w:szCs w:val="22"/>
        </w:rPr>
      </w:pPr>
      <w:r>
        <w:rPr>
          <w:bCs/>
          <w:sz w:val="22"/>
          <w:szCs w:val="22"/>
        </w:rPr>
      </w:r>
    </w:p>
    <w:p>
      <w:pPr>
        <w:pStyle w:val="Default"/>
        <w:rPr>
          <w:rFonts w:ascii="Calibri" w:hAnsi="Calibri" w:cs="Calibri" w:asciiTheme="minorHAnsi" w:cstheme="minorHAnsi" w:hAnsiTheme="minorHAnsi"/>
          <w:bCs/>
          <w:sz w:val="22"/>
          <w:szCs w:val="22"/>
        </w:rPr>
      </w:pPr>
      <w:r>
        <w:rPr>
          <w:rFonts w:cs="Calibri" w:cstheme="minorHAnsi"/>
          <w:bCs/>
          <w:sz w:val="22"/>
          <w:szCs w:val="22"/>
        </w:rPr>
      </w:r>
    </w:p>
    <w:p>
      <w:pPr>
        <w:pStyle w:val="Default"/>
        <w:rPr>
          <w:rFonts w:ascii="Calibri" w:hAnsi="Calibri" w:cs="Calibri" w:asciiTheme="minorHAnsi" w:cstheme="minorHAnsi" w:hAnsiTheme="minorHAnsi"/>
          <w:bCs/>
          <w:u w:val="single"/>
        </w:rPr>
      </w:pPr>
      <w:r>
        <w:rPr>
          <w:rFonts w:cs="Calibri" w:cstheme="minorHAnsi"/>
          <w:bCs/>
          <w:u w:val="single"/>
        </w:rPr>
        <w:t>NOTE IMPLEMENTATIVE:</w:t>
      </w:r>
    </w:p>
    <w:p>
      <w:pPr>
        <w:pStyle w:val="Default"/>
        <w:numPr>
          <w:ilvl w:val="0"/>
          <w:numId w:val="1"/>
        </w:numPr>
        <w:rPr>
          <w:rFonts w:ascii="Calibri" w:hAnsi="Calibri" w:cs="Calibri" w:asciiTheme="minorHAnsi" w:cstheme="minorHAnsi" w:hAnsiTheme="minorHAnsi"/>
          <w:bCs/>
          <w:sz w:val="22"/>
          <w:szCs w:val="22"/>
        </w:rPr>
      </w:pPr>
      <w:r>
        <w:rPr>
          <w:rFonts w:cs="Calibri" w:cstheme="minorHAnsi"/>
          <w:bCs/>
          <w:sz w:val="22"/>
          <w:szCs w:val="22"/>
        </w:rPr>
        <w:t xml:space="preserve">Si è scelto di utilizzare una </w:t>
      </w:r>
      <w:r>
        <w:rPr>
          <w:rFonts w:cs="Calibri" w:ascii="Consolas" w:hAnsi="Consolas" w:cstheme="minorHAnsi"/>
          <w:b/>
          <w:bCs/>
          <w:sz w:val="22"/>
          <w:szCs w:val="22"/>
        </w:rPr>
        <w:t>Thread.sleep()</w:t>
      </w:r>
      <w:r>
        <w:rPr>
          <w:rFonts w:cs="Calibri" w:cstheme="minorHAnsi"/>
          <w:bCs/>
          <w:sz w:val="22"/>
          <w:szCs w:val="22"/>
        </w:rPr>
        <w:t xml:space="preserve"> di 100 millisecondi all’interno di </w:t>
      </w:r>
      <w:r>
        <w:rPr>
          <w:rFonts w:cs="Calibri" w:ascii="Consolas" w:hAnsi="Consolas" w:cstheme="minorHAnsi"/>
          <w:bCs/>
          <w:sz w:val="22"/>
          <w:szCs w:val="22"/>
        </w:rPr>
        <w:t>WordCounter</w:t>
      </w:r>
      <w:r>
        <w:rPr>
          <w:rFonts w:cs="Calibri" w:cstheme="minorHAnsi"/>
          <w:bCs/>
          <w:sz w:val="22"/>
          <w:szCs w:val="22"/>
        </w:rPr>
        <w:t xml:space="preserve"> ad ogni documento trovato dal programma, per permettere di apprezzare più facilmente ad occhio nudo l’aggiornamento reattivo dell’interfaccia grafica.</w:t>
      </w:r>
    </w:p>
    <w:p>
      <w:pPr>
        <w:pStyle w:val="Default"/>
        <w:numPr>
          <w:ilvl w:val="0"/>
          <w:numId w:val="1"/>
        </w:numPr>
        <w:rPr>
          <w:rFonts w:ascii="Calibri" w:hAnsi="Calibri" w:cs="Calibri" w:asciiTheme="minorHAnsi" w:cstheme="minorHAnsi" w:hAnsiTheme="minorHAnsi"/>
          <w:bCs/>
          <w:sz w:val="22"/>
          <w:szCs w:val="22"/>
        </w:rPr>
      </w:pPr>
      <w:r>
        <w:rPr>
          <w:rFonts w:cs="Calibri" w:cstheme="minorHAnsi"/>
          <w:bCs/>
          <w:sz w:val="22"/>
          <w:szCs w:val="22"/>
        </w:rPr>
        <w:t>Sono stati aggiunti al progetto diverse cartelle e file testuali di prova.</w:t>
      </w:r>
    </w:p>
    <w:p>
      <w:pPr>
        <w:pStyle w:val="Default"/>
        <w:numPr>
          <w:ilvl w:val="0"/>
          <w:numId w:val="1"/>
        </w:numPr>
        <w:rPr>
          <w:rFonts w:ascii="Calibri" w:hAnsi="Calibri" w:cs="Calibri" w:asciiTheme="minorHAnsi" w:cstheme="minorHAnsi" w:hAnsiTheme="minorHAnsi"/>
          <w:bCs/>
          <w:sz w:val="22"/>
          <w:szCs w:val="22"/>
        </w:rPr>
      </w:pPr>
      <w:r>
        <w:rPr>
          <w:rFonts w:cs="Calibri" w:cstheme="minorHAnsi"/>
          <w:bCs/>
          <w:sz w:val="22"/>
          <w:szCs w:val="22"/>
        </w:rPr>
        <w:t>Come analisi delle performance dei tre esercizi si è scelto di stampare su un file “performance.txt” l’output del programma al lancio di ogni versione, monitorando il tempo impiegato alla fine della ricerca (tenendo ovviamente conto della pausa di 100ms ad ogni documento trovato).</w:t>
      </w:r>
    </w:p>
    <w:p>
      <w:pPr>
        <w:pStyle w:val="Normal"/>
        <w:rPr/>
      </w:pPr>
      <w:r>
        <w:rPr/>
      </w:r>
    </w:p>
    <w:p>
      <w:pPr>
        <w:pStyle w:val="Normal"/>
        <w:spacing w:before="0" w:after="160"/>
        <w:rPr/>
      </w:pPr>
      <w:r>
        <w:rPr>
          <w:sz w:val="24"/>
          <w:szCs w:val="24"/>
        </w:rPr>
        <w:t xml:space="preserve">LINK AL REPOSITORY: </w:t>
      </w:r>
      <w:r>
        <w:rPr>
          <w:sz w:val="24"/>
          <w:szCs w:val="24"/>
          <w:u w:val="single"/>
        </w:rPr>
        <w:t>https://github.com/lucasemprini/Assignemnt03PCD</w:t>
      </w:r>
    </w:p>
    <w:sectPr>
      <w:type w:val="nextPage"/>
      <w:pgSz w:w="11906" w:h="16838"/>
      <w:pgMar w:left="1134" w:right="1134"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onsola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2"/>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IT"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it-IT" w:eastAsia="en-US" w:bidi="ar-SA"/>
    </w:rPr>
  </w:style>
  <w:style w:type="character" w:styleId="DefaultParagraphFont" w:default="1">
    <w:name w:val="Default Paragraph Font"/>
    <w:uiPriority w:val="1"/>
    <w:semiHidden/>
    <w:unhideWhenUsed/>
    <w:qFormat/>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name w:val="ListLabel 10"/>
    <w:qFormat/>
    <w:rPr>
      <w:rFonts w:cs="Symbol"/>
      <w:sz w:val="22"/>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b/>
      <w:sz w:val="22"/>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ascii="Calibri" w:hAnsi="Calibri" w:cs="Symbol"/>
      <w:b/>
      <w:sz w:val="22"/>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paragraph" w:styleId="Titolo" w:customStyle="1">
    <w:name w:val="Titolo"/>
    <w:basedOn w:val="Normal"/>
    <w:next w:val="Corpodeltesto"/>
    <w:qFormat/>
    <w:pPr>
      <w:keepNext/>
      <w:spacing w:before="240" w:after="120"/>
    </w:pPr>
    <w:rPr>
      <w:rFonts w:ascii="Liberation Sans" w:hAnsi="Liberation Sans" w:eastAsia="Noto Sans CJK SC Regular" w:cs="Lohit Devanagari"/>
      <w:sz w:val="28"/>
      <w:szCs w:val="28"/>
    </w:rPr>
  </w:style>
  <w:style w:type="paragraph" w:styleId="Corpodeltesto">
    <w:name w:val="Body Text"/>
    <w:basedOn w:val="Normal"/>
    <w:pPr>
      <w:spacing w:lineRule="auto" w:line="288"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customStyle="1">
    <w:name w:val="Indice"/>
    <w:basedOn w:val="Normal"/>
    <w:qFormat/>
    <w:pPr>
      <w:suppressLineNumbers/>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Default" w:customStyle="1">
    <w:name w:val="Default"/>
    <w:qFormat/>
    <w:rsid w:val="00575740"/>
    <w:pPr>
      <w:widowControl/>
      <w:bidi w:val="0"/>
      <w:jc w:val="left"/>
    </w:pPr>
    <w:rPr>
      <w:rFonts w:ascii="Calibri" w:hAnsi="Calibri" w:eastAsia="Calibri" w:cs="Calibri"/>
      <w:color w:val="000000"/>
      <w:sz w:val="24"/>
      <w:szCs w:val="24"/>
      <w:lang w:val="it-IT" w:eastAsia="en-US" w:bidi="ar-SA"/>
    </w:rPr>
  </w:style>
  <w:style w:type="paragraph" w:styleId="Testopreformattato" w:customStyle="1">
    <w:name w:val="Testo preformattato"/>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Application>LibreOffice/5.1.6.2$Linux_X86_64 LibreOffice_project/10m0$Build-2</Application>
  <Pages>2</Pages>
  <Words>389</Words>
  <Characters>2141</Characters>
  <CharactersWithSpaces>2583</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2018-05-06T09:22:00Z</dcterms:created>
  <dc:creator>Luca Semprini</dc:creator>
  <dc:description/>
  <dc:language>en-US</dc:language>
  <cp:lastModifiedBy/>
  <dcterms:modified xsi:type="dcterms:W3CDTF">2018-06-06T16:29:46Z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