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99C" w:rsidRDefault="00153746">
      <w:pPr>
        <w:pStyle w:val="Default"/>
      </w:pPr>
      <w:r>
        <w:rPr>
          <w:sz w:val="32"/>
          <w:szCs w:val="32"/>
        </w:rPr>
        <w:t xml:space="preserve">RELAZIONE ASSIGNMENT 4 PCD  </w:t>
      </w:r>
    </w:p>
    <w:p w:rsidR="00C7699C" w:rsidRDefault="00153746">
      <w:pPr>
        <w:pStyle w:val="Default"/>
        <w:rPr>
          <w:b/>
          <w:bCs/>
          <w:sz w:val="28"/>
          <w:szCs w:val="28"/>
        </w:rPr>
      </w:pPr>
      <w:r>
        <w:rPr>
          <w:b/>
          <w:bCs/>
          <w:sz w:val="28"/>
          <w:szCs w:val="28"/>
        </w:rPr>
        <w:t xml:space="preserve">Semprini Luca - 0000854447 </w:t>
      </w:r>
    </w:p>
    <w:p w:rsidR="00C7699C" w:rsidRDefault="00153746">
      <w:pPr>
        <w:pStyle w:val="Default"/>
        <w:rPr>
          <w:b/>
          <w:bCs/>
          <w:sz w:val="28"/>
          <w:szCs w:val="28"/>
        </w:rPr>
      </w:pPr>
      <w:r>
        <w:rPr>
          <w:b/>
          <w:bCs/>
          <w:sz w:val="28"/>
          <w:szCs w:val="28"/>
        </w:rPr>
        <w:t xml:space="preserve">Riciputi Jacopo </w:t>
      </w:r>
    </w:p>
    <w:p w:rsidR="00C7699C" w:rsidRDefault="00C7699C"/>
    <w:p w:rsidR="00C7699C" w:rsidRDefault="00153746">
      <w:pPr>
        <w:spacing w:after="0" w:line="240" w:lineRule="auto"/>
        <w:rPr>
          <w:rFonts w:eastAsia="Times New Roman" w:cstheme="minorHAnsi"/>
          <w:color w:val="000000"/>
          <w:sz w:val="24"/>
          <w:szCs w:val="24"/>
          <w:lang w:eastAsia="it-IT"/>
        </w:rPr>
      </w:pPr>
      <w:r>
        <w:rPr>
          <w:rFonts w:eastAsia="Times New Roman" w:cstheme="minorHAnsi"/>
          <w:color w:val="000000"/>
          <w:sz w:val="24"/>
          <w:szCs w:val="24"/>
          <w:lang w:eastAsia="it-IT"/>
        </w:rPr>
        <w:t xml:space="preserve">Questo assignment richiedeva di implementare un servizio di chat distribuito, prendendo come riferimento le architetture orientate ai servizi e reattive, e aspetti metodologici </w:t>
      </w:r>
      <w:r>
        <w:rPr>
          <w:rFonts w:eastAsia="Times New Roman" w:cstheme="minorHAnsi"/>
          <w:color w:val="000000"/>
          <w:sz w:val="24"/>
          <w:szCs w:val="24"/>
          <w:lang w:eastAsia="it-IT"/>
        </w:rPr>
        <w:t>correlati.</w:t>
      </w:r>
    </w:p>
    <w:p w:rsidR="00FD44D9" w:rsidRDefault="00FD44D9">
      <w:pPr>
        <w:spacing w:after="0" w:line="240" w:lineRule="auto"/>
        <w:rPr>
          <w:rFonts w:eastAsia="Times New Roman" w:cstheme="minorHAnsi"/>
          <w:color w:val="000000"/>
          <w:sz w:val="24"/>
          <w:szCs w:val="24"/>
          <w:lang w:eastAsia="it-IT"/>
        </w:rPr>
      </w:pPr>
    </w:p>
    <w:p w:rsidR="00C7699C" w:rsidRDefault="00153746" w:rsidP="00FD44D9">
      <w:pPr>
        <w:spacing w:after="0" w:line="240" w:lineRule="auto"/>
        <w:rPr>
          <w:rFonts w:eastAsia="Times New Roman" w:cstheme="minorHAnsi"/>
          <w:color w:val="000000"/>
          <w:sz w:val="24"/>
          <w:szCs w:val="24"/>
          <w:lang w:eastAsia="it-IT"/>
        </w:rPr>
      </w:pPr>
      <w:r>
        <w:rPr>
          <w:rFonts w:eastAsia="Times New Roman" w:cstheme="minorHAnsi"/>
          <w:color w:val="000000"/>
          <w:sz w:val="24"/>
          <w:szCs w:val="24"/>
          <w:lang w:eastAsia="it-IT"/>
        </w:rPr>
        <w:t>Si è scelto di utilizzare il linguaggio Scala per l’implementazione dell’esercizio, integrandolo con la parte grafica scritta con JavaFX.</w:t>
      </w:r>
      <w:r w:rsidR="00FD44D9">
        <w:rPr>
          <w:rFonts w:eastAsia="Times New Roman" w:cstheme="minorHAnsi"/>
          <w:color w:val="000000"/>
          <w:sz w:val="24"/>
          <w:szCs w:val="24"/>
          <w:lang w:eastAsia="it-IT"/>
        </w:rPr>
        <w:t xml:space="preserve"> L’applicativo si suddivide in due parti: Server e Client. Lato Server si utilizza il framework Vert.x (nella versione Core e Web per la creazione del server http) e la tecnologia di Redis per la parte di database; lato Client è stato utilizzato il framework </w:t>
      </w:r>
      <w:proofErr w:type="spellStart"/>
      <w:r w:rsidR="00FD44D9">
        <w:rPr>
          <w:rFonts w:eastAsia="Times New Roman" w:cstheme="minorHAnsi"/>
          <w:color w:val="000000"/>
          <w:sz w:val="24"/>
          <w:szCs w:val="24"/>
          <w:lang w:eastAsia="it-IT"/>
        </w:rPr>
        <w:t>Akka</w:t>
      </w:r>
      <w:proofErr w:type="spellEnd"/>
      <w:r w:rsidR="00FD44D9">
        <w:rPr>
          <w:rFonts w:eastAsia="Times New Roman" w:cstheme="minorHAnsi"/>
          <w:color w:val="000000"/>
          <w:sz w:val="24"/>
          <w:szCs w:val="24"/>
          <w:lang w:eastAsia="it-IT"/>
        </w:rPr>
        <w:t xml:space="preserve"> per la comunicazione fra GUI e modello e la libreria </w:t>
      </w:r>
      <w:r w:rsidR="00FD44D9" w:rsidRPr="00FD44D9">
        <w:rPr>
          <w:rFonts w:eastAsia="Times New Roman" w:cstheme="minorHAnsi"/>
          <w:b/>
          <w:color w:val="000000"/>
          <w:sz w:val="24"/>
          <w:szCs w:val="24"/>
          <w:lang w:eastAsia="it-IT"/>
        </w:rPr>
        <w:t xml:space="preserve">Vert.x web client </w:t>
      </w:r>
      <w:r w:rsidR="00FD44D9">
        <w:rPr>
          <w:rFonts w:eastAsia="Times New Roman" w:cstheme="minorHAnsi"/>
          <w:color w:val="000000"/>
          <w:sz w:val="24"/>
          <w:szCs w:val="24"/>
          <w:lang w:eastAsia="it-IT"/>
        </w:rPr>
        <w:t>per le chiamate REST.</w:t>
      </w:r>
    </w:p>
    <w:p w:rsidR="00C7699C" w:rsidRDefault="00C7699C">
      <w:pPr>
        <w:spacing w:after="0" w:line="240" w:lineRule="auto"/>
        <w:rPr>
          <w:rFonts w:eastAsia="Times New Roman" w:cstheme="minorHAnsi"/>
          <w:color w:val="000000"/>
          <w:sz w:val="24"/>
          <w:szCs w:val="24"/>
          <w:lang w:eastAsia="it-IT"/>
        </w:rPr>
      </w:pPr>
    </w:p>
    <w:p w:rsidR="00FD44D9" w:rsidRPr="00FD44D9" w:rsidRDefault="00FD44D9">
      <w:pPr>
        <w:spacing w:after="0" w:line="240" w:lineRule="auto"/>
        <w:rPr>
          <w:rFonts w:eastAsia="Times New Roman" w:cstheme="minorHAnsi"/>
          <w:b/>
          <w:color w:val="000000"/>
          <w:sz w:val="28"/>
          <w:szCs w:val="24"/>
          <w:lang w:eastAsia="it-IT"/>
        </w:rPr>
      </w:pPr>
      <w:r w:rsidRPr="00FD44D9">
        <w:rPr>
          <w:rFonts w:eastAsia="Times New Roman" w:cstheme="minorHAnsi"/>
          <w:b/>
          <w:color w:val="000000"/>
          <w:sz w:val="28"/>
          <w:szCs w:val="24"/>
          <w:lang w:eastAsia="it-IT"/>
        </w:rPr>
        <w:t>SERVER</w:t>
      </w:r>
    </w:p>
    <w:p w:rsidR="00C7699C" w:rsidRDefault="00FD44D9">
      <w:pPr>
        <w:spacing w:after="0" w:line="240" w:lineRule="auto"/>
      </w:pPr>
      <w:r>
        <w:rPr>
          <w:rFonts w:eastAsia="Times New Roman" w:cstheme="minorHAnsi"/>
          <w:color w:val="000000"/>
          <w:sz w:val="24"/>
          <w:szCs w:val="24"/>
          <w:lang w:eastAsia="it-IT"/>
        </w:rPr>
        <w:t>La parte S</w:t>
      </w:r>
      <w:r w:rsidR="00153746">
        <w:rPr>
          <w:rFonts w:eastAsia="Times New Roman" w:cstheme="minorHAnsi"/>
          <w:color w:val="000000"/>
          <w:sz w:val="24"/>
          <w:szCs w:val="24"/>
          <w:lang w:eastAsia="it-IT"/>
        </w:rPr>
        <w:t xml:space="preserve">erver prevede un backend sviluppato in Scala, che si appoggia sul </w:t>
      </w:r>
      <w:r w:rsidR="00153746">
        <w:rPr>
          <w:rFonts w:eastAsia="Times New Roman" w:cstheme="minorHAnsi"/>
          <w:color w:val="000000"/>
          <w:sz w:val="24"/>
          <w:szCs w:val="24"/>
          <w:lang w:eastAsia="it-IT"/>
        </w:rPr>
        <w:t xml:space="preserve">framework </w:t>
      </w:r>
      <w:r w:rsidR="00153746">
        <w:rPr>
          <w:rFonts w:eastAsia="Times New Roman" w:cstheme="minorHAnsi"/>
          <w:b/>
          <w:bCs/>
          <w:color w:val="000000"/>
          <w:sz w:val="24"/>
          <w:szCs w:val="24"/>
          <w:lang w:eastAsia="it-IT"/>
        </w:rPr>
        <w:t xml:space="preserve">Vert.x </w:t>
      </w:r>
      <w:r w:rsidR="000A3D52">
        <w:rPr>
          <w:rFonts w:eastAsia="Times New Roman" w:cstheme="minorHAnsi"/>
          <w:color w:val="000000"/>
          <w:sz w:val="24"/>
          <w:szCs w:val="24"/>
          <w:lang w:eastAsia="it-IT"/>
        </w:rPr>
        <w:t xml:space="preserve">per la </w:t>
      </w:r>
      <w:r w:rsidR="00153746">
        <w:rPr>
          <w:rFonts w:eastAsia="Times New Roman" w:cstheme="minorHAnsi"/>
          <w:color w:val="000000"/>
          <w:sz w:val="24"/>
          <w:szCs w:val="24"/>
          <w:lang w:eastAsia="it-IT"/>
        </w:rPr>
        <w:t xml:space="preserve">realizzazione di un server HTTP e a Redis per la parte di database e scambio di messaggi, grazie al protocollo PUB/SUB implementato da quest’ultimo. </w:t>
      </w:r>
    </w:p>
    <w:p w:rsidR="00C7699C" w:rsidRDefault="00C7699C">
      <w:pPr>
        <w:spacing w:after="0" w:line="240" w:lineRule="auto"/>
        <w:rPr>
          <w:rFonts w:eastAsia="Times New Roman" w:cstheme="minorHAnsi"/>
          <w:color w:val="000000"/>
          <w:sz w:val="24"/>
          <w:szCs w:val="24"/>
          <w:lang w:eastAsia="it-IT"/>
        </w:rPr>
      </w:pPr>
    </w:p>
    <w:p w:rsidR="00C7699C" w:rsidRDefault="00153746">
      <w:pPr>
        <w:spacing w:after="0" w:line="240" w:lineRule="auto"/>
      </w:pPr>
      <w:r>
        <w:rPr>
          <w:rFonts w:eastAsia="Times New Roman" w:cstheme="minorHAnsi"/>
          <w:color w:val="000000"/>
          <w:sz w:val="24"/>
          <w:szCs w:val="24"/>
          <w:lang w:eastAsia="it-IT"/>
        </w:rPr>
        <w:t>Il</w:t>
      </w:r>
      <w:r>
        <w:rPr>
          <w:rFonts w:eastAsia="Times New Roman" w:cstheme="minorHAnsi"/>
          <w:b/>
          <w:bCs/>
          <w:color w:val="000000"/>
          <w:sz w:val="24"/>
          <w:szCs w:val="24"/>
          <w:lang w:eastAsia="it-IT"/>
        </w:rPr>
        <w:t xml:space="preserve"> server HTTP </w:t>
      </w:r>
      <w:r>
        <w:rPr>
          <w:rFonts w:eastAsia="Times New Roman" w:cstheme="minorHAnsi"/>
          <w:color w:val="000000"/>
          <w:sz w:val="24"/>
          <w:szCs w:val="24"/>
          <w:lang w:eastAsia="it-IT"/>
        </w:rPr>
        <w:t>si occupa di rispondere a determinate chiamate, data la semplicit</w:t>
      </w:r>
      <w:r>
        <w:rPr>
          <w:rFonts w:eastAsia="Times New Roman" w:cstheme="minorHAnsi"/>
          <w:color w:val="000000"/>
          <w:sz w:val="24"/>
          <w:szCs w:val="24"/>
          <w:lang w:eastAsia="it-IT"/>
        </w:rPr>
        <w:t xml:space="preserve">à e l’utilizzo “limitato”, gestisce solamente chiamate effettuate con metodo </w:t>
      </w:r>
      <w:r>
        <w:rPr>
          <w:rFonts w:eastAsia="Times New Roman" w:cstheme="minorHAnsi"/>
          <w:b/>
          <w:bCs/>
          <w:color w:val="000000"/>
          <w:sz w:val="24"/>
          <w:szCs w:val="24"/>
          <w:lang w:eastAsia="it-IT"/>
        </w:rPr>
        <w:t xml:space="preserve">GET </w:t>
      </w:r>
      <w:r>
        <w:rPr>
          <w:rFonts w:eastAsia="Times New Roman" w:cstheme="minorHAnsi"/>
          <w:color w:val="000000"/>
          <w:sz w:val="24"/>
          <w:szCs w:val="24"/>
          <w:lang w:eastAsia="it-IT"/>
        </w:rPr>
        <w:t>o</w:t>
      </w:r>
      <w:r>
        <w:rPr>
          <w:rFonts w:eastAsia="Times New Roman" w:cstheme="minorHAnsi"/>
          <w:b/>
          <w:bCs/>
          <w:color w:val="000000"/>
          <w:sz w:val="24"/>
          <w:szCs w:val="24"/>
          <w:lang w:eastAsia="it-IT"/>
        </w:rPr>
        <w:t xml:space="preserve"> POST</w:t>
      </w:r>
      <w:r>
        <w:rPr>
          <w:rFonts w:eastAsia="Times New Roman" w:cstheme="minorHAnsi"/>
          <w:color w:val="000000"/>
          <w:sz w:val="24"/>
          <w:szCs w:val="24"/>
          <w:lang w:eastAsia="it-IT"/>
        </w:rPr>
        <w:t xml:space="preserve">, su determinati URL, configurati appositamente per rispondere alle esigenze avanzate dal client. È possibile infatti dialogare con il server tramite chiamate </w:t>
      </w:r>
      <w:r>
        <w:rPr>
          <w:rFonts w:eastAsia="Times New Roman" w:cstheme="minorHAnsi"/>
          <w:b/>
          <w:bCs/>
          <w:color w:val="000000"/>
          <w:sz w:val="24"/>
          <w:szCs w:val="24"/>
          <w:lang w:eastAsia="it-IT"/>
        </w:rPr>
        <w:t>RESTFul</w:t>
      </w:r>
      <w:r>
        <w:rPr>
          <w:rFonts w:eastAsia="Times New Roman" w:cstheme="minorHAnsi"/>
          <w:color w:val="000000"/>
          <w:sz w:val="24"/>
          <w:szCs w:val="24"/>
          <w:lang w:eastAsia="it-IT"/>
        </w:rPr>
        <w:t xml:space="preserve"> co</w:t>
      </w:r>
      <w:r>
        <w:rPr>
          <w:rFonts w:eastAsia="Times New Roman" w:cstheme="minorHAnsi"/>
          <w:color w:val="000000"/>
          <w:sz w:val="24"/>
          <w:szCs w:val="24"/>
          <w:lang w:eastAsia="it-IT"/>
        </w:rPr>
        <w:t xml:space="preserve">sì da ottenere o impostare dati presenti su di esso. La scelta di </w:t>
      </w:r>
      <w:r>
        <w:rPr>
          <w:rFonts w:eastAsia="Times New Roman" w:cstheme="minorHAnsi"/>
          <w:b/>
          <w:bCs/>
          <w:color w:val="000000"/>
          <w:sz w:val="24"/>
          <w:szCs w:val="24"/>
          <w:lang w:eastAsia="it-IT"/>
        </w:rPr>
        <w:t xml:space="preserve">Vert.x </w:t>
      </w:r>
      <w:r>
        <w:rPr>
          <w:rFonts w:eastAsia="Times New Roman" w:cstheme="minorHAnsi"/>
          <w:color w:val="000000"/>
          <w:sz w:val="24"/>
          <w:szCs w:val="24"/>
          <w:lang w:eastAsia="it-IT"/>
        </w:rPr>
        <w:t>è dettata dal suo rapido deploy e dalla comodità offerta per la gestione di questo tipo di chiamate e inizialmente anche per la presenza di una libreria client per Redis, successivame</w:t>
      </w:r>
      <w:r>
        <w:rPr>
          <w:rFonts w:eastAsia="Times New Roman" w:cstheme="minorHAnsi"/>
          <w:color w:val="000000"/>
          <w:sz w:val="24"/>
          <w:szCs w:val="24"/>
          <w:lang w:eastAsia="it-IT"/>
        </w:rPr>
        <w:t xml:space="preserve">nte scartata per </w:t>
      </w:r>
      <w:r>
        <w:rPr>
          <w:rFonts w:eastAsia="Times New Roman" w:cstheme="minorHAnsi"/>
          <w:b/>
          <w:bCs/>
          <w:color w:val="000000"/>
          <w:sz w:val="24"/>
          <w:szCs w:val="24"/>
          <w:lang w:eastAsia="it-IT"/>
        </w:rPr>
        <w:t>redisscala</w:t>
      </w:r>
      <w:r>
        <w:rPr>
          <w:rFonts w:eastAsia="Times New Roman" w:cstheme="minorHAnsi"/>
          <w:color w:val="000000"/>
          <w:sz w:val="24"/>
          <w:szCs w:val="24"/>
          <w:lang w:eastAsia="it-IT"/>
        </w:rPr>
        <w:t xml:space="preserve">, ritenuta maggiormente adeguata, inoltre essendo anch’essa non bloccante si sposa perfettamente con il framework scelto. </w:t>
      </w:r>
    </w:p>
    <w:p w:rsidR="00C7699C" w:rsidRDefault="00153746">
      <w:pPr>
        <w:spacing w:after="0" w:line="240" w:lineRule="auto"/>
      </w:pPr>
      <w:r>
        <w:rPr>
          <w:rFonts w:eastAsia="Times New Roman" w:cstheme="minorHAnsi"/>
          <w:color w:val="000000"/>
          <w:sz w:val="24"/>
          <w:szCs w:val="24"/>
          <w:lang w:eastAsia="it-IT"/>
        </w:rPr>
        <w:t xml:space="preserve">Per la parte di database invece si è optato per </w:t>
      </w:r>
      <w:r>
        <w:rPr>
          <w:rFonts w:eastAsia="Times New Roman" w:cstheme="minorHAnsi"/>
          <w:b/>
          <w:bCs/>
          <w:color w:val="000000"/>
          <w:sz w:val="24"/>
          <w:szCs w:val="24"/>
          <w:lang w:eastAsia="it-IT"/>
        </w:rPr>
        <w:t>Redis</w:t>
      </w:r>
      <w:r>
        <w:rPr>
          <w:rFonts w:eastAsia="Times New Roman" w:cstheme="minorHAnsi"/>
          <w:color w:val="000000"/>
          <w:sz w:val="24"/>
          <w:szCs w:val="24"/>
          <w:lang w:eastAsia="it-IT"/>
        </w:rPr>
        <w:t>, per vari motivi, ma principalmente per le sue cara</w:t>
      </w:r>
      <w:r>
        <w:rPr>
          <w:rFonts w:eastAsia="Times New Roman" w:cstheme="minorHAnsi"/>
          <w:color w:val="000000"/>
          <w:sz w:val="24"/>
          <w:szCs w:val="24"/>
          <w:lang w:eastAsia="it-IT"/>
        </w:rPr>
        <w:t xml:space="preserve">tteristiche NoSQL che si sposano perfettamente a scalabilità e flessibilità del </w:t>
      </w:r>
      <w:r w:rsidR="000A3D52">
        <w:rPr>
          <w:rFonts w:eastAsia="Times New Roman" w:cstheme="minorHAnsi"/>
          <w:color w:val="000000"/>
          <w:sz w:val="24"/>
          <w:szCs w:val="24"/>
          <w:lang w:eastAsia="it-IT"/>
        </w:rPr>
        <w:t>sistema, le capacità prestaziona</w:t>
      </w:r>
      <w:r>
        <w:rPr>
          <w:rFonts w:eastAsia="Times New Roman" w:cstheme="minorHAnsi"/>
          <w:color w:val="000000"/>
          <w:sz w:val="24"/>
          <w:szCs w:val="24"/>
          <w:lang w:eastAsia="it-IT"/>
        </w:rPr>
        <w:t>li che offre e per il protocollo PUB/SUB, utilizzato per sviluppare lo scambio di messaggi tra gli utenti all’interno dell’applicazione e per il</w:t>
      </w:r>
      <w:r>
        <w:rPr>
          <w:rFonts w:eastAsia="Times New Roman" w:cstheme="minorHAnsi"/>
          <w:color w:val="000000"/>
          <w:sz w:val="24"/>
          <w:szCs w:val="24"/>
          <w:lang w:eastAsia="it-IT"/>
        </w:rPr>
        <w:t xml:space="preserve"> ricevimento di notifiche da parte del server.</w:t>
      </w:r>
    </w:p>
    <w:p w:rsidR="00C7699C" w:rsidRDefault="00C7699C">
      <w:pPr>
        <w:spacing w:after="0" w:line="240" w:lineRule="auto"/>
        <w:rPr>
          <w:rFonts w:eastAsia="Times New Roman" w:cstheme="minorHAnsi"/>
          <w:color w:val="000000"/>
          <w:sz w:val="24"/>
          <w:szCs w:val="24"/>
          <w:lang w:eastAsia="it-IT"/>
        </w:rPr>
      </w:pPr>
    </w:p>
    <w:p w:rsidR="00C7699C" w:rsidRDefault="00153746">
      <w:pPr>
        <w:spacing w:after="0" w:line="240" w:lineRule="auto"/>
      </w:pPr>
      <w:r>
        <w:rPr>
          <w:rFonts w:eastAsia="Times New Roman" w:cstheme="minorHAnsi"/>
          <w:color w:val="000000"/>
          <w:sz w:val="24"/>
          <w:szCs w:val="24"/>
          <w:lang w:eastAsia="it-IT"/>
        </w:rPr>
        <w:t xml:space="preserve">I due blocchi per lo sviluppo del backend sono entrambi funzionanti in un ambiente cloud. </w:t>
      </w:r>
    </w:p>
    <w:p w:rsidR="00C7699C" w:rsidRDefault="00153746">
      <w:pPr>
        <w:spacing w:after="0" w:line="240" w:lineRule="auto"/>
      </w:pPr>
      <w:r>
        <w:rPr>
          <w:rFonts w:eastAsia="Times New Roman" w:cstheme="minorHAnsi"/>
          <w:color w:val="000000"/>
          <w:sz w:val="24"/>
          <w:szCs w:val="24"/>
          <w:lang w:eastAsia="it-IT"/>
        </w:rPr>
        <w:t xml:space="preserve">Il server di Vert.x è stato configurato in un dyno di Heroku e avviato, </w:t>
      </w:r>
      <w:r w:rsidR="000A3D52">
        <w:rPr>
          <w:rFonts w:eastAsia="Times New Roman" w:cstheme="minorHAnsi"/>
          <w:color w:val="000000"/>
          <w:sz w:val="24"/>
          <w:szCs w:val="24"/>
          <w:lang w:eastAsia="it-IT"/>
        </w:rPr>
        <w:t>mentre l’istanza Redis è “hosted”</w:t>
      </w:r>
      <w:r>
        <w:rPr>
          <w:rFonts w:eastAsia="Times New Roman" w:cstheme="minorHAnsi"/>
          <w:color w:val="000000"/>
          <w:sz w:val="24"/>
          <w:szCs w:val="24"/>
          <w:lang w:eastAsia="it-IT"/>
        </w:rPr>
        <w:t xml:space="preserve"> sulla piatta</w:t>
      </w:r>
      <w:r>
        <w:rPr>
          <w:rFonts w:eastAsia="Times New Roman" w:cstheme="minorHAnsi"/>
          <w:color w:val="000000"/>
          <w:sz w:val="24"/>
          <w:szCs w:val="24"/>
          <w:lang w:eastAsia="it-IT"/>
        </w:rPr>
        <w:t>forma offerta da Redis Labs.</w:t>
      </w:r>
    </w:p>
    <w:p w:rsidR="00FD44D9" w:rsidRDefault="00FD44D9" w:rsidP="00FD44D9">
      <w:pPr>
        <w:spacing w:after="0" w:line="240" w:lineRule="auto"/>
        <w:rPr>
          <w:rFonts w:eastAsia="Times New Roman" w:cstheme="minorHAnsi"/>
          <w:color w:val="000000"/>
          <w:sz w:val="24"/>
          <w:szCs w:val="24"/>
          <w:lang w:eastAsia="it-IT"/>
        </w:rPr>
      </w:pPr>
    </w:p>
    <w:p w:rsidR="00C7699C" w:rsidRDefault="00C7699C">
      <w:pPr>
        <w:spacing w:after="0" w:line="240" w:lineRule="auto"/>
        <w:rPr>
          <w:rFonts w:eastAsia="Times New Roman" w:cstheme="minorHAnsi"/>
          <w:color w:val="000000"/>
          <w:sz w:val="24"/>
          <w:szCs w:val="24"/>
          <w:lang w:eastAsia="it-IT"/>
        </w:rPr>
      </w:pPr>
    </w:p>
    <w:p w:rsidR="00FD44D9" w:rsidRDefault="00FD44D9">
      <w:pPr>
        <w:spacing w:after="0" w:line="240" w:lineRule="auto"/>
        <w:rPr>
          <w:rFonts w:eastAsia="Times New Roman" w:cstheme="minorHAnsi"/>
          <w:color w:val="000000"/>
          <w:sz w:val="24"/>
          <w:szCs w:val="24"/>
          <w:lang w:eastAsia="it-IT"/>
        </w:rPr>
      </w:pPr>
    </w:p>
    <w:p w:rsidR="00FD44D9" w:rsidRPr="00FD44D9" w:rsidRDefault="00FD44D9">
      <w:pPr>
        <w:spacing w:after="0" w:line="240" w:lineRule="auto"/>
        <w:rPr>
          <w:rFonts w:eastAsia="Times New Roman" w:cstheme="minorHAnsi"/>
          <w:b/>
          <w:color w:val="000000"/>
          <w:sz w:val="28"/>
          <w:szCs w:val="24"/>
          <w:lang w:eastAsia="it-IT"/>
        </w:rPr>
      </w:pPr>
      <w:r w:rsidRPr="00FD44D9">
        <w:rPr>
          <w:rFonts w:eastAsia="Times New Roman" w:cstheme="minorHAnsi"/>
          <w:b/>
          <w:color w:val="000000"/>
          <w:sz w:val="28"/>
          <w:szCs w:val="24"/>
          <w:lang w:eastAsia="it-IT"/>
        </w:rPr>
        <w:t>CLIENT</w:t>
      </w:r>
    </w:p>
    <w:p w:rsidR="00C7699C" w:rsidRDefault="00153746" w:rsidP="00153746">
      <w:pPr>
        <w:spacing w:after="0" w:line="240" w:lineRule="auto"/>
        <w:rPr>
          <w:rFonts w:eastAsia="Times New Roman" w:cstheme="minorHAnsi"/>
          <w:color w:val="000000"/>
          <w:sz w:val="24"/>
          <w:szCs w:val="24"/>
          <w:lang w:eastAsia="it-IT"/>
        </w:rPr>
      </w:pPr>
      <w:r>
        <w:rPr>
          <w:rFonts w:eastAsia="Times New Roman" w:cstheme="minorHAnsi"/>
          <w:color w:val="000000"/>
          <w:sz w:val="24"/>
          <w:szCs w:val="24"/>
          <w:lang w:eastAsia="it-IT"/>
        </w:rPr>
        <w:t xml:space="preserve">Il modello del client è strutturato prevalentemente in maniera </w:t>
      </w:r>
      <w:proofErr w:type="spellStart"/>
      <w:r>
        <w:rPr>
          <w:rFonts w:eastAsia="Times New Roman" w:cstheme="minorHAnsi"/>
          <w:color w:val="000000"/>
          <w:sz w:val="24"/>
          <w:szCs w:val="24"/>
          <w:lang w:eastAsia="it-IT"/>
        </w:rPr>
        <w:t>Actor-based</w:t>
      </w:r>
      <w:proofErr w:type="spellEnd"/>
      <w:r>
        <w:rPr>
          <w:rFonts w:eastAsia="Times New Roman" w:cstheme="minorHAnsi"/>
          <w:color w:val="000000"/>
          <w:sz w:val="24"/>
          <w:szCs w:val="24"/>
          <w:lang w:eastAsia="it-IT"/>
        </w:rPr>
        <w:t>. Si usa i</w:t>
      </w:r>
      <w:r>
        <w:rPr>
          <w:rFonts w:eastAsia="Times New Roman" w:cstheme="minorHAnsi"/>
          <w:color w:val="000000"/>
          <w:sz w:val="24"/>
          <w:szCs w:val="24"/>
          <w:lang w:eastAsia="it-IT"/>
        </w:rPr>
        <w:t xml:space="preserve">nfatti il framework </w:t>
      </w:r>
      <w:proofErr w:type="spellStart"/>
      <w:r>
        <w:rPr>
          <w:rFonts w:eastAsia="Times New Roman" w:cstheme="minorHAnsi"/>
          <w:color w:val="000000"/>
          <w:sz w:val="24"/>
          <w:szCs w:val="24"/>
          <w:lang w:eastAsia="it-IT"/>
        </w:rPr>
        <w:t>Akka</w:t>
      </w:r>
      <w:proofErr w:type="spellEnd"/>
      <w:r>
        <w:rPr>
          <w:rFonts w:eastAsia="Times New Roman" w:cstheme="minorHAnsi"/>
          <w:color w:val="000000"/>
          <w:sz w:val="24"/>
          <w:szCs w:val="24"/>
          <w:lang w:eastAsia="it-IT"/>
        </w:rPr>
        <w:t xml:space="preserve"> per definire i principali comportamenti del sistema, dalle interazioni REST alla GUI.  L’attore </w:t>
      </w:r>
      <w:r w:rsidRPr="00153746">
        <w:rPr>
          <w:rFonts w:ascii="Consolas" w:eastAsia="Times New Roman" w:hAnsi="Consolas" w:cstheme="minorHAnsi"/>
          <w:color w:val="000000"/>
          <w:sz w:val="24"/>
          <w:szCs w:val="24"/>
          <w:lang w:eastAsia="it-IT"/>
        </w:rPr>
        <w:t>RestClient</w:t>
      </w:r>
      <w:r>
        <w:rPr>
          <w:rFonts w:eastAsia="Times New Roman" w:cstheme="minorHAnsi"/>
          <w:color w:val="000000"/>
          <w:sz w:val="24"/>
          <w:szCs w:val="24"/>
          <w:lang w:eastAsia="it-IT"/>
        </w:rPr>
        <w:t xml:space="preserve"> si occupa di effettuare le chiamate http al Server e risponde all’occorrenza all’attore chiamante (prevalentemente </w:t>
      </w:r>
      <w:r w:rsidRPr="00153746">
        <w:rPr>
          <w:rFonts w:ascii="Consolas" w:eastAsia="Times New Roman" w:hAnsi="Consolas" w:cstheme="minorHAnsi"/>
          <w:color w:val="000000"/>
          <w:sz w:val="24"/>
          <w:szCs w:val="24"/>
          <w:lang w:eastAsia="it-IT"/>
        </w:rPr>
        <w:t>GUIActor</w:t>
      </w:r>
      <w:r>
        <w:rPr>
          <w:rFonts w:eastAsia="Times New Roman" w:cstheme="minorHAnsi"/>
          <w:color w:val="000000"/>
          <w:sz w:val="24"/>
          <w:szCs w:val="24"/>
          <w:lang w:eastAsia="it-IT"/>
        </w:rPr>
        <w:t>).</w:t>
      </w:r>
    </w:p>
    <w:p w:rsidR="00C7699C" w:rsidRDefault="00153746">
      <w:pPr>
        <w:spacing w:after="0" w:line="240" w:lineRule="auto"/>
        <w:rPr>
          <w:rFonts w:eastAsia="Times New Roman" w:cstheme="minorHAnsi"/>
          <w:color w:val="000000"/>
          <w:sz w:val="24"/>
          <w:szCs w:val="24"/>
          <w:lang w:eastAsia="it-IT"/>
        </w:rPr>
      </w:pPr>
      <w:r>
        <w:rPr>
          <w:rFonts w:eastAsia="Times New Roman" w:cstheme="minorHAnsi"/>
          <w:color w:val="000000"/>
          <w:sz w:val="24"/>
          <w:szCs w:val="24"/>
          <w:lang w:eastAsia="it-IT"/>
        </w:rPr>
        <w:t>G</w:t>
      </w:r>
      <w:r>
        <w:rPr>
          <w:rFonts w:eastAsia="Times New Roman" w:cstheme="minorHAnsi"/>
          <w:color w:val="000000"/>
          <w:sz w:val="24"/>
          <w:szCs w:val="24"/>
          <w:lang w:eastAsia="it-IT"/>
        </w:rPr>
        <w:t xml:space="preserve">li attori responsabili del comportamento della GUI sono </w:t>
      </w:r>
      <w:r>
        <w:rPr>
          <w:rFonts w:ascii="Consolas" w:eastAsia="Times New Roman" w:hAnsi="Consolas" w:cstheme="minorHAnsi"/>
          <w:color w:val="000000"/>
          <w:sz w:val="24"/>
          <w:szCs w:val="24"/>
          <w:lang w:eastAsia="it-IT"/>
        </w:rPr>
        <w:t>GUIActor</w:t>
      </w:r>
      <w:r>
        <w:rPr>
          <w:rFonts w:eastAsia="Times New Roman" w:cstheme="minorHAnsi"/>
          <w:color w:val="000000"/>
          <w:sz w:val="24"/>
          <w:szCs w:val="24"/>
          <w:lang w:eastAsia="it-IT"/>
        </w:rPr>
        <w:t xml:space="preserve"> e </w:t>
      </w:r>
      <w:r>
        <w:rPr>
          <w:rFonts w:ascii="Consolas" w:eastAsia="Times New Roman" w:hAnsi="Consolas" w:cstheme="minorHAnsi"/>
          <w:color w:val="000000"/>
          <w:sz w:val="24"/>
          <w:szCs w:val="24"/>
          <w:lang w:eastAsia="it-IT"/>
        </w:rPr>
        <w:t>PreGUIActor</w:t>
      </w:r>
      <w:r>
        <w:rPr>
          <w:rFonts w:eastAsia="Times New Roman" w:cstheme="minorHAnsi"/>
          <w:color w:val="000000"/>
          <w:sz w:val="24"/>
          <w:szCs w:val="24"/>
          <w:lang w:eastAsia="it-IT"/>
        </w:rPr>
        <w:t xml:space="preserve">, i quali si relazionano rispettivamente con le classi di controllo </w:t>
      </w:r>
      <w:r>
        <w:rPr>
          <w:rFonts w:ascii="Consolas" w:eastAsia="Times New Roman" w:hAnsi="Consolas" w:cstheme="minorHAnsi"/>
          <w:color w:val="000000"/>
          <w:sz w:val="24"/>
          <w:szCs w:val="24"/>
          <w:lang w:eastAsia="it-IT"/>
        </w:rPr>
        <w:t>MainViewController</w:t>
      </w:r>
      <w:r>
        <w:rPr>
          <w:rFonts w:eastAsia="Times New Roman" w:cstheme="minorHAnsi"/>
          <w:color w:val="000000"/>
          <w:sz w:val="24"/>
          <w:szCs w:val="24"/>
          <w:lang w:eastAsia="it-IT"/>
        </w:rPr>
        <w:t xml:space="preserve"> e </w:t>
      </w:r>
      <w:r>
        <w:rPr>
          <w:rFonts w:ascii="Consolas" w:eastAsia="Times New Roman" w:hAnsi="Consolas" w:cstheme="minorHAnsi"/>
          <w:color w:val="000000"/>
          <w:sz w:val="24"/>
          <w:szCs w:val="24"/>
          <w:lang w:eastAsia="it-IT"/>
        </w:rPr>
        <w:t>InitialWindowController</w:t>
      </w:r>
      <w:r>
        <w:rPr>
          <w:rFonts w:eastAsia="Times New Roman" w:cstheme="minorHAnsi"/>
          <w:color w:val="000000"/>
          <w:sz w:val="24"/>
          <w:szCs w:val="24"/>
          <w:lang w:eastAsia="it-IT"/>
        </w:rPr>
        <w:t xml:space="preserve">.  </w:t>
      </w:r>
      <w:r>
        <w:rPr>
          <w:rFonts w:ascii="Consolas" w:eastAsia="Times New Roman" w:hAnsi="Consolas" w:cstheme="minorHAnsi"/>
          <w:color w:val="000000"/>
          <w:sz w:val="24"/>
          <w:szCs w:val="24"/>
          <w:lang w:eastAsia="it-IT"/>
        </w:rPr>
        <w:t>PreGUIActor</w:t>
      </w:r>
      <w:r>
        <w:rPr>
          <w:rFonts w:eastAsia="Times New Roman" w:cstheme="minorHAnsi"/>
          <w:color w:val="000000"/>
          <w:sz w:val="24"/>
          <w:szCs w:val="24"/>
          <w:lang w:eastAsia="it-IT"/>
        </w:rPr>
        <w:t xml:space="preserve"> si occupa principalmente di comunicare al </w:t>
      </w:r>
      <w:r>
        <w:rPr>
          <w:rFonts w:ascii="Consolas" w:eastAsia="Times New Roman" w:hAnsi="Consolas" w:cstheme="minorHAnsi"/>
          <w:color w:val="000000"/>
          <w:sz w:val="24"/>
          <w:szCs w:val="24"/>
          <w:lang w:eastAsia="it-IT"/>
        </w:rPr>
        <w:t>RestClient</w:t>
      </w:r>
      <w:r>
        <w:rPr>
          <w:rFonts w:eastAsia="Times New Roman" w:cstheme="minorHAnsi"/>
          <w:color w:val="000000"/>
          <w:sz w:val="24"/>
          <w:szCs w:val="24"/>
          <w:lang w:eastAsia="it-IT"/>
        </w:rPr>
        <w:t xml:space="preserve"> l’intenzione da parte dell’utente di accedere al sistema, con uno username </w:t>
      </w:r>
      <w:r>
        <w:rPr>
          <w:rFonts w:eastAsia="Times New Roman" w:cstheme="minorHAnsi"/>
          <w:color w:val="000000"/>
          <w:sz w:val="24"/>
          <w:szCs w:val="24"/>
          <w:lang w:eastAsia="it-IT"/>
        </w:rPr>
        <w:lastRenderedPageBreak/>
        <w:t>s</w:t>
      </w:r>
      <w:r>
        <w:rPr>
          <w:rFonts w:eastAsia="Times New Roman" w:cstheme="minorHAnsi"/>
          <w:color w:val="000000"/>
          <w:sz w:val="24"/>
          <w:szCs w:val="24"/>
          <w:lang w:eastAsia="it-IT"/>
        </w:rPr>
        <w:t>pecificato; se lo username non verrà trovato all’interno del dat</w:t>
      </w:r>
      <w:bookmarkStart w:id="0" w:name="_GoBack"/>
      <w:bookmarkEnd w:id="0"/>
      <w:r>
        <w:rPr>
          <w:rFonts w:eastAsia="Times New Roman" w:cstheme="minorHAnsi"/>
          <w:color w:val="000000"/>
          <w:sz w:val="24"/>
          <w:szCs w:val="24"/>
          <w:lang w:eastAsia="it-IT"/>
        </w:rPr>
        <w:t>abase, si richiederà all’utente se desideri creare un nuovo account o inserire un differente username. Nel caso la richiesta dell’utente abbia successo (nuovo account creato oppure login effet</w:t>
      </w:r>
      <w:r>
        <w:rPr>
          <w:rFonts w:eastAsia="Times New Roman" w:cstheme="minorHAnsi"/>
          <w:color w:val="000000"/>
          <w:sz w:val="24"/>
          <w:szCs w:val="24"/>
          <w:lang w:eastAsia="it-IT"/>
        </w:rPr>
        <w:t>tuato con uno username esistente), l’attore si occuperà di caricare la finestra principale; se la richiesta fallisce verrà mostrato un messaggio di errore e sarà possibile per l’utente riprovare.</w:t>
      </w:r>
    </w:p>
    <w:p w:rsidR="00C7699C" w:rsidRDefault="00153746">
      <w:pPr>
        <w:spacing w:after="0" w:line="240" w:lineRule="auto"/>
        <w:rPr>
          <w:rFonts w:eastAsia="Times New Roman" w:cstheme="minorHAnsi"/>
          <w:color w:val="000000"/>
          <w:sz w:val="24"/>
          <w:szCs w:val="24"/>
          <w:lang w:eastAsia="it-IT"/>
        </w:rPr>
      </w:pPr>
      <w:r>
        <w:rPr>
          <w:rFonts w:eastAsia="Times New Roman" w:cstheme="minorHAnsi"/>
          <w:color w:val="000000"/>
          <w:sz w:val="24"/>
          <w:szCs w:val="24"/>
          <w:lang w:eastAsia="it-IT"/>
        </w:rPr>
        <w:t>Una volta caricata la View principale, verrà mandato un mess</w:t>
      </w:r>
      <w:r>
        <w:rPr>
          <w:rFonts w:eastAsia="Times New Roman" w:cstheme="minorHAnsi"/>
          <w:color w:val="000000"/>
          <w:sz w:val="24"/>
          <w:szCs w:val="24"/>
          <w:lang w:eastAsia="it-IT"/>
        </w:rPr>
        <w:t xml:space="preserve">aggio di attivazione al </w:t>
      </w:r>
      <w:r>
        <w:rPr>
          <w:rFonts w:ascii="Consolas" w:eastAsia="Times New Roman" w:hAnsi="Consolas" w:cstheme="minorHAnsi"/>
          <w:color w:val="000000"/>
          <w:sz w:val="24"/>
          <w:szCs w:val="24"/>
          <w:lang w:eastAsia="it-IT"/>
        </w:rPr>
        <w:t>GUIActor</w:t>
      </w:r>
      <w:r>
        <w:rPr>
          <w:rFonts w:eastAsia="Times New Roman" w:cstheme="minorHAnsi"/>
          <w:color w:val="000000"/>
          <w:sz w:val="24"/>
          <w:szCs w:val="24"/>
          <w:lang w:eastAsia="it-IT"/>
        </w:rPr>
        <w:t xml:space="preserve">, che, grazie a questo trigger, si occuperà di richiedere al </w:t>
      </w:r>
      <w:r>
        <w:rPr>
          <w:rFonts w:ascii="Consolas" w:eastAsia="Times New Roman" w:hAnsi="Consolas" w:cstheme="minorHAnsi"/>
          <w:color w:val="000000"/>
          <w:sz w:val="24"/>
          <w:szCs w:val="24"/>
          <w:lang w:eastAsia="it-IT"/>
        </w:rPr>
        <w:t>RestClient</w:t>
      </w:r>
      <w:r>
        <w:rPr>
          <w:rFonts w:eastAsia="Times New Roman" w:cstheme="minorHAnsi"/>
          <w:color w:val="000000"/>
          <w:sz w:val="24"/>
          <w:szCs w:val="24"/>
          <w:lang w:eastAsia="it-IT"/>
        </w:rPr>
        <w:t xml:space="preserve"> la lista delle chat globali (quindi tutte le chat presenti sul database, non solo quelle a cui è iscritto l’utente loggato) e, una volta ricevute le esp</w:t>
      </w:r>
      <w:r>
        <w:rPr>
          <w:rFonts w:eastAsia="Times New Roman" w:cstheme="minorHAnsi"/>
          <w:color w:val="000000"/>
          <w:sz w:val="24"/>
          <w:szCs w:val="24"/>
          <w:lang w:eastAsia="it-IT"/>
        </w:rPr>
        <w:t>orrà nell’apposita lista, su cui sarà possibile fare una operazione di filtraggio se si desidera visualizzare unicamente le chat a cui si è iscritti. L’attore GUIActor interagisce quasi continuamente con il RestClient, in particolare nelle operazioni di cr</w:t>
      </w:r>
      <w:r>
        <w:rPr>
          <w:rFonts w:eastAsia="Times New Roman" w:cstheme="minorHAnsi"/>
          <w:color w:val="000000"/>
          <w:sz w:val="24"/>
          <w:szCs w:val="24"/>
          <w:lang w:eastAsia="it-IT"/>
        </w:rPr>
        <w:t>eazione di una nuova chat, di rimozione di una chat, di adesione ad una chat esistente di cui non si faceva parte, di abbandono di una chat di cui si faceva parte e di invio di un messaggio su una chat selezionata. Quest’ultima operazione richiede l’interv</w:t>
      </w:r>
      <w:r>
        <w:rPr>
          <w:rFonts w:eastAsia="Times New Roman" w:cstheme="minorHAnsi"/>
          <w:color w:val="000000"/>
          <w:sz w:val="24"/>
          <w:szCs w:val="24"/>
          <w:lang w:eastAsia="it-IT"/>
        </w:rPr>
        <w:t>ento di un ulteriore attore (</w:t>
      </w:r>
      <w:r>
        <w:rPr>
          <w:rFonts w:ascii="Consolas" w:eastAsia="Times New Roman" w:hAnsi="Consolas" w:cstheme="minorHAnsi"/>
          <w:color w:val="000000"/>
          <w:sz w:val="24"/>
          <w:szCs w:val="24"/>
          <w:lang w:eastAsia="it-IT"/>
        </w:rPr>
        <w:t>ChatActor</w:t>
      </w:r>
      <w:r>
        <w:rPr>
          <w:rFonts w:eastAsia="Times New Roman" w:cstheme="minorHAnsi"/>
          <w:color w:val="000000"/>
          <w:sz w:val="24"/>
          <w:szCs w:val="24"/>
          <w:lang w:eastAsia="it-IT"/>
        </w:rPr>
        <w:t xml:space="preserve">), che è wrappato all’interno della classe di modello </w:t>
      </w:r>
      <w:r>
        <w:rPr>
          <w:rFonts w:ascii="Consolas" w:eastAsia="Times New Roman" w:hAnsi="Consolas" w:cstheme="minorHAnsi"/>
          <w:color w:val="000000"/>
          <w:sz w:val="24"/>
          <w:szCs w:val="24"/>
          <w:lang w:eastAsia="it-IT"/>
        </w:rPr>
        <w:t>ChatWrapper</w:t>
      </w:r>
      <w:r>
        <w:rPr>
          <w:rFonts w:eastAsia="Times New Roman" w:cstheme="minorHAnsi"/>
          <w:color w:val="000000"/>
          <w:sz w:val="24"/>
          <w:szCs w:val="24"/>
          <w:lang w:eastAsia="it-IT"/>
        </w:rPr>
        <w:t>, e che gestirà l’invio dei messaggi sulla chat e la notifica di eventuali errori.</w:t>
      </w:r>
    </w:p>
    <w:p w:rsidR="00FD44D9" w:rsidRDefault="00FD44D9">
      <w:pPr>
        <w:spacing w:after="0" w:line="240" w:lineRule="auto"/>
        <w:rPr>
          <w:rFonts w:eastAsia="Times New Roman" w:cstheme="minorHAnsi"/>
          <w:color w:val="000000"/>
          <w:sz w:val="24"/>
          <w:szCs w:val="24"/>
          <w:lang w:eastAsia="it-IT"/>
        </w:rPr>
      </w:pPr>
    </w:p>
    <w:p w:rsidR="00FD44D9" w:rsidRDefault="00BA0FE8" w:rsidP="00153746">
      <w:pPr>
        <w:spacing w:after="0" w:line="240" w:lineRule="auto"/>
        <w:rPr>
          <w:rFonts w:eastAsia="Times New Roman" w:cstheme="minorHAnsi"/>
          <w:b/>
          <w:color w:val="000000"/>
          <w:sz w:val="28"/>
          <w:szCs w:val="24"/>
          <w:lang w:eastAsia="it-IT"/>
        </w:rPr>
      </w:pPr>
      <w:r w:rsidRPr="00153746">
        <w:rPr>
          <w:rFonts w:eastAsia="Times New Roman" w:cstheme="minorHAnsi"/>
          <w:b/>
          <w:color w:val="000000"/>
          <w:sz w:val="28"/>
          <w:szCs w:val="24"/>
          <w:lang w:eastAsia="it-IT"/>
        </w:rPr>
        <w:t>NOTE FINALI</w:t>
      </w:r>
    </w:p>
    <w:p w:rsidR="00153746" w:rsidRPr="00153746" w:rsidRDefault="00153746" w:rsidP="00153746">
      <w:pPr>
        <w:spacing w:after="0" w:line="240" w:lineRule="auto"/>
        <w:rPr>
          <w:rFonts w:eastAsia="Times New Roman" w:cstheme="minorHAnsi"/>
          <w:b/>
          <w:color w:val="000000"/>
          <w:sz w:val="28"/>
          <w:szCs w:val="24"/>
          <w:lang w:eastAsia="it-IT"/>
        </w:rPr>
      </w:pPr>
    </w:p>
    <w:p w:rsidR="00FD44D9" w:rsidRPr="00153746" w:rsidRDefault="00BA0FE8" w:rsidP="00BA0FE8">
      <w:pPr>
        <w:pStyle w:val="Paragrafoelenco"/>
        <w:numPr>
          <w:ilvl w:val="0"/>
          <w:numId w:val="3"/>
        </w:numPr>
        <w:spacing w:after="0" w:line="240" w:lineRule="auto"/>
        <w:rPr>
          <w:rFonts w:eastAsia="Times New Roman" w:cstheme="minorHAnsi"/>
          <w:b/>
          <w:color w:val="000000"/>
          <w:sz w:val="28"/>
          <w:szCs w:val="24"/>
          <w:lang w:eastAsia="it-IT"/>
        </w:rPr>
      </w:pPr>
      <w:r w:rsidRPr="00BA0FE8">
        <w:rPr>
          <w:rFonts w:eastAsia="Times New Roman" w:cstheme="minorHAnsi"/>
          <w:b/>
          <w:color w:val="000000"/>
          <w:sz w:val="28"/>
          <w:szCs w:val="24"/>
          <w:lang w:eastAsia="it-IT"/>
        </w:rPr>
        <w:t>DEPLOY</w:t>
      </w:r>
      <w:r>
        <w:rPr>
          <w:rFonts w:eastAsia="Times New Roman" w:cstheme="minorHAnsi"/>
          <w:b/>
          <w:color w:val="000000"/>
          <w:sz w:val="28"/>
          <w:szCs w:val="24"/>
          <w:lang w:eastAsia="it-IT"/>
        </w:rPr>
        <w:t xml:space="preserve">: </w:t>
      </w:r>
      <w:r w:rsidRPr="00BA0FE8">
        <w:rPr>
          <w:rFonts w:eastAsia="Times New Roman" w:cstheme="minorHAnsi"/>
          <w:color w:val="000000"/>
          <w:sz w:val="24"/>
          <w:szCs w:val="24"/>
          <w:lang w:eastAsia="it-IT"/>
        </w:rPr>
        <w:t>Per il Server e il Client sono richieste alcune variabili di ambiente da impostare:</w:t>
      </w:r>
    </w:p>
    <w:p w:rsidR="00153746" w:rsidRDefault="00153746" w:rsidP="00153746">
      <w:pPr>
        <w:pStyle w:val="Paragrafoelenco"/>
        <w:numPr>
          <w:ilvl w:val="1"/>
          <w:numId w:val="3"/>
        </w:numPr>
        <w:spacing w:after="0" w:line="240" w:lineRule="auto"/>
        <w:rPr>
          <w:rFonts w:eastAsia="Times New Roman" w:cstheme="minorHAnsi"/>
          <w:color w:val="000000"/>
          <w:sz w:val="24"/>
          <w:szCs w:val="24"/>
          <w:lang w:eastAsia="it-IT"/>
        </w:rPr>
      </w:pPr>
      <w:r w:rsidRPr="00153746">
        <w:rPr>
          <w:rFonts w:eastAsia="Times New Roman" w:cstheme="minorHAnsi"/>
          <w:b/>
          <w:color w:val="000000"/>
          <w:sz w:val="24"/>
          <w:szCs w:val="24"/>
          <w:lang w:eastAsia="it-IT"/>
        </w:rPr>
        <w:t>REDIS_HOST</w:t>
      </w:r>
      <w:r w:rsidRPr="00153746">
        <w:rPr>
          <w:rFonts w:eastAsia="Times New Roman" w:cstheme="minorHAnsi"/>
          <w:color w:val="000000"/>
          <w:sz w:val="24"/>
          <w:szCs w:val="24"/>
          <w:lang w:eastAsia="it-IT"/>
        </w:rPr>
        <w:t>=redis-16418.c3.eu-west-1-2.ec2.cloud.redislabs.com;</w:t>
      </w:r>
    </w:p>
    <w:p w:rsidR="00153746" w:rsidRDefault="00153746" w:rsidP="00153746">
      <w:pPr>
        <w:pStyle w:val="Paragrafoelenco"/>
        <w:numPr>
          <w:ilvl w:val="1"/>
          <w:numId w:val="3"/>
        </w:numPr>
        <w:spacing w:after="0" w:line="240" w:lineRule="auto"/>
        <w:rPr>
          <w:rFonts w:eastAsia="Times New Roman" w:cstheme="minorHAnsi"/>
          <w:color w:val="000000"/>
          <w:sz w:val="24"/>
          <w:szCs w:val="24"/>
          <w:lang w:eastAsia="it-IT"/>
        </w:rPr>
      </w:pPr>
      <w:r w:rsidRPr="00153746">
        <w:rPr>
          <w:rFonts w:eastAsia="Times New Roman" w:cstheme="minorHAnsi"/>
          <w:b/>
          <w:color w:val="000000"/>
          <w:sz w:val="24"/>
          <w:szCs w:val="24"/>
          <w:lang w:eastAsia="it-IT"/>
        </w:rPr>
        <w:t>REDIS_PORT</w:t>
      </w:r>
      <w:r w:rsidRPr="00153746">
        <w:rPr>
          <w:rFonts w:eastAsia="Times New Roman" w:cstheme="minorHAnsi"/>
          <w:color w:val="000000"/>
          <w:sz w:val="24"/>
          <w:szCs w:val="24"/>
          <w:lang w:eastAsia="it-IT"/>
        </w:rPr>
        <w:t>=16418;</w:t>
      </w:r>
    </w:p>
    <w:p w:rsidR="00153746" w:rsidRDefault="00153746" w:rsidP="00153746">
      <w:pPr>
        <w:pStyle w:val="Paragrafoelenco"/>
        <w:numPr>
          <w:ilvl w:val="1"/>
          <w:numId w:val="3"/>
        </w:numPr>
        <w:spacing w:after="0" w:line="240" w:lineRule="auto"/>
        <w:rPr>
          <w:rFonts w:eastAsia="Times New Roman" w:cstheme="minorHAnsi"/>
          <w:color w:val="000000"/>
          <w:sz w:val="24"/>
          <w:szCs w:val="24"/>
          <w:lang w:eastAsia="it-IT"/>
        </w:rPr>
      </w:pPr>
      <w:r w:rsidRPr="00153746">
        <w:rPr>
          <w:rFonts w:eastAsia="Times New Roman" w:cstheme="minorHAnsi"/>
          <w:b/>
          <w:color w:val="000000"/>
          <w:sz w:val="24"/>
          <w:szCs w:val="24"/>
          <w:lang w:eastAsia="it-IT"/>
        </w:rPr>
        <w:t>REDIS_PW</w:t>
      </w:r>
      <w:r w:rsidRPr="00153746">
        <w:rPr>
          <w:rFonts w:eastAsia="Times New Roman" w:cstheme="minorHAnsi"/>
          <w:color w:val="000000"/>
          <w:sz w:val="24"/>
          <w:szCs w:val="24"/>
          <w:lang w:eastAsia="it-IT"/>
        </w:rPr>
        <w:t>=6Ez3LCurX2hQl6S0SQNyNNQjQ5vLvXCu;</w:t>
      </w:r>
    </w:p>
    <w:p w:rsidR="00153746" w:rsidRPr="00153746" w:rsidRDefault="00153746" w:rsidP="00153746">
      <w:pPr>
        <w:pStyle w:val="Paragrafoelenco"/>
        <w:numPr>
          <w:ilvl w:val="1"/>
          <w:numId w:val="3"/>
        </w:numPr>
        <w:spacing w:after="0" w:line="240" w:lineRule="auto"/>
        <w:rPr>
          <w:rFonts w:eastAsia="Times New Roman" w:cstheme="minorHAnsi"/>
          <w:color w:val="000000"/>
          <w:sz w:val="24"/>
          <w:szCs w:val="24"/>
          <w:lang w:eastAsia="it-IT"/>
        </w:rPr>
      </w:pPr>
      <w:r w:rsidRPr="00153746">
        <w:rPr>
          <w:rFonts w:eastAsia="Times New Roman" w:cstheme="minorHAnsi"/>
          <w:b/>
          <w:color w:val="000000"/>
          <w:sz w:val="24"/>
          <w:szCs w:val="24"/>
          <w:lang w:eastAsia="it-IT"/>
        </w:rPr>
        <w:t>PORT</w:t>
      </w:r>
      <w:r w:rsidRPr="00153746">
        <w:rPr>
          <w:rFonts w:eastAsia="Times New Roman" w:cstheme="minorHAnsi"/>
          <w:color w:val="000000"/>
          <w:sz w:val="24"/>
          <w:szCs w:val="24"/>
          <w:lang w:eastAsia="it-IT"/>
        </w:rPr>
        <w:t>=4700</w:t>
      </w:r>
      <w:r>
        <w:rPr>
          <w:rFonts w:eastAsia="Times New Roman" w:cstheme="minorHAnsi"/>
          <w:color w:val="000000"/>
          <w:sz w:val="24"/>
          <w:szCs w:val="24"/>
          <w:lang w:eastAsia="it-IT"/>
        </w:rPr>
        <w:t xml:space="preserve"> (Solo per il server)</w:t>
      </w:r>
    </w:p>
    <w:p w:rsidR="00BA0FE8" w:rsidRDefault="00BA0FE8" w:rsidP="00BA0FE8">
      <w:pPr>
        <w:spacing w:after="0" w:line="240" w:lineRule="auto"/>
        <w:rPr>
          <w:sz w:val="24"/>
        </w:rPr>
      </w:pPr>
    </w:p>
    <w:p w:rsidR="00BA0FE8" w:rsidRPr="00BA0FE8" w:rsidRDefault="00BA0FE8" w:rsidP="00BA0FE8">
      <w:pPr>
        <w:pStyle w:val="Paragrafoelenco"/>
        <w:numPr>
          <w:ilvl w:val="0"/>
          <w:numId w:val="3"/>
        </w:numPr>
        <w:spacing w:after="0" w:line="240" w:lineRule="auto"/>
      </w:pPr>
      <w:r w:rsidRPr="00BA0FE8">
        <w:rPr>
          <w:rFonts w:eastAsia="Times New Roman" w:cstheme="minorHAnsi"/>
          <w:b/>
          <w:color w:val="000000"/>
          <w:sz w:val="28"/>
          <w:szCs w:val="24"/>
          <w:lang w:eastAsia="it-IT"/>
        </w:rPr>
        <w:t>LIMITI</w:t>
      </w:r>
      <w:r>
        <w:rPr>
          <w:rFonts w:eastAsia="Times New Roman" w:cstheme="minorHAnsi"/>
          <w:color w:val="000000"/>
          <w:sz w:val="28"/>
          <w:szCs w:val="24"/>
          <w:lang w:eastAsia="it-IT"/>
        </w:rPr>
        <w:t>:</w:t>
      </w:r>
      <w:r w:rsidRPr="00BA0FE8">
        <w:rPr>
          <w:rFonts w:eastAsia="Times New Roman" w:cstheme="minorHAnsi"/>
          <w:color w:val="000000"/>
          <w:sz w:val="24"/>
          <w:szCs w:val="24"/>
          <w:lang w:eastAsia="it-IT"/>
        </w:rPr>
        <w:t xml:space="preserve"> L’applicazione a livello di modello non presenta limitazioni, il numero di chat, il numero di utenti o di messaggi è libero, vi è solo un piccolo limite dettato da Redis Labs per cui non è possibile avere più di 30 client connessi contemporaneamente all’istanza, dato che si tratta di una versione di prova gratuita. Perciò, dato che lato applicativo si ha per ogni chat un client di Redis, connesso direttamente al database, in caso di login da parte di più utenti e di un numero di chat non limitato, si potrebbe incappare in un blocco dell’applicazione dovuto al rifiuto di collegamento da parte di chi fornisce l’istanza del database.</w:t>
      </w:r>
    </w:p>
    <w:p w:rsidR="00BA0FE8" w:rsidRDefault="00BA0FE8" w:rsidP="00BA0FE8">
      <w:pPr>
        <w:pStyle w:val="Paragrafoelenco"/>
      </w:pPr>
    </w:p>
    <w:p w:rsidR="00153746" w:rsidRPr="00153746" w:rsidRDefault="00BA0FE8" w:rsidP="00153746">
      <w:pPr>
        <w:pStyle w:val="Paragrafoelenco"/>
        <w:numPr>
          <w:ilvl w:val="0"/>
          <w:numId w:val="3"/>
        </w:numPr>
        <w:spacing w:after="0" w:line="240" w:lineRule="auto"/>
        <w:rPr>
          <w:b/>
        </w:rPr>
      </w:pPr>
      <w:r w:rsidRPr="00BA0FE8">
        <w:rPr>
          <w:b/>
          <w:sz w:val="28"/>
        </w:rPr>
        <w:t>UTENTI PER L’UTILIZZO</w:t>
      </w:r>
      <w:r>
        <w:rPr>
          <w:b/>
          <w:sz w:val="28"/>
        </w:rPr>
        <w:t xml:space="preserve">: </w:t>
      </w:r>
      <w:r w:rsidR="00153746">
        <w:rPr>
          <w:sz w:val="24"/>
        </w:rPr>
        <w:t>Oltre alla possibilità di creare nuovi utenti, possono essere usati i seguenti (già creati) per effettuare delle prove di utilizzo dell’applicativo:</w:t>
      </w:r>
    </w:p>
    <w:p w:rsidR="00153746" w:rsidRDefault="00153746" w:rsidP="00153746">
      <w:pPr>
        <w:pStyle w:val="Paragrafoelenco"/>
        <w:numPr>
          <w:ilvl w:val="1"/>
          <w:numId w:val="3"/>
        </w:numPr>
        <w:spacing w:after="0" w:line="240" w:lineRule="auto"/>
        <w:rPr>
          <w:b/>
        </w:rPr>
      </w:pPr>
      <w:r>
        <w:rPr>
          <w:b/>
        </w:rPr>
        <w:t>Jacopo47</w:t>
      </w:r>
    </w:p>
    <w:p w:rsidR="00153746" w:rsidRDefault="00153746" w:rsidP="00153746">
      <w:pPr>
        <w:pStyle w:val="Paragrafoelenco"/>
        <w:numPr>
          <w:ilvl w:val="1"/>
          <w:numId w:val="3"/>
        </w:numPr>
        <w:spacing w:after="0" w:line="240" w:lineRule="auto"/>
        <w:rPr>
          <w:b/>
        </w:rPr>
      </w:pPr>
      <w:proofErr w:type="spellStart"/>
      <w:r>
        <w:rPr>
          <w:b/>
        </w:rPr>
        <w:t>lucasempr</w:t>
      </w:r>
      <w:proofErr w:type="spellEnd"/>
    </w:p>
    <w:p w:rsidR="00153746" w:rsidRPr="00153746" w:rsidRDefault="00153746" w:rsidP="00153746">
      <w:pPr>
        <w:pStyle w:val="Paragrafoelenco"/>
        <w:numPr>
          <w:ilvl w:val="1"/>
          <w:numId w:val="3"/>
        </w:numPr>
        <w:spacing w:after="0" w:line="240" w:lineRule="auto"/>
        <w:rPr>
          <w:b/>
        </w:rPr>
      </w:pPr>
      <w:r>
        <w:rPr>
          <w:b/>
        </w:rPr>
        <w:t>prova</w:t>
      </w:r>
    </w:p>
    <w:p w:rsidR="00153746" w:rsidRDefault="00153746" w:rsidP="00BA0FE8">
      <w:pPr>
        <w:spacing w:after="0" w:line="240" w:lineRule="auto"/>
        <w:rPr>
          <w:sz w:val="24"/>
        </w:rPr>
      </w:pPr>
    </w:p>
    <w:p w:rsidR="00BA0FE8" w:rsidRPr="00153746" w:rsidRDefault="00153746" w:rsidP="00BA0FE8">
      <w:pPr>
        <w:spacing w:after="0" w:line="240" w:lineRule="auto"/>
        <w:rPr>
          <w:b/>
          <w:sz w:val="24"/>
        </w:rPr>
      </w:pPr>
      <w:r w:rsidRPr="00153746">
        <w:rPr>
          <w:b/>
          <w:sz w:val="24"/>
        </w:rPr>
        <w:t xml:space="preserve">Link ai repository: </w:t>
      </w:r>
    </w:p>
    <w:p w:rsidR="00153746" w:rsidRDefault="00153746" w:rsidP="00BA0FE8">
      <w:pPr>
        <w:spacing w:after="0" w:line="240" w:lineRule="auto"/>
        <w:rPr>
          <w:sz w:val="24"/>
        </w:rPr>
      </w:pPr>
      <w:hyperlink r:id="rId5" w:history="1">
        <w:r w:rsidRPr="00865B46">
          <w:rPr>
            <w:rStyle w:val="Collegamentoipertestuale"/>
            <w:sz w:val="24"/>
          </w:rPr>
          <w:t>https://github.com/Jacopo47/assignment04-chat-server</w:t>
        </w:r>
      </w:hyperlink>
    </w:p>
    <w:p w:rsidR="00153746" w:rsidRDefault="00153746" w:rsidP="00BA0FE8">
      <w:pPr>
        <w:spacing w:after="0" w:line="240" w:lineRule="auto"/>
        <w:rPr>
          <w:sz w:val="24"/>
        </w:rPr>
      </w:pPr>
      <w:hyperlink r:id="rId6" w:history="1">
        <w:r w:rsidRPr="00865B46">
          <w:rPr>
            <w:rStyle w:val="Collegamentoipertestuale"/>
            <w:sz w:val="24"/>
          </w:rPr>
          <w:t>https://github.com/lucasemprini/Assignment04-chat-client</w:t>
        </w:r>
      </w:hyperlink>
    </w:p>
    <w:p w:rsidR="00153746" w:rsidRPr="00BA0FE8" w:rsidRDefault="00153746" w:rsidP="00BA0FE8">
      <w:pPr>
        <w:spacing w:after="0" w:line="240" w:lineRule="auto"/>
        <w:rPr>
          <w:sz w:val="24"/>
        </w:rPr>
      </w:pPr>
    </w:p>
    <w:sectPr w:rsidR="00153746" w:rsidRPr="00BA0FE8">
      <w:pgSz w:w="11906" w:h="16838"/>
      <w:pgMar w:top="1417" w:right="1134" w:bottom="113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972CBF"/>
    <w:multiLevelType w:val="hybridMultilevel"/>
    <w:tmpl w:val="B502ACD8"/>
    <w:lvl w:ilvl="0" w:tplc="82464B38">
      <w:numFmt w:val="bullet"/>
      <w:lvlText w:val="-"/>
      <w:lvlJc w:val="left"/>
      <w:pPr>
        <w:ind w:left="720" w:hanging="360"/>
      </w:pPr>
      <w:rPr>
        <w:rFonts w:ascii="Calibri" w:eastAsia="Calibr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DD050D9"/>
    <w:multiLevelType w:val="hybridMultilevel"/>
    <w:tmpl w:val="D11EF3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5924276"/>
    <w:multiLevelType w:val="hybridMultilevel"/>
    <w:tmpl w:val="C8E23E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99C"/>
    <w:rsid w:val="000A3D52"/>
    <w:rsid w:val="00153746"/>
    <w:rsid w:val="00BA0FE8"/>
    <w:rsid w:val="00C7699C"/>
    <w:rsid w:val="00FD44D9"/>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83A0"/>
  <w15:docId w15:val="{5B1B398D-7791-40DA-B249-BDC558276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86592"/>
    <w:pPr>
      <w:spacing w:after="160" w:line="259" w:lineRule="auto"/>
    </w:pPr>
    <w:rPr>
      <w:rFonts w:ascii="Calibri" w:eastAsia="Calibri" w:hAnsi="Calibri"/>
      <w:color w:val="00000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2">
    <w:name w:val="c2"/>
    <w:basedOn w:val="Carpredefinitoparagrafo"/>
    <w:qFormat/>
    <w:rsid w:val="00486592"/>
  </w:style>
  <w:style w:type="paragraph" w:styleId="Titolo">
    <w:name w:val="Title"/>
    <w:basedOn w:val="Normale"/>
    <w:next w:val="Corpotesto"/>
    <w:qFormat/>
    <w:pPr>
      <w:keepNext/>
      <w:spacing w:before="240" w:after="120"/>
    </w:pPr>
    <w:rPr>
      <w:rFonts w:ascii="Liberation Sans" w:eastAsia="WenQuanYi Micro Hei" w:hAnsi="Liberation Sans" w:cs="Lohit Devanagari"/>
      <w:sz w:val="28"/>
      <w:szCs w:val="28"/>
    </w:rPr>
  </w:style>
  <w:style w:type="paragraph" w:styleId="Corpotesto">
    <w:name w:val="Body Text"/>
    <w:basedOn w:val="Normale"/>
    <w:pPr>
      <w:spacing w:after="140" w:line="288"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customStyle="1" w:styleId="Default">
    <w:name w:val="Default"/>
    <w:qFormat/>
    <w:rsid w:val="00486592"/>
    <w:rPr>
      <w:rFonts w:ascii="Calibri" w:eastAsia="Calibri" w:hAnsi="Calibri" w:cs="Calibri"/>
      <w:color w:val="000000"/>
      <w:sz w:val="24"/>
      <w:szCs w:val="24"/>
    </w:rPr>
  </w:style>
  <w:style w:type="paragraph" w:customStyle="1" w:styleId="c5">
    <w:name w:val="c5"/>
    <w:basedOn w:val="Normale"/>
    <w:qFormat/>
    <w:rsid w:val="00486592"/>
    <w:pPr>
      <w:spacing w:beforeAutospacing="1"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BA0FE8"/>
    <w:pPr>
      <w:ind w:left="720"/>
      <w:contextualSpacing/>
    </w:pPr>
  </w:style>
  <w:style w:type="character" w:styleId="Collegamentoipertestuale">
    <w:name w:val="Hyperlink"/>
    <w:basedOn w:val="Carpredefinitoparagrafo"/>
    <w:uiPriority w:val="99"/>
    <w:unhideWhenUsed/>
    <w:rsid w:val="001537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ucasemprini/Assignment04-chat-client" TargetMode="External"/><Relationship Id="rId5" Type="http://schemas.openxmlformats.org/officeDocument/2006/relationships/hyperlink" Target="https://github.com/Jacopo47/assignment04-chat-server"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886</Words>
  <Characters>5055</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Semprini</dc:creator>
  <dc:description/>
  <cp:lastModifiedBy>Luca Semprini</cp:lastModifiedBy>
  <cp:revision>11</cp:revision>
  <dcterms:created xsi:type="dcterms:W3CDTF">2018-07-15T08:53:00Z</dcterms:created>
  <dcterms:modified xsi:type="dcterms:W3CDTF">2018-07-16T13:36:00Z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