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0CE9" w14:textId="77777777" w:rsidR="00616916" w:rsidRPr="003364D3" w:rsidRDefault="00616916" w:rsidP="00616916">
      <w:pPr>
        <w:rPr>
          <w:rFonts w:ascii="Times New Roman" w:hAnsi="Times New Roman" w:cs="Times New Roman"/>
          <w:lang w:val="en-US"/>
        </w:rPr>
      </w:pPr>
      <w:bookmarkStart w:id="0" w:name="_Hlk198735838"/>
      <w:bookmarkEnd w:id="0"/>
      <w:r w:rsidRPr="003364D3">
        <w:rPr>
          <w:rFonts w:ascii="Times New Roman" w:hAnsi="Times New Roman" w:cs="Times New Roman"/>
          <w:lang w:val="en-US"/>
        </w:rPr>
        <w:t>Premier League Analytics Project Report</w:t>
      </w:r>
    </w:p>
    <w:p w14:paraId="069B19F8"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Team: Schema Squad</w:t>
      </w:r>
    </w:p>
    <w:p w14:paraId="073FF1F9"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Course: DATA 201</w:t>
      </w:r>
    </w:p>
    <w:p w14:paraId="3B329DBF"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Academic Year: 2024-2025</w:t>
      </w:r>
    </w:p>
    <w:p w14:paraId="1FDA7C62" w14:textId="77777777" w:rsidR="00616916" w:rsidRPr="003364D3" w:rsidRDefault="00616916" w:rsidP="00616916">
      <w:pPr>
        <w:rPr>
          <w:rFonts w:ascii="Times New Roman" w:hAnsi="Times New Roman" w:cs="Times New Roman"/>
          <w:lang w:val="en-US"/>
        </w:rPr>
      </w:pPr>
    </w:p>
    <w:p w14:paraId="1BE286D5" w14:textId="77777777" w:rsidR="00616916" w:rsidRPr="003364D3" w:rsidRDefault="00616916" w:rsidP="00616916">
      <w:pPr>
        <w:rPr>
          <w:rFonts w:ascii="Times New Roman" w:hAnsi="Times New Roman" w:cs="Times New Roman"/>
          <w:b/>
          <w:bCs/>
          <w:lang w:val="en-US"/>
        </w:rPr>
      </w:pPr>
      <w:r w:rsidRPr="003364D3">
        <w:rPr>
          <w:rFonts w:ascii="Times New Roman" w:hAnsi="Times New Roman" w:cs="Times New Roman"/>
          <w:b/>
          <w:bCs/>
          <w:lang w:val="en-US"/>
        </w:rPr>
        <w:t>Contents</w:t>
      </w:r>
    </w:p>
    <w:p w14:paraId="5C5B5AF1"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1. Introduction</w:t>
      </w:r>
    </w:p>
    <w:p w14:paraId="37BCA6EB"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2. Data Sources</w:t>
      </w:r>
    </w:p>
    <w:p w14:paraId="5B5C5744"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3. Application Design</w:t>
      </w:r>
    </w:p>
    <w:p w14:paraId="008CBA00"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4. Database Design</w:t>
      </w:r>
    </w:p>
    <w:p w14:paraId="31C853DD"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5. ETL Process</w:t>
      </w:r>
    </w:p>
    <w:p w14:paraId="6D461229"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6. Operational Module</w:t>
      </w:r>
    </w:p>
    <w:p w14:paraId="3433A22C"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7. Analytical Module</w:t>
      </w:r>
    </w:p>
    <w:p w14:paraId="3BE14A2D"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8. Analytical Insights</w:t>
      </w:r>
    </w:p>
    <w:p w14:paraId="4CE7722B"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9. Technical Challenges &amp; Solutions</w:t>
      </w:r>
    </w:p>
    <w:p w14:paraId="6613C2F2" w14:textId="77777777"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10. Conclusion</w:t>
      </w:r>
    </w:p>
    <w:p w14:paraId="53F0BB1B" w14:textId="1F2AAA43" w:rsidR="00616916" w:rsidRPr="003364D3" w:rsidRDefault="00616916" w:rsidP="00616916">
      <w:pPr>
        <w:rPr>
          <w:rFonts w:ascii="Times New Roman" w:hAnsi="Times New Roman" w:cs="Times New Roman"/>
          <w:lang w:val="en-US"/>
        </w:rPr>
      </w:pPr>
      <w:r w:rsidRPr="003364D3">
        <w:rPr>
          <w:rFonts w:ascii="Times New Roman" w:hAnsi="Times New Roman" w:cs="Times New Roman"/>
          <w:lang w:val="en-US"/>
        </w:rPr>
        <w:t>11. Technical Appendix</w:t>
      </w:r>
    </w:p>
    <w:p w14:paraId="2174C26A" w14:textId="77777777" w:rsidR="00616916" w:rsidRPr="003364D3" w:rsidRDefault="00616916" w:rsidP="00616916">
      <w:pPr>
        <w:rPr>
          <w:rFonts w:ascii="Times New Roman" w:hAnsi="Times New Roman" w:cs="Times New Roman"/>
          <w:lang w:val="en-US"/>
        </w:rPr>
      </w:pPr>
    </w:p>
    <w:p w14:paraId="6CBAD8A0" w14:textId="77777777" w:rsidR="00616916" w:rsidRPr="003364D3" w:rsidRDefault="00616916" w:rsidP="00616916">
      <w:pPr>
        <w:rPr>
          <w:rFonts w:ascii="Times New Roman" w:hAnsi="Times New Roman" w:cs="Times New Roman"/>
          <w:lang w:val="en-US"/>
        </w:rPr>
      </w:pPr>
    </w:p>
    <w:p w14:paraId="69B0B636" w14:textId="77777777" w:rsidR="00616916" w:rsidRPr="003364D3" w:rsidRDefault="00616916" w:rsidP="00616916">
      <w:pPr>
        <w:rPr>
          <w:rFonts w:ascii="Times New Roman" w:hAnsi="Times New Roman" w:cs="Times New Roman"/>
          <w:lang w:val="en-US"/>
        </w:rPr>
      </w:pPr>
    </w:p>
    <w:p w14:paraId="4F8D68C3" w14:textId="77777777" w:rsidR="00616916" w:rsidRPr="003364D3" w:rsidRDefault="00616916" w:rsidP="00616916">
      <w:pPr>
        <w:rPr>
          <w:rFonts w:ascii="Times New Roman" w:hAnsi="Times New Roman" w:cs="Times New Roman"/>
          <w:lang w:val="en-US"/>
        </w:rPr>
      </w:pPr>
    </w:p>
    <w:p w14:paraId="2CD8AC26" w14:textId="77777777" w:rsidR="00616916" w:rsidRPr="003364D3" w:rsidRDefault="00616916" w:rsidP="00616916">
      <w:pPr>
        <w:rPr>
          <w:rFonts w:ascii="Times New Roman" w:hAnsi="Times New Roman" w:cs="Times New Roman"/>
          <w:lang w:val="en-US"/>
        </w:rPr>
      </w:pPr>
    </w:p>
    <w:p w14:paraId="330C51B3" w14:textId="77777777" w:rsidR="00616916" w:rsidRDefault="00616916" w:rsidP="00616916">
      <w:pPr>
        <w:rPr>
          <w:rFonts w:ascii="Times New Roman" w:hAnsi="Times New Roman" w:cs="Times New Roman"/>
          <w:lang w:val="en-US"/>
        </w:rPr>
      </w:pPr>
    </w:p>
    <w:p w14:paraId="355008A1" w14:textId="77777777" w:rsidR="003364D3" w:rsidRPr="003364D3" w:rsidRDefault="003364D3" w:rsidP="00616916">
      <w:pPr>
        <w:rPr>
          <w:rFonts w:ascii="Times New Roman" w:hAnsi="Times New Roman" w:cs="Times New Roman"/>
          <w:lang w:val="en-US"/>
        </w:rPr>
      </w:pPr>
    </w:p>
    <w:p w14:paraId="770E3186" w14:textId="77777777" w:rsidR="00616916" w:rsidRPr="003364D3" w:rsidRDefault="00616916" w:rsidP="00616916">
      <w:pPr>
        <w:rPr>
          <w:rFonts w:ascii="Times New Roman" w:hAnsi="Times New Roman" w:cs="Times New Roman"/>
          <w:lang w:val="en-US"/>
        </w:rPr>
      </w:pPr>
    </w:p>
    <w:p w14:paraId="6356E305" w14:textId="77777777" w:rsidR="00616916" w:rsidRPr="003364D3" w:rsidRDefault="00616916" w:rsidP="00616916">
      <w:pPr>
        <w:rPr>
          <w:rFonts w:ascii="Times New Roman" w:hAnsi="Times New Roman" w:cs="Times New Roman"/>
          <w:lang w:val="en-US"/>
        </w:rPr>
      </w:pPr>
    </w:p>
    <w:p w14:paraId="75A74E2F" w14:textId="77777777" w:rsidR="00616916" w:rsidRPr="003364D3" w:rsidRDefault="00616916" w:rsidP="00616916">
      <w:pPr>
        <w:rPr>
          <w:rFonts w:ascii="Times New Roman" w:hAnsi="Times New Roman" w:cs="Times New Roman"/>
          <w:lang w:val="en-US"/>
        </w:rPr>
      </w:pPr>
    </w:p>
    <w:p w14:paraId="7F6A0FC4" w14:textId="77777777" w:rsidR="00616916" w:rsidRPr="003364D3" w:rsidRDefault="00616916" w:rsidP="00616916">
      <w:pPr>
        <w:rPr>
          <w:rFonts w:ascii="Times New Roman" w:hAnsi="Times New Roman" w:cs="Times New Roman"/>
          <w:lang w:val="en-US"/>
        </w:rPr>
      </w:pPr>
    </w:p>
    <w:p w14:paraId="622EAEE6" w14:textId="77777777" w:rsidR="00616916" w:rsidRPr="003364D3" w:rsidRDefault="00616916" w:rsidP="00616916">
      <w:pPr>
        <w:rPr>
          <w:rFonts w:ascii="Times New Roman" w:hAnsi="Times New Roman" w:cs="Times New Roman"/>
          <w:lang w:val="en-US"/>
        </w:rPr>
      </w:pPr>
    </w:p>
    <w:p w14:paraId="3D497E1D" w14:textId="77777777" w:rsidR="00616916" w:rsidRPr="003364D3" w:rsidRDefault="00616916" w:rsidP="00616916">
      <w:pPr>
        <w:rPr>
          <w:rFonts w:ascii="Times New Roman" w:hAnsi="Times New Roman" w:cs="Times New Roman"/>
          <w:b/>
          <w:bCs/>
          <w:lang w:val="en-US"/>
        </w:rPr>
      </w:pPr>
      <w:r w:rsidRPr="003364D3">
        <w:rPr>
          <w:rFonts w:ascii="Times New Roman" w:hAnsi="Times New Roman" w:cs="Times New Roman"/>
          <w:b/>
          <w:bCs/>
          <w:lang w:val="en-US"/>
        </w:rPr>
        <w:lastRenderedPageBreak/>
        <w:t>1. Introduction</w:t>
      </w:r>
    </w:p>
    <w:p w14:paraId="20D774ED" w14:textId="77777777" w:rsidR="00616916" w:rsidRPr="003364D3" w:rsidRDefault="00616916" w:rsidP="00616916">
      <w:pPr>
        <w:rPr>
          <w:rFonts w:ascii="Times New Roman" w:hAnsi="Times New Roman" w:cs="Times New Roman"/>
        </w:rPr>
      </w:pPr>
      <w:r w:rsidRPr="003364D3">
        <w:rPr>
          <w:rFonts w:ascii="Times New Roman" w:hAnsi="Times New Roman" w:cs="Times New Roman"/>
        </w:rPr>
        <w:t xml:space="preserve">The </w:t>
      </w:r>
      <w:r w:rsidRPr="003364D3">
        <w:rPr>
          <w:rFonts w:ascii="Times New Roman" w:hAnsi="Times New Roman" w:cs="Times New Roman"/>
          <w:b/>
          <w:bCs/>
        </w:rPr>
        <w:t>Premier League Football Analytics System</w:t>
      </w:r>
      <w:r w:rsidRPr="003364D3">
        <w:rPr>
          <w:rFonts w:ascii="Times New Roman" w:hAnsi="Times New Roman" w:cs="Times New Roman"/>
        </w:rPr>
        <w:t xml:space="preserve"> is a dual-database solution designed to manage and </w:t>
      </w:r>
      <w:proofErr w:type="spellStart"/>
      <w:r w:rsidRPr="003364D3">
        <w:rPr>
          <w:rFonts w:ascii="Times New Roman" w:hAnsi="Times New Roman" w:cs="Times New Roman"/>
        </w:rPr>
        <w:t>analyze</w:t>
      </w:r>
      <w:proofErr w:type="spellEnd"/>
      <w:r w:rsidRPr="003364D3">
        <w:rPr>
          <w:rFonts w:ascii="Times New Roman" w:hAnsi="Times New Roman" w:cs="Times New Roman"/>
        </w:rPr>
        <w:t xml:space="preserve"> football match data across multiple seasons of the English Premier League. This comprehensive system integrates a </w:t>
      </w:r>
      <w:r w:rsidRPr="003364D3">
        <w:rPr>
          <w:rFonts w:ascii="Times New Roman" w:hAnsi="Times New Roman" w:cs="Times New Roman"/>
          <w:b/>
          <w:bCs/>
        </w:rPr>
        <w:t>transactional (OLTP) database</w:t>
      </w:r>
      <w:r w:rsidRPr="003364D3">
        <w:rPr>
          <w:rFonts w:ascii="Times New Roman" w:hAnsi="Times New Roman" w:cs="Times New Roman"/>
        </w:rPr>
        <w:t xml:space="preserve"> for match entry and event tracking, with an </w:t>
      </w:r>
      <w:r w:rsidRPr="003364D3">
        <w:rPr>
          <w:rFonts w:ascii="Times New Roman" w:hAnsi="Times New Roman" w:cs="Times New Roman"/>
          <w:b/>
          <w:bCs/>
        </w:rPr>
        <w:t>analytical (OLAP) database</w:t>
      </w:r>
      <w:r w:rsidRPr="003364D3">
        <w:rPr>
          <w:rFonts w:ascii="Times New Roman" w:hAnsi="Times New Roman" w:cs="Times New Roman"/>
        </w:rPr>
        <w:t xml:space="preserve"> that powers trend analysis and performance evaluation across teams, referees, and seasons.</w:t>
      </w:r>
    </w:p>
    <w:p w14:paraId="04AD66F7" w14:textId="77777777" w:rsidR="00616916" w:rsidRPr="003364D3" w:rsidRDefault="00616916" w:rsidP="00616916">
      <w:pPr>
        <w:rPr>
          <w:rFonts w:ascii="Times New Roman" w:hAnsi="Times New Roman" w:cs="Times New Roman"/>
        </w:rPr>
      </w:pPr>
      <w:r w:rsidRPr="003364D3">
        <w:rPr>
          <w:rFonts w:ascii="Times New Roman" w:hAnsi="Times New Roman" w:cs="Times New Roman"/>
        </w:rPr>
        <w:t xml:space="preserve">The </w:t>
      </w:r>
      <w:r w:rsidRPr="003364D3">
        <w:rPr>
          <w:rFonts w:ascii="Times New Roman" w:hAnsi="Times New Roman" w:cs="Times New Roman"/>
          <w:b/>
          <w:bCs/>
        </w:rPr>
        <w:t>OLTP database</w:t>
      </w:r>
      <w:r w:rsidRPr="003364D3">
        <w:rPr>
          <w:rFonts w:ascii="Times New Roman" w:hAnsi="Times New Roman" w:cs="Times New Roman"/>
        </w:rPr>
        <w:t xml:space="preserve"> ensures integrity and reliability in match-day operations. It supports efficient ingestion and validation of structured football data such as teams, match events, player statistics, and betting odds. Each table follows a normalized design pattern to maintain referential integrity and ensure seamless updates.</w:t>
      </w:r>
    </w:p>
    <w:p w14:paraId="0B53D46C" w14:textId="77777777" w:rsidR="00616916" w:rsidRPr="003364D3" w:rsidRDefault="00616916" w:rsidP="00616916">
      <w:pPr>
        <w:rPr>
          <w:rFonts w:ascii="Times New Roman" w:hAnsi="Times New Roman" w:cs="Times New Roman"/>
        </w:rPr>
      </w:pPr>
      <w:r w:rsidRPr="003364D3">
        <w:rPr>
          <w:rFonts w:ascii="Times New Roman" w:hAnsi="Times New Roman" w:cs="Times New Roman"/>
        </w:rPr>
        <w:t xml:space="preserve">In addition to core football data, the system incorporates comprehensive </w:t>
      </w:r>
      <w:r w:rsidRPr="003364D3">
        <w:rPr>
          <w:rFonts w:ascii="Times New Roman" w:hAnsi="Times New Roman" w:cs="Times New Roman"/>
          <w:b/>
          <w:bCs/>
        </w:rPr>
        <w:t>betting-related information</w:t>
      </w:r>
      <w:r w:rsidRPr="003364D3">
        <w:rPr>
          <w:rFonts w:ascii="Times New Roman" w:hAnsi="Times New Roman" w:cs="Times New Roman"/>
        </w:rPr>
        <w:t xml:space="preserve"> through the Bookmakers, Markets, and </w:t>
      </w:r>
      <w:proofErr w:type="spellStart"/>
      <w:r w:rsidRPr="003364D3">
        <w:rPr>
          <w:rFonts w:ascii="Times New Roman" w:hAnsi="Times New Roman" w:cs="Times New Roman"/>
        </w:rPr>
        <w:t>BettingOdds</w:t>
      </w:r>
      <w:proofErr w:type="spellEnd"/>
      <w:r w:rsidRPr="003364D3">
        <w:rPr>
          <w:rFonts w:ascii="Times New Roman" w:hAnsi="Times New Roman" w:cs="Times New Roman"/>
        </w:rPr>
        <w:t xml:space="preserve"> tables. These components allow for deeper analysis of market dynamics, odds fluctuations, and bookmaker strategies. This fusion of match results with betting data enables the system to support predictive analytics, performance benchmarking, and odds evaluation.</w:t>
      </w:r>
    </w:p>
    <w:p w14:paraId="2A08D9AD" w14:textId="77777777" w:rsidR="00616916" w:rsidRPr="003364D3" w:rsidRDefault="00616916" w:rsidP="00616916">
      <w:pPr>
        <w:rPr>
          <w:rFonts w:ascii="Times New Roman" w:hAnsi="Times New Roman" w:cs="Times New Roman"/>
        </w:rPr>
      </w:pPr>
      <w:r w:rsidRPr="003364D3">
        <w:rPr>
          <w:rFonts w:ascii="Times New Roman" w:hAnsi="Times New Roman" w:cs="Times New Roman"/>
        </w:rPr>
        <w:t xml:space="preserve">The </w:t>
      </w:r>
      <w:r w:rsidRPr="003364D3">
        <w:rPr>
          <w:rFonts w:ascii="Times New Roman" w:hAnsi="Times New Roman" w:cs="Times New Roman"/>
          <w:b/>
          <w:bCs/>
        </w:rPr>
        <w:t>OLAP database</w:t>
      </w:r>
      <w:r w:rsidRPr="003364D3">
        <w:rPr>
          <w:rFonts w:ascii="Times New Roman" w:hAnsi="Times New Roman" w:cs="Times New Roman"/>
        </w:rPr>
        <w:t xml:space="preserve">, built on a star schema, transforms raw match data into strategic insights. With fact tables like </w:t>
      </w:r>
      <w:proofErr w:type="spellStart"/>
      <w:r w:rsidRPr="003364D3">
        <w:rPr>
          <w:rFonts w:ascii="Times New Roman" w:hAnsi="Times New Roman" w:cs="Times New Roman"/>
        </w:rPr>
        <w:t>MatchResult</w:t>
      </w:r>
      <w:proofErr w:type="spellEnd"/>
      <w:r w:rsidRPr="003364D3">
        <w:rPr>
          <w:rFonts w:ascii="Times New Roman" w:hAnsi="Times New Roman" w:cs="Times New Roman"/>
        </w:rPr>
        <w:t xml:space="preserve">, </w:t>
      </w:r>
      <w:proofErr w:type="spellStart"/>
      <w:r w:rsidRPr="003364D3">
        <w:rPr>
          <w:rFonts w:ascii="Times New Roman" w:hAnsi="Times New Roman" w:cs="Times New Roman"/>
        </w:rPr>
        <w:t>TeamMatchStats</w:t>
      </w:r>
      <w:proofErr w:type="spellEnd"/>
      <w:r w:rsidRPr="003364D3">
        <w:rPr>
          <w:rFonts w:ascii="Times New Roman" w:hAnsi="Times New Roman" w:cs="Times New Roman"/>
        </w:rPr>
        <w:t xml:space="preserve">, and </w:t>
      </w:r>
      <w:proofErr w:type="spellStart"/>
      <w:r w:rsidRPr="003364D3">
        <w:rPr>
          <w:rFonts w:ascii="Times New Roman" w:hAnsi="Times New Roman" w:cs="Times New Roman"/>
        </w:rPr>
        <w:t>LeagueSnapshot</w:t>
      </w:r>
      <w:proofErr w:type="spellEnd"/>
      <w:r w:rsidRPr="003364D3">
        <w:rPr>
          <w:rFonts w:ascii="Times New Roman" w:hAnsi="Times New Roman" w:cs="Times New Roman"/>
        </w:rPr>
        <w:t>, it empowers stakeholders to explore seasonal performance trends, identify patterns in regional play, and evaluate referee influence over match outcomes.</w:t>
      </w:r>
    </w:p>
    <w:p w14:paraId="3536C0BD" w14:textId="5A67D178" w:rsidR="00616916" w:rsidRDefault="00616916" w:rsidP="00616916">
      <w:pPr>
        <w:rPr>
          <w:rFonts w:ascii="Times New Roman" w:hAnsi="Times New Roman" w:cs="Times New Roman"/>
        </w:rPr>
      </w:pPr>
      <w:r w:rsidRPr="003364D3">
        <w:rPr>
          <w:rFonts w:ascii="Times New Roman" w:hAnsi="Times New Roman" w:cs="Times New Roman"/>
        </w:rPr>
        <w:t>This dual-database architecture, combined with an automated ETL pipeline, creates a scalable foundation for data-driven decision-making in sports analytics — benefiting football analysts, clubs, and fans alike.</w:t>
      </w:r>
    </w:p>
    <w:p w14:paraId="1846336E" w14:textId="77777777" w:rsidR="003364D3" w:rsidRPr="003364D3" w:rsidRDefault="003364D3" w:rsidP="00616916">
      <w:pPr>
        <w:rPr>
          <w:rFonts w:ascii="Times New Roman" w:hAnsi="Times New Roman" w:cs="Times New Roman"/>
        </w:rPr>
      </w:pPr>
    </w:p>
    <w:p w14:paraId="17797015" w14:textId="77777777" w:rsidR="00616916" w:rsidRPr="003364D3" w:rsidRDefault="00616916" w:rsidP="00616916">
      <w:pPr>
        <w:rPr>
          <w:rFonts w:ascii="Times New Roman" w:hAnsi="Times New Roman" w:cs="Times New Roman"/>
          <w:b/>
          <w:bCs/>
        </w:rPr>
      </w:pPr>
      <w:r w:rsidRPr="003364D3">
        <w:rPr>
          <w:rFonts w:ascii="Times New Roman" w:hAnsi="Times New Roman" w:cs="Times New Roman"/>
          <w:b/>
          <w:bCs/>
        </w:rPr>
        <w:t>2. Data Sources</w:t>
      </w:r>
    </w:p>
    <w:p w14:paraId="3C569741" w14:textId="6A5EEDF0" w:rsidR="003364D3" w:rsidRPr="003364D3" w:rsidRDefault="00616916" w:rsidP="00616916">
      <w:pPr>
        <w:rPr>
          <w:rFonts w:ascii="Times New Roman" w:hAnsi="Times New Roman" w:cs="Times New Roman"/>
        </w:rPr>
      </w:pPr>
      <w:r w:rsidRPr="003364D3">
        <w:rPr>
          <w:rFonts w:ascii="Times New Roman" w:hAnsi="Times New Roman" w:cs="Times New Roman"/>
        </w:rPr>
        <w:t>The Premier League Analytics System is powered by a structured collection of historical match data, extracted from a reputable football statistics provider. The dataset spans ten consecutive seasons of the English Premier League, stored as CSV files and processed through a dedicated ETL pipeline to ensure consistency and referential integrity across all records.</w:t>
      </w:r>
    </w:p>
    <w:p w14:paraId="6F4E2B46" w14:textId="77777777" w:rsidR="00616916" w:rsidRPr="003364D3" w:rsidRDefault="00616916" w:rsidP="00616916">
      <w:pPr>
        <w:rPr>
          <w:rFonts w:ascii="Times New Roman" w:hAnsi="Times New Roman" w:cs="Times New Roman"/>
          <w:b/>
          <w:bCs/>
        </w:rPr>
      </w:pPr>
      <w:r w:rsidRPr="003364D3">
        <w:rPr>
          <w:rFonts w:ascii="Times New Roman" w:hAnsi="Times New Roman" w:cs="Times New Roman"/>
          <w:b/>
          <w:bCs/>
        </w:rPr>
        <w:t>Source</w:t>
      </w:r>
    </w:p>
    <w:p w14:paraId="24DF0183" w14:textId="77777777" w:rsidR="00616916" w:rsidRDefault="00616916" w:rsidP="00616916">
      <w:pPr>
        <w:numPr>
          <w:ilvl w:val="0"/>
          <w:numId w:val="1"/>
        </w:numPr>
        <w:rPr>
          <w:rFonts w:ascii="Times New Roman" w:hAnsi="Times New Roman" w:cs="Times New Roman"/>
        </w:rPr>
      </w:pPr>
      <w:hyperlink r:id="rId7" w:tgtFrame="_new" w:history="1">
        <w:r w:rsidRPr="003364D3">
          <w:rPr>
            <w:rStyle w:val="Hyperlink"/>
            <w:rFonts w:ascii="Times New Roman" w:hAnsi="Times New Roman" w:cs="Times New Roman"/>
          </w:rPr>
          <w:t>Football-Data.co.uk</w:t>
        </w:r>
      </w:hyperlink>
      <w:r w:rsidRPr="003364D3">
        <w:rPr>
          <w:rFonts w:ascii="Times New Roman" w:hAnsi="Times New Roman" w:cs="Times New Roman"/>
        </w:rPr>
        <w:t xml:space="preserve"> — A publicly available repository of European football results and betting odds.</w:t>
      </w:r>
    </w:p>
    <w:p w14:paraId="40437FB2" w14:textId="77777777" w:rsidR="003364D3" w:rsidRDefault="003364D3" w:rsidP="003364D3">
      <w:pPr>
        <w:rPr>
          <w:rFonts w:ascii="Times New Roman" w:hAnsi="Times New Roman" w:cs="Times New Roman"/>
        </w:rPr>
      </w:pPr>
    </w:p>
    <w:p w14:paraId="61E502BD" w14:textId="77777777" w:rsidR="003364D3" w:rsidRDefault="003364D3" w:rsidP="003364D3">
      <w:pPr>
        <w:rPr>
          <w:rFonts w:ascii="Times New Roman" w:hAnsi="Times New Roman" w:cs="Times New Roman"/>
        </w:rPr>
      </w:pPr>
    </w:p>
    <w:p w14:paraId="06D960A7" w14:textId="77777777" w:rsidR="003364D3" w:rsidRPr="003364D3" w:rsidRDefault="003364D3" w:rsidP="003364D3">
      <w:pPr>
        <w:rPr>
          <w:rFonts w:ascii="Times New Roman" w:hAnsi="Times New Roman" w:cs="Times New Roman"/>
        </w:rPr>
      </w:pPr>
    </w:p>
    <w:p w14:paraId="28539494" w14:textId="77777777" w:rsidR="00990B4E" w:rsidRDefault="00990B4E" w:rsidP="00616916">
      <w:pPr>
        <w:rPr>
          <w:rFonts w:ascii="Times New Roman" w:hAnsi="Times New Roman" w:cs="Times New Roman"/>
          <w:b/>
          <w:bCs/>
        </w:rPr>
      </w:pPr>
    </w:p>
    <w:p w14:paraId="1A49B36B" w14:textId="56DAF0C5" w:rsidR="00616916" w:rsidRPr="003364D3" w:rsidRDefault="00616916" w:rsidP="00616916">
      <w:pPr>
        <w:rPr>
          <w:rFonts w:ascii="Times New Roman" w:hAnsi="Times New Roman" w:cs="Times New Roman"/>
          <w:b/>
          <w:bCs/>
        </w:rPr>
      </w:pPr>
      <w:r w:rsidRPr="003364D3">
        <w:rPr>
          <w:rFonts w:ascii="Times New Roman" w:hAnsi="Times New Roman" w:cs="Times New Roman"/>
          <w:b/>
          <w:bCs/>
        </w:rPr>
        <w:lastRenderedPageBreak/>
        <w:t>File List</w:t>
      </w:r>
    </w:p>
    <w:p w14:paraId="1874C586" w14:textId="77777777" w:rsidR="00616916" w:rsidRPr="003364D3" w:rsidRDefault="00616916" w:rsidP="00616916">
      <w:pPr>
        <w:rPr>
          <w:rFonts w:ascii="Times New Roman" w:hAnsi="Times New Roman" w:cs="Times New Roman"/>
        </w:rPr>
      </w:pPr>
      <w:r w:rsidRPr="003364D3">
        <w:rPr>
          <w:rFonts w:ascii="Times New Roman" w:hAnsi="Times New Roman" w:cs="Times New Roman"/>
        </w:rPr>
        <w:t>Each file corresponds to a single Premier League season and adheres to a uniform schema:</w:t>
      </w:r>
    </w:p>
    <w:p w14:paraId="4889306B" w14:textId="77777777" w:rsidR="00616916" w:rsidRPr="003364D3" w:rsidRDefault="00616916" w:rsidP="00616916">
      <w:pPr>
        <w:numPr>
          <w:ilvl w:val="0"/>
          <w:numId w:val="2"/>
        </w:numPr>
        <w:rPr>
          <w:rFonts w:ascii="Times New Roman" w:hAnsi="Times New Roman" w:cs="Times New Roman"/>
        </w:rPr>
      </w:pPr>
      <w:r w:rsidRPr="003364D3">
        <w:rPr>
          <w:rFonts w:ascii="Times New Roman" w:hAnsi="Times New Roman" w:cs="Times New Roman"/>
        </w:rPr>
        <w:t>EPL_2019_2020.csv</w:t>
      </w:r>
    </w:p>
    <w:p w14:paraId="5213417A" w14:textId="77777777" w:rsidR="00616916" w:rsidRPr="003364D3" w:rsidRDefault="00616916" w:rsidP="00616916">
      <w:pPr>
        <w:numPr>
          <w:ilvl w:val="0"/>
          <w:numId w:val="2"/>
        </w:numPr>
        <w:rPr>
          <w:rFonts w:ascii="Times New Roman" w:hAnsi="Times New Roman" w:cs="Times New Roman"/>
        </w:rPr>
      </w:pPr>
      <w:r w:rsidRPr="003364D3">
        <w:rPr>
          <w:rFonts w:ascii="Times New Roman" w:hAnsi="Times New Roman" w:cs="Times New Roman"/>
        </w:rPr>
        <w:t>EPL_2020_2021.csv</w:t>
      </w:r>
    </w:p>
    <w:p w14:paraId="47C3BF89" w14:textId="77777777" w:rsidR="00616916" w:rsidRPr="003364D3" w:rsidRDefault="00616916" w:rsidP="00616916">
      <w:pPr>
        <w:numPr>
          <w:ilvl w:val="0"/>
          <w:numId w:val="2"/>
        </w:numPr>
        <w:rPr>
          <w:rFonts w:ascii="Times New Roman" w:hAnsi="Times New Roman" w:cs="Times New Roman"/>
        </w:rPr>
      </w:pPr>
      <w:r w:rsidRPr="003364D3">
        <w:rPr>
          <w:rFonts w:ascii="Times New Roman" w:hAnsi="Times New Roman" w:cs="Times New Roman"/>
        </w:rPr>
        <w:t>EPL_2021_2022.csv</w:t>
      </w:r>
    </w:p>
    <w:p w14:paraId="3B97B8EC" w14:textId="77777777" w:rsidR="00616916" w:rsidRPr="003364D3" w:rsidRDefault="00616916" w:rsidP="00616916">
      <w:pPr>
        <w:numPr>
          <w:ilvl w:val="0"/>
          <w:numId w:val="2"/>
        </w:numPr>
        <w:rPr>
          <w:rFonts w:ascii="Times New Roman" w:hAnsi="Times New Roman" w:cs="Times New Roman"/>
        </w:rPr>
      </w:pPr>
      <w:r w:rsidRPr="003364D3">
        <w:rPr>
          <w:rFonts w:ascii="Times New Roman" w:hAnsi="Times New Roman" w:cs="Times New Roman"/>
        </w:rPr>
        <w:t>EPL_2022_2023.csv</w:t>
      </w:r>
    </w:p>
    <w:p w14:paraId="469DFA85" w14:textId="77777777" w:rsidR="00616916" w:rsidRDefault="00616916" w:rsidP="00616916">
      <w:pPr>
        <w:numPr>
          <w:ilvl w:val="0"/>
          <w:numId w:val="2"/>
        </w:numPr>
        <w:rPr>
          <w:rFonts w:ascii="Times New Roman" w:hAnsi="Times New Roman" w:cs="Times New Roman"/>
        </w:rPr>
      </w:pPr>
      <w:r w:rsidRPr="003364D3">
        <w:rPr>
          <w:rFonts w:ascii="Times New Roman" w:hAnsi="Times New Roman" w:cs="Times New Roman"/>
        </w:rPr>
        <w:t>EPL_2023_2024.csv</w:t>
      </w:r>
    </w:p>
    <w:p w14:paraId="0EF2037A" w14:textId="77777777" w:rsidR="003364D3" w:rsidRPr="003364D3" w:rsidRDefault="003364D3" w:rsidP="003364D3">
      <w:pPr>
        <w:ind w:left="720"/>
        <w:rPr>
          <w:rFonts w:ascii="Times New Roman" w:hAnsi="Times New Roman" w:cs="Times New Roman"/>
        </w:rPr>
      </w:pPr>
    </w:p>
    <w:p w14:paraId="35A0906A" w14:textId="77777777" w:rsidR="00616916" w:rsidRPr="003364D3" w:rsidRDefault="00616916" w:rsidP="00616916">
      <w:pPr>
        <w:rPr>
          <w:rFonts w:ascii="Times New Roman" w:hAnsi="Times New Roman" w:cs="Times New Roman"/>
          <w:b/>
          <w:bCs/>
        </w:rPr>
      </w:pPr>
      <w:r w:rsidRPr="003364D3">
        <w:rPr>
          <w:rFonts w:ascii="Times New Roman" w:hAnsi="Times New Roman" w:cs="Times New Roman"/>
          <w:b/>
          <w:bCs/>
        </w:rPr>
        <w:t>Data Fields</w:t>
      </w:r>
    </w:p>
    <w:p w14:paraId="6BD11303" w14:textId="77777777" w:rsidR="00616916" w:rsidRPr="003364D3" w:rsidRDefault="00616916" w:rsidP="00616916">
      <w:pPr>
        <w:rPr>
          <w:rFonts w:ascii="Times New Roman" w:hAnsi="Times New Roman" w:cs="Times New Roman"/>
        </w:rPr>
      </w:pPr>
      <w:r w:rsidRPr="003364D3">
        <w:rPr>
          <w:rFonts w:ascii="Times New Roman" w:hAnsi="Times New Roman" w:cs="Times New Roman"/>
        </w:rPr>
        <w:t>These CSVs contain detailed information including:</w:t>
      </w:r>
    </w:p>
    <w:p w14:paraId="4ED3587E" w14:textId="77777777" w:rsidR="00616916" w:rsidRPr="003364D3" w:rsidRDefault="00616916" w:rsidP="00616916">
      <w:pPr>
        <w:numPr>
          <w:ilvl w:val="0"/>
          <w:numId w:val="3"/>
        </w:numPr>
        <w:rPr>
          <w:rFonts w:ascii="Times New Roman" w:hAnsi="Times New Roman" w:cs="Times New Roman"/>
        </w:rPr>
      </w:pPr>
      <w:r w:rsidRPr="003364D3">
        <w:rPr>
          <w:rFonts w:ascii="Times New Roman" w:hAnsi="Times New Roman" w:cs="Times New Roman"/>
          <w:b/>
          <w:bCs/>
        </w:rPr>
        <w:t>Match metadata</w:t>
      </w:r>
      <w:r w:rsidRPr="003364D3">
        <w:rPr>
          <w:rFonts w:ascii="Times New Roman" w:hAnsi="Times New Roman" w:cs="Times New Roman"/>
        </w:rPr>
        <w:t>: date, home/away teams, final scores</w:t>
      </w:r>
    </w:p>
    <w:p w14:paraId="1CF6C419" w14:textId="77777777" w:rsidR="00616916" w:rsidRPr="003364D3" w:rsidRDefault="00616916" w:rsidP="00616916">
      <w:pPr>
        <w:numPr>
          <w:ilvl w:val="0"/>
          <w:numId w:val="3"/>
        </w:numPr>
        <w:rPr>
          <w:rFonts w:ascii="Times New Roman" w:hAnsi="Times New Roman" w:cs="Times New Roman"/>
        </w:rPr>
      </w:pPr>
      <w:r w:rsidRPr="003364D3">
        <w:rPr>
          <w:rFonts w:ascii="Times New Roman" w:hAnsi="Times New Roman" w:cs="Times New Roman"/>
          <w:b/>
          <w:bCs/>
        </w:rPr>
        <w:t>Referee and stadium information</w:t>
      </w:r>
    </w:p>
    <w:p w14:paraId="41CDC341" w14:textId="77777777" w:rsidR="00616916" w:rsidRPr="003364D3" w:rsidRDefault="00616916" w:rsidP="00616916">
      <w:pPr>
        <w:numPr>
          <w:ilvl w:val="0"/>
          <w:numId w:val="3"/>
        </w:numPr>
        <w:rPr>
          <w:rFonts w:ascii="Times New Roman" w:hAnsi="Times New Roman" w:cs="Times New Roman"/>
        </w:rPr>
      </w:pPr>
      <w:r w:rsidRPr="003364D3">
        <w:rPr>
          <w:rFonts w:ascii="Times New Roman" w:hAnsi="Times New Roman" w:cs="Times New Roman"/>
          <w:b/>
          <w:bCs/>
        </w:rPr>
        <w:t>Team performance metrics</w:t>
      </w:r>
      <w:r w:rsidRPr="003364D3">
        <w:rPr>
          <w:rFonts w:ascii="Times New Roman" w:hAnsi="Times New Roman" w:cs="Times New Roman"/>
        </w:rPr>
        <w:t>: goals, shots, cards, fouls, possession</w:t>
      </w:r>
    </w:p>
    <w:p w14:paraId="0DC87C18" w14:textId="77777777" w:rsidR="00616916" w:rsidRPr="003364D3" w:rsidRDefault="00616916" w:rsidP="00616916">
      <w:pPr>
        <w:numPr>
          <w:ilvl w:val="0"/>
          <w:numId w:val="3"/>
        </w:numPr>
        <w:rPr>
          <w:rFonts w:ascii="Times New Roman" w:hAnsi="Times New Roman" w:cs="Times New Roman"/>
        </w:rPr>
      </w:pPr>
      <w:r w:rsidRPr="003364D3">
        <w:rPr>
          <w:rFonts w:ascii="Times New Roman" w:hAnsi="Times New Roman" w:cs="Times New Roman"/>
          <w:b/>
          <w:bCs/>
        </w:rPr>
        <w:t>Betting odds</w:t>
      </w:r>
      <w:r w:rsidRPr="003364D3">
        <w:rPr>
          <w:rFonts w:ascii="Times New Roman" w:hAnsi="Times New Roman" w:cs="Times New Roman"/>
        </w:rPr>
        <w:t>: odds for home win, draw, away win from various bookmakers</w:t>
      </w:r>
    </w:p>
    <w:p w14:paraId="5F4D5246" w14:textId="77777777" w:rsidR="00616916" w:rsidRPr="003364D3" w:rsidRDefault="00616916" w:rsidP="00616916">
      <w:pPr>
        <w:rPr>
          <w:rFonts w:ascii="Times New Roman" w:hAnsi="Times New Roman" w:cs="Times New Roman"/>
          <w:b/>
          <w:bCs/>
        </w:rPr>
      </w:pPr>
      <w:r w:rsidRPr="003364D3">
        <w:rPr>
          <w:rFonts w:ascii="Times New Roman" w:hAnsi="Times New Roman" w:cs="Times New Roman"/>
          <w:b/>
          <w:bCs/>
        </w:rPr>
        <w:t>ETL Relevance</w:t>
      </w:r>
    </w:p>
    <w:p w14:paraId="345A320E" w14:textId="77777777" w:rsidR="00616916" w:rsidRPr="003364D3" w:rsidRDefault="00616916" w:rsidP="00616916">
      <w:pPr>
        <w:rPr>
          <w:rFonts w:ascii="Times New Roman" w:hAnsi="Times New Roman" w:cs="Times New Roman"/>
        </w:rPr>
      </w:pPr>
      <w:r w:rsidRPr="003364D3">
        <w:rPr>
          <w:rFonts w:ascii="Times New Roman" w:hAnsi="Times New Roman" w:cs="Times New Roman"/>
        </w:rPr>
        <w:t>The data from these CSVs is ingested through an ETL pipeline that performs:</w:t>
      </w:r>
    </w:p>
    <w:p w14:paraId="033F08C6" w14:textId="77777777" w:rsidR="00616916" w:rsidRPr="003364D3" w:rsidRDefault="00616916" w:rsidP="00616916">
      <w:pPr>
        <w:numPr>
          <w:ilvl w:val="0"/>
          <w:numId w:val="4"/>
        </w:numPr>
        <w:rPr>
          <w:rFonts w:ascii="Times New Roman" w:hAnsi="Times New Roman" w:cs="Times New Roman"/>
        </w:rPr>
      </w:pPr>
      <w:r w:rsidRPr="003364D3">
        <w:rPr>
          <w:rFonts w:ascii="Times New Roman" w:hAnsi="Times New Roman" w:cs="Times New Roman"/>
          <w:b/>
          <w:bCs/>
        </w:rPr>
        <w:t>Extraction</w:t>
      </w:r>
      <w:r w:rsidRPr="003364D3">
        <w:rPr>
          <w:rFonts w:ascii="Times New Roman" w:hAnsi="Times New Roman" w:cs="Times New Roman"/>
        </w:rPr>
        <w:t>: CSV parsing and structural validation</w:t>
      </w:r>
    </w:p>
    <w:p w14:paraId="2440448F" w14:textId="77777777" w:rsidR="00616916" w:rsidRPr="003364D3" w:rsidRDefault="00616916" w:rsidP="00616916">
      <w:pPr>
        <w:numPr>
          <w:ilvl w:val="0"/>
          <w:numId w:val="4"/>
        </w:numPr>
        <w:rPr>
          <w:rFonts w:ascii="Times New Roman" w:hAnsi="Times New Roman" w:cs="Times New Roman"/>
        </w:rPr>
      </w:pPr>
      <w:r w:rsidRPr="003364D3">
        <w:rPr>
          <w:rFonts w:ascii="Times New Roman" w:hAnsi="Times New Roman" w:cs="Times New Roman"/>
          <w:b/>
          <w:bCs/>
        </w:rPr>
        <w:t>Transformation</w:t>
      </w:r>
      <w:r w:rsidRPr="003364D3">
        <w:rPr>
          <w:rFonts w:ascii="Times New Roman" w:hAnsi="Times New Roman" w:cs="Times New Roman"/>
        </w:rPr>
        <w:t>: metric derivation, type enforcement, foreign key mapping</w:t>
      </w:r>
    </w:p>
    <w:p w14:paraId="5092F75E" w14:textId="77777777" w:rsidR="00616916" w:rsidRPr="003364D3" w:rsidRDefault="00616916" w:rsidP="00616916">
      <w:pPr>
        <w:numPr>
          <w:ilvl w:val="0"/>
          <w:numId w:val="4"/>
        </w:numPr>
        <w:rPr>
          <w:rFonts w:ascii="Times New Roman" w:hAnsi="Times New Roman" w:cs="Times New Roman"/>
        </w:rPr>
      </w:pPr>
      <w:r w:rsidRPr="003364D3">
        <w:rPr>
          <w:rFonts w:ascii="Times New Roman" w:hAnsi="Times New Roman" w:cs="Times New Roman"/>
          <w:b/>
          <w:bCs/>
        </w:rPr>
        <w:t>Loading</w:t>
      </w:r>
      <w:r w:rsidRPr="003364D3">
        <w:rPr>
          <w:rFonts w:ascii="Times New Roman" w:hAnsi="Times New Roman" w:cs="Times New Roman"/>
        </w:rPr>
        <w:t>: inserting cleaned records into the OLTP schema, then aggregating into OLAP fact tables</w:t>
      </w:r>
    </w:p>
    <w:p w14:paraId="39CAA8ED" w14:textId="2D7BFD7D" w:rsidR="003364D3" w:rsidRDefault="00616916" w:rsidP="00616916">
      <w:pPr>
        <w:rPr>
          <w:rFonts w:ascii="Times New Roman" w:hAnsi="Times New Roman" w:cs="Times New Roman"/>
        </w:rPr>
      </w:pPr>
      <w:r w:rsidRPr="003364D3">
        <w:rPr>
          <w:rFonts w:ascii="Times New Roman" w:hAnsi="Times New Roman" w:cs="Times New Roman"/>
        </w:rPr>
        <w:t>This structured ingestion process ensures high data quality for both operational tracking and analytical insights.</w:t>
      </w:r>
    </w:p>
    <w:p w14:paraId="25F32FE7" w14:textId="77777777" w:rsidR="00CD581C" w:rsidRPr="003364D3" w:rsidRDefault="00CD581C" w:rsidP="00616916">
      <w:pPr>
        <w:rPr>
          <w:rFonts w:ascii="Times New Roman" w:hAnsi="Times New Roman" w:cs="Times New Roman"/>
        </w:rPr>
      </w:pPr>
    </w:p>
    <w:p w14:paraId="4DB448F0" w14:textId="07AA3114" w:rsidR="007222DD" w:rsidRPr="003364D3" w:rsidRDefault="007222DD" w:rsidP="007222DD">
      <w:pPr>
        <w:rPr>
          <w:rFonts w:ascii="Times New Roman" w:hAnsi="Times New Roman" w:cs="Times New Roman"/>
          <w:b/>
          <w:bCs/>
        </w:rPr>
      </w:pPr>
      <w:r w:rsidRPr="003364D3">
        <w:rPr>
          <w:rFonts w:ascii="Times New Roman" w:hAnsi="Times New Roman" w:cs="Times New Roman"/>
          <w:b/>
          <w:bCs/>
        </w:rPr>
        <w:t xml:space="preserve">3. Application Design </w:t>
      </w:r>
    </w:p>
    <w:p w14:paraId="185F047E" w14:textId="77777777" w:rsidR="007222DD" w:rsidRPr="003364D3" w:rsidRDefault="007222DD" w:rsidP="007222DD">
      <w:pPr>
        <w:rPr>
          <w:rFonts w:ascii="Times New Roman" w:hAnsi="Times New Roman" w:cs="Times New Roman"/>
        </w:rPr>
      </w:pPr>
      <w:r w:rsidRPr="003364D3">
        <w:rPr>
          <w:rFonts w:ascii="Times New Roman" w:hAnsi="Times New Roman" w:cs="Times New Roman"/>
        </w:rPr>
        <w:t>The architecture of the Premier League Analytics System is built on a robust technology stack that ensures modularity, maintainability, and performance for both transactional and analytical use cases. The application design is layered, separating data ingestion, database interaction, GUI interfaces, and analytical reporting.</w:t>
      </w:r>
    </w:p>
    <w:p w14:paraId="103C1F6E" w14:textId="77777777" w:rsidR="007222DD" w:rsidRPr="003364D3" w:rsidRDefault="007222DD" w:rsidP="007222DD">
      <w:pPr>
        <w:rPr>
          <w:rFonts w:ascii="Times New Roman" w:hAnsi="Times New Roman" w:cs="Times New Roman"/>
          <w:b/>
          <w:bCs/>
        </w:rPr>
      </w:pPr>
      <w:r w:rsidRPr="003364D3">
        <w:rPr>
          <w:rFonts w:ascii="Times New Roman" w:hAnsi="Times New Roman" w:cs="Times New Roman"/>
          <w:b/>
          <w:bCs/>
        </w:rPr>
        <w:t>Tools &amp; Technologies Used</w:t>
      </w:r>
    </w:p>
    <w:p w14:paraId="6D8E87A4" w14:textId="77777777" w:rsidR="007222DD" w:rsidRPr="003364D3" w:rsidRDefault="007222DD" w:rsidP="007222DD">
      <w:pPr>
        <w:numPr>
          <w:ilvl w:val="0"/>
          <w:numId w:val="5"/>
        </w:numPr>
        <w:rPr>
          <w:rFonts w:ascii="Times New Roman" w:hAnsi="Times New Roman" w:cs="Times New Roman"/>
        </w:rPr>
      </w:pPr>
      <w:r w:rsidRPr="003364D3">
        <w:rPr>
          <w:rFonts w:ascii="Times New Roman" w:hAnsi="Times New Roman" w:cs="Times New Roman"/>
          <w:b/>
          <w:bCs/>
        </w:rPr>
        <w:t>Python</w:t>
      </w:r>
      <w:r w:rsidRPr="003364D3">
        <w:rPr>
          <w:rFonts w:ascii="Times New Roman" w:hAnsi="Times New Roman" w:cs="Times New Roman"/>
        </w:rPr>
        <w:t>: Core language for ETL scripting, database operations, and GUI logic</w:t>
      </w:r>
    </w:p>
    <w:p w14:paraId="0FF67FC3" w14:textId="77777777" w:rsidR="007222DD" w:rsidRPr="003364D3" w:rsidRDefault="007222DD" w:rsidP="007222DD">
      <w:pPr>
        <w:numPr>
          <w:ilvl w:val="0"/>
          <w:numId w:val="5"/>
        </w:numPr>
        <w:rPr>
          <w:rFonts w:ascii="Times New Roman" w:hAnsi="Times New Roman" w:cs="Times New Roman"/>
        </w:rPr>
      </w:pPr>
      <w:r w:rsidRPr="003364D3">
        <w:rPr>
          <w:rFonts w:ascii="Times New Roman" w:hAnsi="Times New Roman" w:cs="Times New Roman"/>
          <w:b/>
          <w:bCs/>
        </w:rPr>
        <w:t>MySQL</w:t>
      </w:r>
      <w:r w:rsidRPr="003364D3">
        <w:rPr>
          <w:rFonts w:ascii="Times New Roman" w:hAnsi="Times New Roman" w:cs="Times New Roman"/>
        </w:rPr>
        <w:t>: Relational database system used for both OLTP and OLAP schemas</w:t>
      </w:r>
    </w:p>
    <w:p w14:paraId="7E9025F1" w14:textId="77777777" w:rsidR="007222DD" w:rsidRPr="003364D3" w:rsidRDefault="007222DD" w:rsidP="007222DD">
      <w:pPr>
        <w:numPr>
          <w:ilvl w:val="0"/>
          <w:numId w:val="5"/>
        </w:numPr>
        <w:rPr>
          <w:rFonts w:ascii="Times New Roman" w:hAnsi="Times New Roman" w:cs="Times New Roman"/>
        </w:rPr>
      </w:pPr>
      <w:proofErr w:type="spellStart"/>
      <w:r w:rsidRPr="003364D3">
        <w:rPr>
          <w:rFonts w:ascii="Times New Roman" w:hAnsi="Times New Roman" w:cs="Times New Roman"/>
          <w:b/>
          <w:bCs/>
        </w:rPr>
        <w:lastRenderedPageBreak/>
        <w:t>Jupyter</w:t>
      </w:r>
      <w:proofErr w:type="spellEnd"/>
      <w:r w:rsidRPr="003364D3">
        <w:rPr>
          <w:rFonts w:ascii="Times New Roman" w:hAnsi="Times New Roman" w:cs="Times New Roman"/>
          <w:b/>
          <w:bCs/>
        </w:rPr>
        <w:t xml:space="preserve"> Notebooks</w:t>
      </w:r>
      <w:r w:rsidRPr="003364D3">
        <w:rPr>
          <w:rFonts w:ascii="Times New Roman" w:hAnsi="Times New Roman" w:cs="Times New Roman"/>
        </w:rPr>
        <w:t>: Environment for testing ETL pipelines and running analytical queries</w:t>
      </w:r>
    </w:p>
    <w:p w14:paraId="7B0C810A" w14:textId="77777777" w:rsidR="007222DD" w:rsidRPr="003364D3" w:rsidRDefault="007222DD" w:rsidP="007222DD">
      <w:pPr>
        <w:numPr>
          <w:ilvl w:val="0"/>
          <w:numId w:val="5"/>
        </w:numPr>
        <w:rPr>
          <w:rFonts w:ascii="Times New Roman" w:hAnsi="Times New Roman" w:cs="Times New Roman"/>
        </w:rPr>
      </w:pPr>
      <w:r w:rsidRPr="003364D3">
        <w:rPr>
          <w:rFonts w:ascii="Times New Roman" w:hAnsi="Times New Roman" w:cs="Times New Roman"/>
          <w:b/>
          <w:bCs/>
        </w:rPr>
        <w:t>PyQt5</w:t>
      </w:r>
      <w:r w:rsidRPr="003364D3">
        <w:rPr>
          <w:rFonts w:ascii="Times New Roman" w:hAnsi="Times New Roman" w:cs="Times New Roman"/>
        </w:rPr>
        <w:t xml:space="preserve">: Used to design the </w:t>
      </w:r>
      <w:r w:rsidRPr="003364D3">
        <w:rPr>
          <w:rFonts w:ascii="Times New Roman" w:hAnsi="Times New Roman" w:cs="Times New Roman"/>
          <w:b/>
          <w:bCs/>
        </w:rPr>
        <w:t>Graphical User Interface (GUI)</w:t>
      </w:r>
      <w:r w:rsidRPr="003364D3">
        <w:rPr>
          <w:rFonts w:ascii="Times New Roman" w:hAnsi="Times New Roman" w:cs="Times New Roman"/>
        </w:rPr>
        <w:t xml:space="preserve"> for data entry and user interactions</w:t>
      </w:r>
    </w:p>
    <w:p w14:paraId="29BF4B74" w14:textId="77777777" w:rsidR="007222DD" w:rsidRPr="003364D3" w:rsidRDefault="007222DD" w:rsidP="007222DD">
      <w:pPr>
        <w:numPr>
          <w:ilvl w:val="0"/>
          <w:numId w:val="5"/>
        </w:numPr>
        <w:rPr>
          <w:rFonts w:ascii="Times New Roman" w:hAnsi="Times New Roman" w:cs="Times New Roman"/>
        </w:rPr>
      </w:pPr>
      <w:r w:rsidRPr="003364D3">
        <w:rPr>
          <w:rFonts w:ascii="Times New Roman" w:hAnsi="Times New Roman" w:cs="Times New Roman"/>
          <w:b/>
          <w:bCs/>
        </w:rPr>
        <w:t>Pandas &amp; NumPy</w:t>
      </w:r>
      <w:r w:rsidRPr="003364D3">
        <w:rPr>
          <w:rFonts w:ascii="Times New Roman" w:hAnsi="Times New Roman" w:cs="Times New Roman"/>
        </w:rPr>
        <w:t>: Libraries for structured data processing</w:t>
      </w:r>
    </w:p>
    <w:p w14:paraId="2ABE6D7F" w14:textId="77777777" w:rsidR="007222DD" w:rsidRPr="003364D3" w:rsidRDefault="007222DD" w:rsidP="007222DD">
      <w:pPr>
        <w:numPr>
          <w:ilvl w:val="0"/>
          <w:numId w:val="5"/>
        </w:numPr>
        <w:rPr>
          <w:rFonts w:ascii="Times New Roman" w:hAnsi="Times New Roman" w:cs="Times New Roman"/>
        </w:rPr>
      </w:pPr>
      <w:r w:rsidRPr="003364D3">
        <w:rPr>
          <w:rFonts w:ascii="Times New Roman" w:hAnsi="Times New Roman" w:cs="Times New Roman"/>
          <w:b/>
          <w:bCs/>
        </w:rPr>
        <w:t>Matplotlib &amp; Seaborn</w:t>
      </w:r>
      <w:r w:rsidRPr="003364D3">
        <w:rPr>
          <w:rFonts w:ascii="Times New Roman" w:hAnsi="Times New Roman" w:cs="Times New Roman"/>
        </w:rPr>
        <w:t>: Optional visualization tools for reporting in notebooks</w:t>
      </w:r>
    </w:p>
    <w:p w14:paraId="667B5822" w14:textId="77777777" w:rsidR="007222DD" w:rsidRPr="003364D3" w:rsidRDefault="007222DD" w:rsidP="007222DD">
      <w:pPr>
        <w:rPr>
          <w:rFonts w:ascii="Times New Roman" w:hAnsi="Times New Roman" w:cs="Times New Roman"/>
          <w:b/>
          <w:bCs/>
        </w:rPr>
      </w:pPr>
      <w:r w:rsidRPr="003364D3">
        <w:rPr>
          <w:rFonts w:ascii="Times New Roman" w:hAnsi="Times New Roman" w:cs="Times New Roman"/>
          <w:b/>
          <w:bCs/>
        </w:rPr>
        <w:t>Packages &amp; Dependencies</w:t>
      </w:r>
    </w:p>
    <w:p w14:paraId="24F0F6A1" w14:textId="77777777" w:rsidR="007222DD" w:rsidRPr="003364D3" w:rsidRDefault="007222DD" w:rsidP="007222DD">
      <w:pPr>
        <w:rPr>
          <w:rFonts w:ascii="Times New Roman" w:hAnsi="Times New Roman" w:cs="Times New Roman"/>
        </w:rPr>
      </w:pPr>
      <w:r w:rsidRPr="003364D3">
        <w:rPr>
          <w:rFonts w:ascii="Times New Roman" w:hAnsi="Times New Roman" w:cs="Times New Roman"/>
        </w:rPr>
        <w:t>The following Python packages and dependencies were used across modules:</w:t>
      </w:r>
    </w:p>
    <w:p w14:paraId="4B325601" w14:textId="77777777" w:rsidR="007222DD" w:rsidRPr="003364D3" w:rsidRDefault="007222DD" w:rsidP="007222DD">
      <w:pPr>
        <w:numPr>
          <w:ilvl w:val="0"/>
          <w:numId w:val="6"/>
        </w:numPr>
        <w:rPr>
          <w:rFonts w:ascii="Times New Roman" w:hAnsi="Times New Roman" w:cs="Times New Roman"/>
        </w:rPr>
      </w:pPr>
      <w:r w:rsidRPr="003364D3">
        <w:rPr>
          <w:rFonts w:ascii="Times New Roman" w:hAnsi="Times New Roman" w:cs="Times New Roman"/>
        </w:rPr>
        <w:t>pandas</w:t>
      </w:r>
    </w:p>
    <w:p w14:paraId="651A4432" w14:textId="77777777" w:rsidR="007222DD" w:rsidRPr="003364D3" w:rsidRDefault="007222DD" w:rsidP="007222DD">
      <w:pPr>
        <w:numPr>
          <w:ilvl w:val="0"/>
          <w:numId w:val="6"/>
        </w:numPr>
        <w:rPr>
          <w:rFonts w:ascii="Times New Roman" w:hAnsi="Times New Roman" w:cs="Times New Roman"/>
        </w:rPr>
      </w:pPr>
      <w:proofErr w:type="spellStart"/>
      <w:r w:rsidRPr="003364D3">
        <w:rPr>
          <w:rFonts w:ascii="Times New Roman" w:hAnsi="Times New Roman" w:cs="Times New Roman"/>
        </w:rPr>
        <w:t>numpy</w:t>
      </w:r>
      <w:proofErr w:type="spellEnd"/>
    </w:p>
    <w:p w14:paraId="3BB71838" w14:textId="77777777" w:rsidR="007222DD" w:rsidRPr="003364D3" w:rsidRDefault="007222DD" w:rsidP="007222DD">
      <w:pPr>
        <w:numPr>
          <w:ilvl w:val="0"/>
          <w:numId w:val="6"/>
        </w:numPr>
        <w:rPr>
          <w:rFonts w:ascii="Times New Roman" w:hAnsi="Times New Roman" w:cs="Times New Roman"/>
        </w:rPr>
      </w:pPr>
      <w:proofErr w:type="spellStart"/>
      <w:r w:rsidRPr="003364D3">
        <w:rPr>
          <w:rFonts w:ascii="Times New Roman" w:hAnsi="Times New Roman" w:cs="Times New Roman"/>
        </w:rPr>
        <w:t>mysql</w:t>
      </w:r>
      <w:proofErr w:type="spellEnd"/>
      <w:r w:rsidRPr="003364D3">
        <w:rPr>
          <w:rFonts w:ascii="Times New Roman" w:hAnsi="Times New Roman" w:cs="Times New Roman"/>
        </w:rPr>
        <w:t>-connector-python</w:t>
      </w:r>
    </w:p>
    <w:p w14:paraId="7A28DEF4" w14:textId="77777777" w:rsidR="007222DD" w:rsidRPr="003364D3" w:rsidRDefault="007222DD" w:rsidP="007222DD">
      <w:pPr>
        <w:numPr>
          <w:ilvl w:val="0"/>
          <w:numId w:val="6"/>
        </w:numPr>
        <w:rPr>
          <w:rFonts w:ascii="Times New Roman" w:hAnsi="Times New Roman" w:cs="Times New Roman"/>
        </w:rPr>
      </w:pPr>
      <w:r w:rsidRPr="003364D3">
        <w:rPr>
          <w:rFonts w:ascii="Times New Roman" w:hAnsi="Times New Roman" w:cs="Times New Roman"/>
        </w:rPr>
        <w:t>PyQt5 and PyQt5-tools</w:t>
      </w:r>
    </w:p>
    <w:p w14:paraId="0CFE22D7" w14:textId="77777777" w:rsidR="007222DD" w:rsidRPr="003364D3" w:rsidRDefault="007222DD" w:rsidP="007222DD">
      <w:pPr>
        <w:rPr>
          <w:rFonts w:ascii="Times New Roman" w:hAnsi="Times New Roman" w:cs="Times New Roman"/>
        </w:rPr>
      </w:pPr>
      <w:r w:rsidRPr="003364D3">
        <w:rPr>
          <w:rFonts w:ascii="Times New Roman" w:hAnsi="Times New Roman" w:cs="Times New Roman"/>
        </w:rPr>
        <w:t>These tools enabled:</w:t>
      </w:r>
    </w:p>
    <w:p w14:paraId="0C8B50AD" w14:textId="77777777" w:rsidR="007222DD" w:rsidRPr="003364D3" w:rsidRDefault="007222DD" w:rsidP="007222DD">
      <w:pPr>
        <w:numPr>
          <w:ilvl w:val="0"/>
          <w:numId w:val="7"/>
        </w:numPr>
        <w:rPr>
          <w:rFonts w:ascii="Times New Roman" w:hAnsi="Times New Roman" w:cs="Times New Roman"/>
        </w:rPr>
      </w:pPr>
      <w:r w:rsidRPr="003364D3">
        <w:rPr>
          <w:rFonts w:ascii="Times New Roman" w:hAnsi="Times New Roman" w:cs="Times New Roman"/>
        </w:rPr>
        <w:t>Reading and transforming large CSV files</w:t>
      </w:r>
    </w:p>
    <w:p w14:paraId="57A2A3A9" w14:textId="77777777" w:rsidR="007222DD" w:rsidRPr="003364D3" w:rsidRDefault="007222DD" w:rsidP="007222DD">
      <w:pPr>
        <w:numPr>
          <w:ilvl w:val="0"/>
          <w:numId w:val="7"/>
        </w:numPr>
        <w:rPr>
          <w:rFonts w:ascii="Times New Roman" w:hAnsi="Times New Roman" w:cs="Times New Roman"/>
        </w:rPr>
      </w:pPr>
      <w:r w:rsidRPr="003364D3">
        <w:rPr>
          <w:rFonts w:ascii="Times New Roman" w:hAnsi="Times New Roman" w:cs="Times New Roman"/>
        </w:rPr>
        <w:t>Executing parameterized SQL queries from scripts and GUI</w:t>
      </w:r>
    </w:p>
    <w:p w14:paraId="156D67AF" w14:textId="77777777" w:rsidR="007222DD" w:rsidRPr="003364D3" w:rsidRDefault="007222DD" w:rsidP="007222DD">
      <w:pPr>
        <w:numPr>
          <w:ilvl w:val="0"/>
          <w:numId w:val="7"/>
        </w:numPr>
        <w:rPr>
          <w:rFonts w:ascii="Times New Roman" w:hAnsi="Times New Roman" w:cs="Times New Roman"/>
        </w:rPr>
      </w:pPr>
      <w:r w:rsidRPr="003364D3">
        <w:rPr>
          <w:rFonts w:ascii="Times New Roman" w:hAnsi="Times New Roman" w:cs="Times New Roman"/>
        </w:rPr>
        <w:t xml:space="preserve">Designing custom dialog boxes and windows for user input (via </w:t>
      </w:r>
      <w:proofErr w:type="spellStart"/>
      <w:r w:rsidRPr="003364D3">
        <w:rPr>
          <w:rFonts w:ascii="Times New Roman" w:hAnsi="Times New Roman" w:cs="Times New Roman"/>
        </w:rPr>
        <w:t>PyQt</w:t>
      </w:r>
      <w:proofErr w:type="spellEnd"/>
      <w:r w:rsidRPr="003364D3">
        <w:rPr>
          <w:rFonts w:ascii="Times New Roman" w:hAnsi="Times New Roman" w:cs="Times New Roman"/>
        </w:rPr>
        <w:t>)</w:t>
      </w:r>
    </w:p>
    <w:p w14:paraId="212F5D86" w14:textId="77777777" w:rsidR="007222DD" w:rsidRPr="003364D3" w:rsidRDefault="007222DD" w:rsidP="007222DD">
      <w:pPr>
        <w:numPr>
          <w:ilvl w:val="0"/>
          <w:numId w:val="7"/>
        </w:numPr>
        <w:rPr>
          <w:rFonts w:ascii="Times New Roman" w:hAnsi="Times New Roman" w:cs="Times New Roman"/>
        </w:rPr>
      </w:pPr>
      <w:r w:rsidRPr="003364D3">
        <w:rPr>
          <w:rFonts w:ascii="Times New Roman" w:hAnsi="Times New Roman" w:cs="Times New Roman"/>
        </w:rPr>
        <w:t>Visualizing trends and KPIs using Python plots</w:t>
      </w:r>
    </w:p>
    <w:p w14:paraId="312392F4" w14:textId="77777777" w:rsidR="007222DD" w:rsidRPr="003364D3" w:rsidRDefault="007222DD" w:rsidP="007222DD">
      <w:pPr>
        <w:rPr>
          <w:rFonts w:ascii="Times New Roman" w:hAnsi="Times New Roman" w:cs="Times New Roman"/>
          <w:b/>
          <w:bCs/>
        </w:rPr>
      </w:pPr>
      <w:r w:rsidRPr="003364D3">
        <w:rPr>
          <w:rFonts w:ascii="Times New Roman" w:hAnsi="Times New Roman" w:cs="Times New Roman"/>
          <w:b/>
          <w:bCs/>
        </w:rPr>
        <w:t>Module Overview</w:t>
      </w:r>
    </w:p>
    <w:p w14:paraId="3CC97A1A" w14:textId="77777777" w:rsidR="007222DD" w:rsidRPr="003364D3" w:rsidRDefault="007222DD" w:rsidP="007222DD">
      <w:pPr>
        <w:rPr>
          <w:rFonts w:ascii="Times New Roman" w:hAnsi="Times New Roman" w:cs="Times New Roman"/>
        </w:rPr>
      </w:pPr>
      <w:r w:rsidRPr="003364D3">
        <w:rPr>
          <w:rFonts w:ascii="Times New Roman" w:hAnsi="Times New Roman" w:cs="Times New Roman"/>
        </w:rPr>
        <w:t>The application is organized into distinct modules:</w:t>
      </w:r>
    </w:p>
    <w:p w14:paraId="198EFA2D" w14:textId="18300360" w:rsidR="003364D3" w:rsidRPr="00CD581C" w:rsidRDefault="007222DD" w:rsidP="003364D3">
      <w:pPr>
        <w:numPr>
          <w:ilvl w:val="0"/>
          <w:numId w:val="8"/>
        </w:numPr>
        <w:rPr>
          <w:rFonts w:ascii="Times New Roman" w:hAnsi="Times New Roman" w:cs="Times New Roman"/>
        </w:rPr>
      </w:pPr>
      <w:r w:rsidRPr="003364D3">
        <w:rPr>
          <w:rFonts w:ascii="Times New Roman" w:hAnsi="Times New Roman" w:cs="Times New Roman"/>
          <w:b/>
          <w:bCs/>
        </w:rPr>
        <w:t>ETL Module</w:t>
      </w:r>
      <w:r w:rsidRPr="003364D3">
        <w:rPr>
          <w:rFonts w:ascii="Times New Roman" w:hAnsi="Times New Roman" w:cs="Times New Roman"/>
        </w:rPr>
        <w:br/>
        <w:t>Automates data ingestion and validation from raw CSVs into the operational database.</w:t>
      </w:r>
    </w:p>
    <w:p w14:paraId="6865D63F" w14:textId="77777777" w:rsidR="007222DD" w:rsidRPr="003364D3" w:rsidRDefault="007222DD" w:rsidP="007222DD">
      <w:pPr>
        <w:numPr>
          <w:ilvl w:val="0"/>
          <w:numId w:val="8"/>
        </w:numPr>
        <w:rPr>
          <w:rFonts w:ascii="Times New Roman" w:hAnsi="Times New Roman" w:cs="Times New Roman"/>
        </w:rPr>
      </w:pPr>
      <w:r w:rsidRPr="003364D3">
        <w:rPr>
          <w:rFonts w:ascii="Times New Roman" w:hAnsi="Times New Roman" w:cs="Times New Roman"/>
          <w:b/>
          <w:bCs/>
        </w:rPr>
        <w:t>GUI Module</w:t>
      </w:r>
      <w:r w:rsidRPr="003364D3">
        <w:rPr>
          <w:rFonts w:ascii="Times New Roman" w:hAnsi="Times New Roman" w:cs="Times New Roman"/>
        </w:rPr>
        <w:br/>
        <w:t>Built using PyQt5, it provides an interactive interface for users to:</w:t>
      </w:r>
    </w:p>
    <w:p w14:paraId="25D91936" w14:textId="77777777" w:rsidR="007222DD" w:rsidRPr="003364D3" w:rsidRDefault="007222DD" w:rsidP="007222DD">
      <w:pPr>
        <w:numPr>
          <w:ilvl w:val="1"/>
          <w:numId w:val="8"/>
        </w:numPr>
        <w:rPr>
          <w:rFonts w:ascii="Times New Roman" w:hAnsi="Times New Roman" w:cs="Times New Roman"/>
        </w:rPr>
      </w:pPr>
      <w:r w:rsidRPr="003364D3">
        <w:rPr>
          <w:rFonts w:ascii="Times New Roman" w:hAnsi="Times New Roman" w:cs="Times New Roman"/>
        </w:rPr>
        <w:t>Load and view match data</w:t>
      </w:r>
    </w:p>
    <w:p w14:paraId="14A8FCCB" w14:textId="77777777" w:rsidR="007222DD" w:rsidRPr="003364D3" w:rsidRDefault="007222DD" w:rsidP="007222DD">
      <w:pPr>
        <w:numPr>
          <w:ilvl w:val="1"/>
          <w:numId w:val="8"/>
        </w:numPr>
        <w:rPr>
          <w:rFonts w:ascii="Times New Roman" w:hAnsi="Times New Roman" w:cs="Times New Roman"/>
        </w:rPr>
      </w:pPr>
      <w:r w:rsidRPr="003364D3">
        <w:rPr>
          <w:rFonts w:ascii="Times New Roman" w:hAnsi="Times New Roman" w:cs="Times New Roman"/>
        </w:rPr>
        <w:t>Add new records</w:t>
      </w:r>
    </w:p>
    <w:p w14:paraId="31F6B8DC" w14:textId="77777777" w:rsidR="007222DD" w:rsidRPr="003364D3" w:rsidRDefault="007222DD" w:rsidP="007222DD">
      <w:pPr>
        <w:numPr>
          <w:ilvl w:val="1"/>
          <w:numId w:val="8"/>
        </w:numPr>
        <w:rPr>
          <w:rFonts w:ascii="Times New Roman" w:hAnsi="Times New Roman" w:cs="Times New Roman"/>
        </w:rPr>
      </w:pPr>
      <w:r w:rsidRPr="003364D3">
        <w:rPr>
          <w:rFonts w:ascii="Times New Roman" w:hAnsi="Times New Roman" w:cs="Times New Roman"/>
        </w:rPr>
        <w:t>Trigger ETL operations</w:t>
      </w:r>
    </w:p>
    <w:p w14:paraId="611EA3D7" w14:textId="77777777" w:rsidR="007222DD" w:rsidRPr="003364D3" w:rsidRDefault="007222DD" w:rsidP="007222DD">
      <w:pPr>
        <w:numPr>
          <w:ilvl w:val="1"/>
          <w:numId w:val="8"/>
        </w:numPr>
        <w:rPr>
          <w:rFonts w:ascii="Times New Roman" w:hAnsi="Times New Roman" w:cs="Times New Roman"/>
        </w:rPr>
      </w:pPr>
      <w:r w:rsidRPr="003364D3">
        <w:rPr>
          <w:rFonts w:ascii="Times New Roman" w:hAnsi="Times New Roman" w:cs="Times New Roman"/>
        </w:rPr>
        <w:t>Query team statistics and referee data</w:t>
      </w:r>
    </w:p>
    <w:p w14:paraId="6F8059BA" w14:textId="77777777" w:rsidR="007222DD" w:rsidRPr="003364D3" w:rsidRDefault="007222DD" w:rsidP="007222DD">
      <w:pPr>
        <w:numPr>
          <w:ilvl w:val="0"/>
          <w:numId w:val="8"/>
        </w:numPr>
        <w:rPr>
          <w:rFonts w:ascii="Times New Roman" w:hAnsi="Times New Roman" w:cs="Times New Roman"/>
        </w:rPr>
      </w:pPr>
      <w:r w:rsidRPr="003364D3">
        <w:rPr>
          <w:rFonts w:ascii="Times New Roman" w:hAnsi="Times New Roman" w:cs="Times New Roman"/>
          <w:b/>
          <w:bCs/>
        </w:rPr>
        <w:t>Operational Database (OLTP)</w:t>
      </w:r>
      <w:r w:rsidRPr="003364D3">
        <w:rPr>
          <w:rFonts w:ascii="Times New Roman" w:hAnsi="Times New Roman" w:cs="Times New Roman"/>
        </w:rPr>
        <w:br/>
        <w:t>Normalized schema for storing raw football data and ensuring referential integrity.</w:t>
      </w:r>
    </w:p>
    <w:p w14:paraId="29FF209E" w14:textId="77777777" w:rsidR="007222DD" w:rsidRPr="003364D3" w:rsidRDefault="007222DD" w:rsidP="007222DD">
      <w:pPr>
        <w:numPr>
          <w:ilvl w:val="0"/>
          <w:numId w:val="8"/>
        </w:numPr>
        <w:rPr>
          <w:rFonts w:ascii="Times New Roman" w:hAnsi="Times New Roman" w:cs="Times New Roman"/>
        </w:rPr>
      </w:pPr>
      <w:r w:rsidRPr="003364D3">
        <w:rPr>
          <w:rFonts w:ascii="Times New Roman" w:hAnsi="Times New Roman" w:cs="Times New Roman"/>
          <w:b/>
          <w:bCs/>
        </w:rPr>
        <w:t>Analytical Database (OLAP)</w:t>
      </w:r>
      <w:r w:rsidRPr="003364D3">
        <w:rPr>
          <w:rFonts w:ascii="Times New Roman" w:hAnsi="Times New Roman" w:cs="Times New Roman"/>
        </w:rPr>
        <w:br/>
        <w:t>Star schema used for running complex queries and extracting meaningful insights.</w:t>
      </w:r>
    </w:p>
    <w:p w14:paraId="74955504" w14:textId="77777777" w:rsidR="00431A9D" w:rsidRPr="00431A9D" w:rsidRDefault="007222DD" w:rsidP="007222DD">
      <w:pPr>
        <w:numPr>
          <w:ilvl w:val="0"/>
          <w:numId w:val="8"/>
        </w:numPr>
        <w:rPr>
          <w:rFonts w:ascii="Times New Roman" w:hAnsi="Times New Roman" w:cs="Times New Roman"/>
        </w:rPr>
      </w:pPr>
      <w:r w:rsidRPr="003364D3">
        <w:rPr>
          <w:rFonts w:ascii="Times New Roman" w:hAnsi="Times New Roman" w:cs="Times New Roman"/>
          <w:b/>
          <w:bCs/>
        </w:rPr>
        <w:lastRenderedPageBreak/>
        <w:t>Reporting Layer</w:t>
      </w:r>
    </w:p>
    <w:p w14:paraId="5087182E" w14:textId="69B778F2" w:rsidR="00431A9D" w:rsidRPr="00431A9D" w:rsidRDefault="00431A9D" w:rsidP="00431A9D">
      <w:pPr>
        <w:ind w:left="720"/>
        <w:rPr>
          <w:rFonts w:ascii="Times New Roman" w:hAnsi="Times New Roman" w:cs="Times New Roman"/>
        </w:rPr>
      </w:pPr>
      <w:proofErr w:type="spellStart"/>
      <w:r w:rsidRPr="003364D3">
        <w:rPr>
          <w:rFonts w:ascii="Times New Roman" w:hAnsi="Times New Roman" w:cs="Times New Roman"/>
        </w:rPr>
        <w:t>Jupyter</w:t>
      </w:r>
      <w:proofErr w:type="spellEnd"/>
      <w:r w:rsidRPr="003364D3">
        <w:rPr>
          <w:rFonts w:ascii="Times New Roman" w:hAnsi="Times New Roman" w:cs="Times New Roman"/>
        </w:rPr>
        <w:t xml:space="preserve"> notebooks support in-depth analysis and data visualization.</w:t>
      </w:r>
    </w:p>
    <w:p w14:paraId="481721BF" w14:textId="77777777" w:rsidR="00431A9D" w:rsidRDefault="00431A9D" w:rsidP="00431A9D">
      <w:pPr>
        <w:numPr>
          <w:ilvl w:val="0"/>
          <w:numId w:val="8"/>
        </w:numPr>
        <w:rPr>
          <w:rFonts w:ascii="Times New Roman" w:hAnsi="Times New Roman" w:cs="Times New Roman"/>
        </w:rPr>
      </w:pPr>
      <w:r w:rsidRPr="001C2839">
        <w:rPr>
          <w:rFonts w:ascii="Times New Roman" w:hAnsi="Times New Roman" w:cs="Times New Roman"/>
          <w:b/>
          <w:bCs/>
        </w:rPr>
        <w:t>Implementation Architecture &amp; Workflow</w:t>
      </w:r>
      <w:r w:rsidR="007222DD" w:rsidRPr="003364D3">
        <w:rPr>
          <w:rFonts w:ascii="Times New Roman" w:hAnsi="Times New Roman" w:cs="Times New Roman"/>
        </w:rPr>
        <w:br/>
      </w:r>
    </w:p>
    <w:p w14:paraId="605415A9" w14:textId="62A7528F" w:rsidR="00431A9D" w:rsidRPr="001C2839" w:rsidRDefault="00431A9D" w:rsidP="00431A9D">
      <w:pPr>
        <w:ind w:left="720"/>
        <w:rPr>
          <w:rFonts w:ascii="Times New Roman" w:hAnsi="Times New Roman" w:cs="Times New Roman"/>
        </w:rPr>
      </w:pPr>
      <w:r w:rsidRPr="001C2839">
        <w:rPr>
          <w:rFonts w:ascii="Times New Roman" w:eastAsia="Times New Roman" w:hAnsi="Times New Roman" w:cs="Times New Roman"/>
          <w:color w:val="000000"/>
          <w:kern w:val="0"/>
          <w14:ligatures w14:val="none"/>
        </w:rPr>
        <w:t>The Premier League Analytics System employs a </w:t>
      </w:r>
      <w:r w:rsidRPr="001C2839">
        <w:rPr>
          <w:rFonts w:ascii="Times New Roman" w:eastAsia="Times New Roman" w:hAnsi="Times New Roman" w:cs="Times New Roman"/>
          <w:b/>
          <w:bCs/>
          <w:color w:val="000000"/>
          <w:kern w:val="0"/>
          <w14:ligatures w14:val="none"/>
        </w:rPr>
        <w:t>hybrid approach</w:t>
      </w:r>
      <w:r w:rsidRPr="001C2839">
        <w:rPr>
          <w:rFonts w:ascii="Times New Roman" w:eastAsia="Times New Roman" w:hAnsi="Times New Roman" w:cs="Times New Roman"/>
          <w:color w:val="000000"/>
          <w:kern w:val="0"/>
          <w14:ligatures w14:val="none"/>
        </w:rPr>
        <w:t xml:space="preserve"> combining </w:t>
      </w:r>
      <w:proofErr w:type="spellStart"/>
      <w:r w:rsidRPr="001C2839">
        <w:rPr>
          <w:rFonts w:ascii="Times New Roman" w:eastAsia="Times New Roman" w:hAnsi="Times New Roman" w:cs="Times New Roman"/>
          <w:color w:val="000000"/>
          <w:kern w:val="0"/>
          <w14:ligatures w14:val="none"/>
        </w:rPr>
        <w:t>Jupyter</w:t>
      </w:r>
      <w:proofErr w:type="spellEnd"/>
      <w:r w:rsidRPr="001C2839">
        <w:rPr>
          <w:rFonts w:ascii="Times New Roman" w:eastAsia="Times New Roman" w:hAnsi="Times New Roman" w:cs="Times New Roman"/>
          <w:color w:val="000000"/>
          <w:kern w:val="0"/>
          <w14:ligatures w14:val="none"/>
        </w:rPr>
        <w:t xml:space="preserve"> notebooks for database schema setup with a Python GUI application for operational data management and analytics visualization.</w:t>
      </w:r>
    </w:p>
    <w:p w14:paraId="14CFD030" w14:textId="77777777" w:rsidR="00431A9D" w:rsidRPr="001C2839" w:rsidRDefault="00431A9D" w:rsidP="00431A9D">
      <w:pPr>
        <w:spacing w:before="100" w:beforeAutospacing="1" w:after="100" w:afterAutospacing="1" w:line="240" w:lineRule="auto"/>
        <w:ind w:left="1080" w:hanging="360"/>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Key Implementation Points:</w:t>
      </w:r>
    </w:p>
    <w:p w14:paraId="03726D93" w14:textId="77777777" w:rsidR="00431A9D" w:rsidRPr="001C2839" w:rsidRDefault="00431A9D" w:rsidP="00431A9D">
      <w:pPr>
        <w:numPr>
          <w:ilvl w:val="0"/>
          <w:numId w:val="42"/>
        </w:numPr>
        <w:spacing w:before="100" w:beforeAutospacing="1" w:after="100" w:afterAutospacing="1" w:line="240" w:lineRule="auto"/>
        <w:ind w:left="1080"/>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Database Schema Creation</w:t>
      </w:r>
      <w:r w:rsidRPr="001C2839">
        <w:rPr>
          <w:rFonts w:ascii="Times New Roman" w:eastAsia="Times New Roman" w:hAnsi="Times New Roman" w:cs="Times New Roman"/>
          <w:color w:val="000000"/>
          <w:kern w:val="0"/>
          <w14:ligatures w14:val="none"/>
        </w:rPr>
        <w:t xml:space="preserve">: </w:t>
      </w:r>
      <w:proofErr w:type="spellStart"/>
      <w:r w:rsidRPr="001C2839">
        <w:rPr>
          <w:rFonts w:ascii="Times New Roman" w:eastAsia="Times New Roman" w:hAnsi="Times New Roman" w:cs="Times New Roman"/>
          <w:color w:val="000000"/>
          <w:kern w:val="0"/>
          <w14:ligatures w14:val="none"/>
        </w:rPr>
        <w:t>Jupyter</w:t>
      </w:r>
      <w:proofErr w:type="spellEnd"/>
      <w:r w:rsidRPr="001C2839">
        <w:rPr>
          <w:rFonts w:ascii="Times New Roman" w:eastAsia="Times New Roman" w:hAnsi="Times New Roman" w:cs="Times New Roman"/>
          <w:color w:val="000000"/>
          <w:kern w:val="0"/>
          <w14:ligatures w14:val="none"/>
        </w:rPr>
        <w:t xml:space="preserve"> notebooks handle the initial OLTP and OLAP database setup</w:t>
      </w:r>
    </w:p>
    <w:p w14:paraId="57E2535A" w14:textId="77777777" w:rsidR="00431A9D" w:rsidRPr="001C2839" w:rsidRDefault="00431A9D" w:rsidP="00431A9D">
      <w:pPr>
        <w:numPr>
          <w:ilvl w:val="0"/>
          <w:numId w:val="42"/>
        </w:numPr>
        <w:spacing w:before="100" w:beforeAutospacing="1" w:after="100" w:afterAutospacing="1" w:line="240" w:lineRule="auto"/>
        <w:ind w:left="1080"/>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Operational Data Management</w:t>
      </w:r>
      <w:r w:rsidRPr="001C2839">
        <w:rPr>
          <w:rFonts w:ascii="Times New Roman" w:eastAsia="Times New Roman" w:hAnsi="Times New Roman" w:cs="Times New Roman"/>
          <w:color w:val="000000"/>
          <w:kern w:val="0"/>
          <w14:ligatures w14:val="none"/>
        </w:rPr>
        <w:t>: PyQt5 GUI handles day-to-day operations including CSV uploads and ETL processing</w:t>
      </w:r>
    </w:p>
    <w:p w14:paraId="20A49151" w14:textId="77777777" w:rsidR="00431A9D" w:rsidRPr="001C2839" w:rsidRDefault="00431A9D" w:rsidP="00431A9D">
      <w:pPr>
        <w:numPr>
          <w:ilvl w:val="0"/>
          <w:numId w:val="42"/>
        </w:numPr>
        <w:spacing w:before="100" w:beforeAutospacing="1" w:after="100" w:afterAutospacing="1" w:line="240" w:lineRule="auto"/>
        <w:ind w:left="1080"/>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Analytics Access</w:t>
      </w:r>
      <w:r w:rsidRPr="001C2839">
        <w:rPr>
          <w:rFonts w:ascii="Times New Roman" w:eastAsia="Times New Roman" w:hAnsi="Times New Roman" w:cs="Times New Roman"/>
          <w:color w:val="000000"/>
          <w:kern w:val="0"/>
          <w14:ligatures w14:val="none"/>
        </w:rPr>
        <w:t xml:space="preserve">: Both GUI dashboards and </w:t>
      </w:r>
      <w:proofErr w:type="spellStart"/>
      <w:r w:rsidRPr="001C2839">
        <w:rPr>
          <w:rFonts w:ascii="Times New Roman" w:eastAsia="Times New Roman" w:hAnsi="Times New Roman" w:cs="Times New Roman"/>
          <w:color w:val="000000"/>
          <w:kern w:val="0"/>
          <w14:ligatures w14:val="none"/>
        </w:rPr>
        <w:t>Jupyter</w:t>
      </w:r>
      <w:proofErr w:type="spellEnd"/>
      <w:r w:rsidRPr="001C2839">
        <w:rPr>
          <w:rFonts w:ascii="Times New Roman" w:eastAsia="Times New Roman" w:hAnsi="Times New Roman" w:cs="Times New Roman"/>
          <w:color w:val="000000"/>
          <w:kern w:val="0"/>
          <w14:ligatures w14:val="none"/>
        </w:rPr>
        <w:t xml:space="preserve"> notebooks provide analytical capabilities</w:t>
      </w:r>
    </w:p>
    <w:p w14:paraId="6A2DF799" w14:textId="7F991328" w:rsidR="00431A9D" w:rsidRPr="00431A9D" w:rsidRDefault="00431A9D" w:rsidP="007222DD">
      <w:pPr>
        <w:numPr>
          <w:ilvl w:val="0"/>
          <w:numId w:val="42"/>
        </w:numPr>
        <w:spacing w:before="100" w:beforeAutospacing="1" w:after="100" w:afterAutospacing="1" w:line="240" w:lineRule="auto"/>
        <w:ind w:left="1080"/>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User Authentication</w:t>
      </w:r>
      <w:r w:rsidRPr="001C2839">
        <w:rPr>
          <w:rFonts w:ascii="Times New Roman" w:eastAsia="Times New Roman" w:hAnsi="Times New Roman" w:cs="Times New Roman"/>
          <w:color w:val="000000"/>
          <w:kern w:val="0"/>
          <w14:ligatures w14:val="none"/>
        </w:rPr>
        <w:t xml:space="preserve">: Secure login system (default: </w:t>
      </w:r>
      <w:r>
        <w:rPr>
          <w:rFonts w:ascii="Times New Roman" w:eastAsia="Times New Roman" w:hAnsi="Times New Roman" w:cs="Times New Roman"/>
          <w:color w:val="000000"/>
          <w:kern w:val="0"/>
          <w14:ligatures w14:val="none"/>
        </w:rPr>
        <w:t xml:space="preserve">User id: </w:t>
      </w:r>
      <w:r w:rsidRPr="001C2839">
        <w:rPr>
          <w:rFonts w:ascii="Times New Roman" w:eastAsia="Times New Roman" w:hAnsi="Times New Roman" w:cs="Times New Roman"/>
          <w:color w:val="000000"/>
          <w:kern w:val="0"/>
          <w14:ligatures w14:val="none"/>
        </w:rPr>
        <w:t>Admin/</w:t>
      </w:r>
      <w:r>
        <w:rPr>
          <w:rFonts w:ascii="Times New Roman" w:eastAsia="Times New Roman" w:hAnsi="Times New Roman" w:cs="Times New Roman"/>
          <w:color w:val="000000"/>
          <w:kern w:val="0"/>
          <w14:ligatures w14:val="none"/>
        </w:rPr>
        <w:t xml:space="preserve"> Password: </w:t>
      </w:r>
      <w:r w:rsidRPr="001C2839">
        <w:rPr>
          <w:rFonts w:ascii="Times New Roman" w:eastAsia="Times New Roman" w:hAnsi="Times New Roman" w:cs="Times New Roman"/>
          <w:color w:val="000000"/>
          <w:kern w:val="0"/>
          <w14:ligatures w14:val="none"/>
        </w:rPr>
        <w:t>admin) controls access to operational functions</w:t>
      </w:r>
    </w:p>
    <w:p w14:paraId="60B2034B" w14:textId="66EE9744" w:rsidR="007222DD" w:rsidRPr="003364D3" w:rsidRDefault="007222DD" w:rsidP="007222DD">
      <w:pPr>
        <w:rPr>
          <w:rFonts w:ascii="Times New Roman" w:hAnsi="Times New Roman" w:cs="Times New Roman"/>
          <w:b/>
          <w:bCs/>
        </w:rPr>
      </w:pPr>
      <w:r w:rsidRPr="003364D3">
        <w:rPr>
          <w:rFonts w:ascii="Times New Roman" w:hAnsi="Times New Roman" w:cs="Times New Roman"/>
          <w:b/>
          <w:bCs/>
        </w:rPr>
        <w:t>4. Database Design</w:t>
      </w:r>
    </w:p>
    <w:p w14:paraId="01A87FBA" w14:textId="77777777" w:rsidR="00847C3E" w:rsidRPr="00847C3E" w:rsidRDefault="00847C3E" w:rsidP="00847C3E">
      <w:pPr>
        <w:rPr>
          <w:rFonts w:ascii="Times New Roman" w:hAnsi="Times New Roman" w:cs="Times New Roman"/>
        </w:rPr>
      </w:pPr>
      <w:r w:rsidRPr="00847C3E">
        <w:rPr>
          <w:rFonts w:ascii="Times New Roman" w:hAnsi="Times New Roman" w:cs="Times New Roman"/>
        </w:rPr>
        <w:t xml:space="preserve">The Premier League Analytics System was designed using a </w:t>
      </w:r>
      <w:r w:rsidRPr="00847C3E">
        <w:rPr>
          <w:rFonts w:ascii="Times New Roman" w:hAnsi="Times New Roman" w:cs="Times New Roman"/>
          <w:b/>
          <w:bCs/>
        </w:rPr>
        <w:t>single MySQL database</w:t>
      </w:r>
      <w:r w:rsidRPr="00847C3E">
        <w:rPr>
          <w:rFonts w:ascii="Times New Roman" w:hAnsi="Times New Roman" w:cs="Times New Roman"/>
        </w:rPr>
        <w:t xml:space="preserve"> that houses both the </w:t>
      </w:r>
      <w:r w:rsidRPr="00847C3E">
        <w:rPr>
          <w:rFonts w:ascii="Times New Roman" w:hAnsi="Times New Roman" w:cs="Times New Roman"/>
          <w:b/>
          <w:bCs/>
        </w:rPr>
        <w:t>operational (OLTP)</w:t>
      </w:r>
      <w:r w:rsidRPr="00847C3E">
        <w:rPr>
          <w:rFonts w:ascii="Times New Roman" w:hAnsi="Times New Roman" w:cs="Times New Roman"/>
        </w:rPr>
        <w:t xml:space="preserve"> and </w:t>
      </w:r>
      <w:r w:rsidRPr="00847C3E">
        <w:rPr>
          <w:rFonts w:ascii="Times New Roman" w:hAnsi="Times New Roman" w:cs="Times New Roman"/>
          <w:b/>
          <w:bCs/>
        </w:rPr>
        <w:t>analytical (OLAP)</w:t>
      </w:r>
      <w:r w:rsidRPr="00847C3E">
        <w:rPr>
          <w:rFonts w:ascii="Times New Roman" w:hAnsi="Times New Roman" w:cs="Times New Roman"/>
        </w:rPr>
        <w:t xml:space="preserve"> components. While logically separated in design, both schemas coexist within the same database environment to simplify data management and streamline the ETL process. The operational portion is structured using normalized tables to ensure referential integrity and minimize redundancy, while the analytical portion follows a star schema model to support efficient, high-performance querying and reporting.</w:t>
      </w:r>
    </w:p>
    <w:p w14:paraId="3838C5DB" w14:textId="77777777" w:rsidR="00847C3E" w:rsidRPr="00847C3E" w:rsidRDefault="00847C3E" w:rsidP="00847C3E">
      <w:pPr>
        <w:rPr>
          <w:rFonts w:ascii="Times New Roman" w:hAnsi="Times New Roman" w:cs="Times New Roman"/>
          <w:b/>
          <w:bCs/>
        </w:rPr>
      </w:pPr>
      <w:r w:rsidRPr="00847C3E">
        <w:rPr>
          <w:rFonts w:ascii="Times New Roman" w:hAnsi="Times New Roman" w:cs="Times New Roman"/>
          <w:b/>
          <w:bCs/>
        </w:rPr>
        <w:t>4.1 Operational Database (OLTP)</w:t>
      </w:r>
    </w:p>
    <w:p w14:paraId="750B40BE" w14:textId="77777777" w:rsidR="00847C3E" w:rsidRPr="00847C3E" w:rsidRDefault="00847C3E" w:rsidP="00847C3E">
      <w:pPr>
        <w:rPr>
          <w:rFonts w:ascii="Times New Roman" w:hAnsi="Times New Roman" w:cs="Times New Roman"/>
        </w:rPr>
      </w:pPr>
      <w:r w:rsidRPr="00847C3E">
        <w:rPr>
          <w:rFonts w:ascii="Times New Roman" w:hAnsi="Times New Roman" w:cs="Times New Roman"/>
        </w:rPr>
        <w:t>The operational database section includes normalized tables that support the structured ingestion of raw match data, team statistics, referee assignments, and bookmaker odds across multiple seasons. This design ensures accurate, consistent data entry and prepares the foundation for downstream analytical processing.</w:t>
      </w:r>
    </w:p>
    <w:p w14:paraId="1178B575" w14:textId="77777777" w:rsidR="007222DD" w:rsidRPr="003364D3" w:rsidRDefault="007222DD" w:rsidP="007222DD">
      <w:pPr>
        <w:rPr>
          <w:rFonts w:ascii="Times New Roman" w:hAnsi="Times New Roman" w:cs="Times New Roman"/>
        </w:rPr>
      </w:pPr>
      <w:r w:rsidRPr="003364D3">
        <w:rPr>
          <w:rFonts w:ascii="Times New Roman" w:hAnsi="Times New Roman" w:cs="Times New Roman"/>
          <w:b/>
          <w:bCs/>
        </w:rPr>
        <w:t>Key tables include</w:t>
      </w:r>
      <w:r w:rsidRPr="003364D3">
        <w:rPr>
          <w:rFonts w:ascii="Times New Roman" w:hAnsi="Times New Roman" w:cs="Times New Roman"/>
        </w:rPr>
        <w:t>:</w:t>
      </w:r>
    </w:p>
    <w:p w14:paraId="5ED600CD" w14:textId="77777777" w:rsidR="007222DD" w:rsidRPr="003364D3" w:rsidRDefault="007222DD" w:rsidP="007222DD">
      <w:pPr>
        <w:numPr>
          <w:ilvl w:val="0"/>
          <w:numId w:val="9"/>
        </w:numPr>
        <w:rPr>
          <w:rFonts w:ascii="Times New Roman" w:hAnsi="Times New Roman" w:cs="Times New Roman"/>
        </w:rPr>
      </w:pPr>
      <w:r w:rsidRPr="003364D3">
        <w:rPr>
          <w:rFonts w:ascii="Times New Roman" w:hAnsi="Times New Roman" w:cs="Times New Roman"/>
        </w:rPr>
        <w:t>Teams</w:t>
      </w:r>
    </w:p>
    <w:p w14:paraId="52E99442" w14:textId="77777777" w:rsidR="007222DD" w:rsidRPr="003364D3" w:rsidRDefault="007222DD" w:rsidP="007222DD">
      <w:pPr>
        <w:numPr>
          <w:ilvl w:val="0"/>
          <w:numId w:val="9"/>
        </w:numPr>
        <w:rPr>
          <w:rFonts w:ascii="Times New Roman" w:hAnsi="Times New Roman" w:cs="Times New Roman"/>
        </w:rPr>
      </w:pPr>
      <w:r w:rsidRPr="003364D3">
        <w:rPr>
          <w:rFonts w:ascii="Times New Roman" w:hAnsi="Times New Roman" w:cs="Times New Roman"/>
        </w:rPr>
        <w:t>Seasons</w:t>
      </w:r>
    </w:p>
    <w:p w14:paraId="65E9955F" w14:textId="77777777" w:rsidR="007222DD" w:rsidRPr="003364D3" w:rsidRDefault="007222DD" w:rsidP="007222DD">
      <w:pPr>
        <w:numPr>
          <w:ilvl w:val="0"/>
          <w:numId w:val="9"/>
        </w:numPr>
        <w:rPr>
          <w:rFonts w:ascii="Times New Roman" w:hAnsi="Times New Roman" w:cs="Times New Roman"/>
        </w:rPr>
      </w:pPr>
      <w:r w:rsidRPr="003364D3">
        <w:rPr>
          <w:rFonts w:ascii="Times New Roman" w:hAnsi="Times New Roman" w:cs="Times New Roman"/>
        </w:rPr>
        <w:t>Referees</w:t>
      </w:r>
    </w:p>
    <w:p w14:paraId="4D143ED8" w14:textId="77777777" w:rsidR="007222DD" w:rsidRPr="003364D3" w:rsidRDefault="007222DD" w:rsidP="007222DD">
      <w:pPr>
        <w:numPr>
          <w:ilvl w:val="0"/>
          <w:numId w:val="9"/>
        </w:numPr>
        <w:rPr>
          <w:rFonts w:ascii="Times New Roman" w:hAnsi="Times New Roman" w:cs="Times New Roman"/>
        </w:rPr>
      </w:pPr>
      <w:r w:rsidRPr="003364D3">
        <w:rPr>
          <w:rFonts w:ascii="Times New Roman" w:hAnsi="Times New Roman" w:cs="Times New Roman"/>
        </w:rPr>
        <w:t>Divisions</w:t>
      </w:r>
    </w:p>
    <w:p w14:paraId="1CBBBC70" w14:textId="77777777" w:rsidR="007222DD" w:rsidRPr="003364D3" w:rsidRDefault="007222DD" w:rsidP="007222DD">
      <w:pPr>
        <w:numPr>
          <w:ilvl w:val="0"/>
          <w:numId w:val="9"/>
        </w:numPr>
        <w:rPr>
          <w:rFonts w:ascii="Times New Roman" w:hAnsi="Times New Roman" w:cs="Times New Roman"/>
        </w:rPr>
      </w:pPr>
      <w:r w:rsidRPr="003364D3">
        <w:rPr>
          <w:rFonts w:ascii="Times New Roman" w:hAnsi="Times New Roman" w:cs="Times New Roman"/>
        </w:rPr>
        <w:t>Matches</w:t>
      </w:r>
    </w:p>
    <w:p w14:paraId="6938D19A" w14:textId="77777777" w:rsidR="007222DD" w:rsidRPr="003364D3" w:rsidRDefault="007222DD" w:rsidP="007222DD">
      <w:pPr>
        <w:numPr>
          <w:ilvl w:val="0"/>
          <w:numId w:val="9"/>
        </w:numPr>
        <w:rPr>
          <w:rFonts w:ascii="Times New Roman" w:hAnsi="Times New Roman" w:cs="Times New Roman"/>
        </w:rPr>
      </w:pPr>
      <w:proofErr w:type="spellStart"/>
      <w:r w:rsidRPr="003364D3">
        <w:rPr>
          <w:rFonts w:ascii="Times New Roman" w:hAnsi="Times New Roman" w:cs="Times New Roman"/>
        </w:rPr>
        <w:lastRenderedPageBreak/>
        <w:t>MatchStatistics</w:t>
      </w:r>
      <w:proofErr w:type="spellEnd"/>
    </w:p>
    <w:p w14:paraId="43CDF4A2" w14:textId="77777777" w:rsidR="007222DD" w:rsidRPr="003364D3" w:rsidRDefault="007222DD" w:rsidP="007222DD">
      <w:pPr>
        <w:numPr>
          <w:ilvl w:val="0"/>
          <w:numId w:val="9"/>
        </w:numPr>
        <w:rPr>
          <w:rFonts w:ascii="Times New Roman" w:hAnsi="Times New Roman" w:cs="Times New Roman"/>
        </w:rPr>
      </w:pPr>
      <w:r w:rsidRPr="003364D3">
        <w:rPr>
          <w:rFonts w:ascii="Times New Roman" w:hAnsi="Times New Roman" w:cs="Times New Roman"/>
        </w:rPr>
        <w:t>Bookmakers</w:t>
      </w:r>
    </w:p>
    <w:p w14:paraId="4F2ED613" w14:textId="77777777" w:rsidR="007222DD" w:rsidRPr="003364D3" w:rsidRDefault="007222DD" w:rsidP="007222DD">
      <w:pPr>
        <w:numPr>
          <w:ilvl w:val="0"/>
          <w:numId w:val="9"/>
        </w:numPr>
        <w:rPr>
          <w:rFonts w:ascii="Times New Roman" w:hAnsi="Times New Roman" w:cs="Times New Roman"/>
        </w:rPr>
      </w:pPr>
      <w:r w:rsidRPr="003364D3">
        <w:rPr>
          <w:rFonts w:ascii="Times New Roman" w:hAnsi="Times New Roman" w:cs="Times New Roman"/>
        </w:rPr>
        <w:t>Markets</w:t>
      </w:r>
    </w:p>
    <w:p w14:paraId="52D76DF8" w14:textId="77777777" w:rsidR="007222DD" w:rsidRPr="003364D3" w:rsidRDefault="007222DD" w:rsidP="007222DD">
      <w:pPr>
        <w:numPr>
          <w:ilvl w:val="0"/>
          <w:numId w:val="9"/>
        </w:numPr>
        <w:rPr>
          <w:rFonts w:ascii="Times New Roman" w:hAnsi="Times New Roman" w:cs="Times New Roman"/>
        </w:rPr>
      </w:pPr>
      <w:proofErr w:type="spellStart"/>
      <w:r w:rsidRPr="003364D3">
        <w:rPr>
          <w:rFonts w:ascii="Times New Roman" w:hAnsi="Times New Roman" w:cs="Times New Roman"/>
        </w:rPr>
        <w:t>BettingOdds</w:t>
      </w:r>
      <w:proofErr w:type="spellEnd"/>
    </w:p>
    <w:p w14:paraId="2DA29F7B" w14:textId="77777777" w:rsidR="007222DD" w:rsidRPr="003364D3" w:rsidRDefault="007222DD" w:rsidP="007222DD">
      <w:pPr>
        <w:rPr>
          <w:rFonts w:ascii="Times New Roman" w:hAnsi="Times New Roman" w:cs="Times New Roman"/>
        </w:rPr>
      </w:pPr>
      <w:r w:rsidRPr="003364D3">
        <w:rPr>
          <w:rFonts w:ascii="Times New Roman" w:hAnsi="Times New Roman" w:cs="Times New Roman"/>
        </w:rPr>
        <w:t xml:space="preserve">The structure is normalized up to at least </w:t>
      </w:r>
      <w:r w:rsidRPr="003364D3">
        <w:rPr>
          <w:rFonts w:ascii="Times New Roman" w:hAnsi="Times New Roman" w:cs="Times New Roman"/>
          <w:b/>
          <w:bCs/>
        </w:rPr>
        <w:t>3NF (Third Normal Form)</w:t>
      </w:r>
      <w:r w:rsidRPr="003364D3">
        <w:rPr>
          <w:rFonts w:ascii="Times New Roman" w:hAnsi="Times New Roman" w:cs="Times New Roman"/>
        </w:rPr>
        <w:t xml:space="preserve"> and ensures:</w:t>
      </w:r>
    </w:p>
    <w:p w14:paraId="52CD0A19" w14:textId="77777777" w:rsidR="007222DD" w:rsidRPr="003364D3" w:rsidRDefault="007222DD" w:rsidP="007222DD">
      <w:pPr>
        <w:numPr>
          <w:ilvl w:val="0"/>
          <w:numId w:val="10"/>
        </w:numPr>
        <w:rPr>
          <w:rFonts w:ascii="Times New Roman" w:hAnsi="Times New Roman" w:cs="Times New Roman"/>
        </w:rPr>
      </w:pPr>
      <w:r w:rsidRPr="003364D3">
        <w:rPr>
          <w:rFonts w:ascii="Times New Roman" w:hAnsi="Times New Roman" w:cs="Times New Roman"/>
        </w:rPr>
        <w:t>Referential integrity between matches and their metadata (teams, referees, seasons)</w:t>
      </w:r>
    </w:p>
    <w:p w14:paraId="1F0947D0" w14:textId="77777777" w:rsidR="007222DD" w:rsidRPr="003364D3" w:rsidRDefault="007222DD" w:rsidP="007222DD">
      <w:pPr>
        <w:numPr>
          <w:ilvl w:val="0"/>
          <w:numId w:val="10"/>
        </w:numPr>
        <w:rPr>
          <w:rFonts w:ascii="Times New Roman" w:hAnsi="Times New Roman" w:cs="Times New Roman"/>
        </w:rPr>
      </w:pPr>
      <w:r w:rsidRPr="003364D3">
        <w:rPr>
          <w:rFonts w:ascii="Times New Roman" w:hAnsi="Times New Roman" w:cs="Times New Roman"/>
        </w:rPr>
        <w:t>Separation of static dimensions (e.g., team, season) from transactional data (e.g., matches)</w:t>
      </w:r>
    </w:p>
    <w:p w14:paraId="4572CEE2" w14:textId="0DEF067F" w:rsidR="00EA53E3" w:rsidRPr="00847C3E" w:rsidRDefault="007222DD" w:rsidP="00847C3E">
      <w:pPr>
        <w:numPr>
          <w:ilvl w:val="0"/>
          <w:numId w:val="10"/>
        </w:numPr>
        <w:rPr>
          <w:rFonts w:ascii="Times New Roman" w:hAnsi="Times New Roman" w:cs="Times New Roman"/>
        </w:rPr>
      </w:pPr>
      <w:r w:rsidRPr="003364D3">
        <w:rPr>
          <w:rFonts w:ascii="Times New Roman" w:hAnsi="Times New Roman" w:cs="Times New Roman"/>
        </w:rPr>
        <w:t>Accurate tracking of odds data from multiple bookmakers for each match</w:t>
      </w:r>
    </w:p>
    <w:p w14:paraId="5D9FFC64" w14:textId="2977B188" w:rsidR="003364D3" w:rsidRPr="003364D3" w:rsidRDefault="00EA53E3" w:rsidP="007222DD">
      <w:pPr>
        <w:rPr>
          <w:rFonts w:ascii="Times New Roman" w:hAnsi="Times New Roman" w:cs="Times New Roman"/>
        </w:rPr>
      </w:pPr>
      <w:r w:rsidRPr="003364D3">
        <w:rPr>
          <w:rFonts w:ascii="Times New Roman" w:hAnsi="Times New Roman" w:cs="Times New Roman"/>
          <w:noProof/>
        </w:rPr>
        <w:drawing>
          <wp:inline distT="0" distB="0" distL="0" distR="0" wp14:anchorId="306FB819" wp14:editId="4076A280">
            <wp:extent cx="5731510" cy="4071620"/>
            <wp:effectExtent l="0" t="0" r="2540" b="5080"/>
            <wp:docPr id="36989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3423" name=""/>
                    <pic:cNvPicPr/>
                  </pic:nvPicPr>
                  <pic:blipFill>
                    <a:blip r:embed="rId8"/>
                    <a:stretch>
                      <a:fillRect/>
                    </a:stretch>
                  </pic:blipFill>
                  <pic:spPr>
                    <a:xfrm>
                      <a:off x="0" y="0"/>
                      <a:ext cx="5731510" cy="4071620"/>
                    </a:xfrm>
                    <a:prstGeom prst="rect">
                      <a:avLst/>
                    </a:prstGeom>
                  </pic:spPr>
                </pic:pic>
              </a:graphicData>
            </a:graphic>
          </wp:inline>
        </w:drawing>
      </w:r>
    </w:p>
    <w:p w14:paraId="152310D7" w14:textId="77777777" w:rsidR="007222DD" w:rsidRPr="003364D3" w:rsidRDefault="007222DD" w:rsidP="007222DD">
      <w:pPr>
        <w:rPr>
          <w:rFonts w:ascii="Times New Roman" w:hAnsi="Times New Roman" w:cs="Times New Roman"/>
          <w:b/>
          <w:bCs/>
        </w:rPr>
      </w:pPr>
      <w:r w:rsidRPr="003364D3">
        <w:rPr>
          <w:rFonts w:ascii="Times New Roman" w:hAnsi="Times New Roman" w:cs="Times New Roman"/>
          <w:b/>
          <w:bCs/>
        </w:rPr>
        <w:t>4.2 Analytical Database (OLAP)</w:t>
      </w:r>
    </w:p>
    <w:p w14:paraId="7D49C578" w14:textId="77777777" w:rsidR="007222DD" w:rsidRPr="003364D3" w:rsidRDefault="007222DD" w:rsidP="007222DD">
      <w:pPr>
        <w:rPr>
          <w:rFonts w:ascii="Times New Roman" w:hAnsi="Times New Roman" w:cs="Times New Roman"/>
        </w:rPr>
      </w:pPr>
      <w:r w:rsidRPr="003364D3">
        <w:rPr>
          <w:rFonts w:ascii="Times New Roman" w:hAnsi="Times New Roman" w:cs="Times New Roman"/>
        </w:rPr>
        <w:t xml:space="preserve">The analytical database was built using a </w:t>
      </w:r>
      <w:r w:rsidRPr="003364D3">
        <w:rPr>
          <w:rFonts w:ascii="Times New Roman" w:hAnsi="Times New Roman" w:cs="Times New Roman"/>
          <w:b/>
          <w:bCs/>
        </w:rPr>
        <w:t>star schema</w:t>
      </w:r>
      <w:r w:rsidRPr="003364D3">
        <w:rPr>
          <w:rFonts w:ascii="Times New Roman" w:hAnsi="Times New Roman" w:cs="Times New Roman"/>
        </w:rPr>
        <w:t>, optimized for reporting and trend analysis. It includes multiple fact tables and dimension tables to enable slicing and dicing of data across time, location, referee, and team performance.</w:t>
      </w:r>
    </w:p>
    <w:p w14:paraId="122983BC" w14:textId="77777777" w:rsidR="007222DD" w:rsidRPr="003364D3" w:rsidRDefault="007222DD" w:rsidP="007222DD">
      <w:pPr>
        <w:rPr>
          <w:rFonts w:ascii="Times New Roman" w:hAnsi="Times New Roman" w:cs="Times New Roman"/>
        </w:rPr>
      </w:pPr>
      <w:r w:rsidRPr="003364D3">
        <w:rPr>
          <w:rFonts w:ascii="Times New Roman" w:hAnsi="Times New Roman" w:cs="Times New Roman"/>
          <w:b/>
          <w:bCs/>
        </w:rPr>
        <w:t>Fact Tables</w:t>
      </w:r>
      <w:r w:rsidRPr="003364D3">
        <w:rPr>
          <w:rFonts w:ascii="Times New Roman" w:hAnsi="Times New Roman" w:cs="Times New Roman"/>
        </w:rPr>
        <w:t>:</w:t>
      </w:r>
    </w:p>
    <w:p w14:paraId="5DAF6F94" w14:textId="77777777" w:rsidR="007222DD" w:rsidRPr="003364D3" w:rsidRDefault="007222DD" w:rsidP="007222DD">
      <w:pPr>
        <w:numPr>
          <w:ilvl w:val="0"/>
          <w:numId w:val="11"/>
        </w:numPr>
        <w:rPr>
          <w:rFonts w:ascii="Times New Roman" w:hAnsi="Times New Roman" w:cs="Times New Roman"/>
        </w:rPr>
      </w:pPr>
      <w:proofErr w:type="spellStart"/>
      <w:r w:rsidRPr="003364D3">
        <w:rPr>
          <w:rFonts w:ascii="Times New Roman" w:hAnsi="Times New Roman" w:cs="Times New Roman"/>
        </w:rPr>
        <w:t>fact_MatchResult</w:t>
      </w:r>
      <w:proofErr w:type="spellEnd"/>
    </w:p>
    <w:p w14:paraId="2E586805" w14:textId="77777777" w:rsidR="007222DD" w:rsidRPr="003364D3" w:rsidRDefault="007222DD" w:rsidP="007222DD">
      <w:pPr>
        <w:numPr>
          <w:ilvl w:val="0"/>
          <w:numId w:val="11"/>
        </w:numPr>
        <w:rPr>
          <w:rFonts w:ascii="Times New Roman" w:hAnsi="Times New Roman" w:cs="Times New Roman"/>
        </w:rPr>
      </w:pPr>
      <w:proofErr w:type="spellStart"/>
      <w:r w:rsidRPr="003364D3">
        <w:rPr>
          <w:rFonts w:ascii="Times New Roman" w:hAnsi="Times New Roman" w:cs="Times New Roman"/>
        </w:rPr>
        <w:t>fact_TeamMatchStats</w:t>
      </w:r>
      <w:proofErr w:type="spellEnd"/>
    </w:p>
    <w:p w14:paraId="6D7E8A46" w14:textId="307B6BFD" w:rsidR="003364D3" w:rsidRPr="00847C3E" w:rsidRDefault="007222DD" w:rsidP="00847C3E">
      <w:pPr>
        <w:numPr>
          <w:ilvl w:val="0"/>
          <w:numId w:val="11"/>
        </w:numPr>
        <w:rPr>
          <w:rFonts w:ascii="Times New Roman" w:hAnsi="Times New Roman" w:cs="Times New Roman"/>
        </w:rPr>
      </w:pPr>
      <w:proofErr w:type="spellStart"/>
      <w:r w:rsidRPr="003364D3">
        <w:rPr>
          <w:rFonts w:ascii="Times New Roman" w:hAnsi="Times New Roman" w:cs="Times New Roman"/>
        </w:rPr>
        <w:lastRenderedPageBreak/>
        <w:t>fact_LeagueSnapshot</w:t>
      </w:r>
      <w:proofErr w:type="spellEnd"/>
    </w:p>
    <w:p w14:paraId="2FF92A01" w14:textId="77777777" w:rsidR="007222DD" w:rsidRPr="003364D3" w:rsidRDefault="007222DD" w:rsidP="007222DD">
      <w:pPr>
        <w:rPr>
          <w:rFonts w:ascii="Times New Roman" w:hAnsi="Times New Roman" w:cs="Times New Roman"/>
        </w:rPr>
      </w:pPr>
      <w:r w:rsidRPr="003364D3">
        <w:rPr>
          <w:rFonts w:ascii="Times New Roman" w:hAnsi="Times New Roman" w:cs="Times New Roman"/>
          <w:b/>
          <w:bCs/>
        </w:rPr>
        <w:t>Dimension Tables</w:t>
      </w:r>
      <w:r w:rsidRPr="003364D3">
        <w:rPr>
          <w:rFonts w:ascii="Times New Roman" w:hAnsi="Times New Roman" w:cs="Times New Roman"/>
        </w:rPr>
        <w:t>:</w:t>
      </w:r>
    </w:p>
    <w:p w14:paraId="04CD2CED" w14:textId="77777777" w:rsidR="007222DD" w:rsidRPr="003364D3" w:rsidRDefault="007222DD" w:rsidP="007222DD">
      <w:pPr>
        <w:numPr>
          <w:ilvl w:val="0"/>
          <w:numId w:val="12"/>
        </w:numPr>
        <w:rPr>
          <w:rFonts w:ascii="Times New Roman" w:hAnsi="Times New Roman" w:cs="Times New Roman"/>
        </w:rPr>
      </w:pPr>
      <w:proofErr w:type="spellStart"/>
      <w:r w:rsidRPr="003364D3">
        <w:rPr>
          <w:rFonts w:ascii="Times New Roman" w:hAnsi="Times New Roman" w:cs="Times New Roman"/>
        </w:rPr>
        <w:t>dim_Time</w:t>
      </w:r>
      <w:proofErr w:type="spellEnd"/>
    </w:p>
    <w:p w14:paraId="4E413B4A" w14:textId="77777777" w:rsidR="007222DD" w:rsidRPr="003364D3" w:rsidRDefault="007222DD" w:rsidP="007222DD">
      <w:pPr>
        <w:numPr>
          <w:ilvl w:val="0"/>
          <w:numId w:val="12"/>
        </w:numPr>
        <w:rPr>
          <w:rFonts w:ascii="Times New Roman" w:hAnsi="Times New Roman" w:cs="Times New Roman"/>
        </w:rPr>
      </w:pPr>
      <w:proofErr w:type="spellStart"/>
      <w:r w:rsidRPr="003364D3">
        <w:rPr>
          <w:rFonts w:ascii="Times New Roman" w:hAnsi="Times New Roman" w:cs="Times New Roman"/>
        </w:rPr>
        <w:t>dim_Team</w:t>
      </w:r>
      <w:proofErr w:type="spellEnd"/>
    </w:p>
    <w:p w14:paraId="378C72C1" w14:textId="77777777" w:rsidR="007222DD" w:rsidRPr="003364D3" w:rsidRDefault="007222DD" w:rsidP="007222DD">
      <w:pPr>
        <w:numPr>
          <w:ilvl w:val="0"/>
          <w:numId w:val="12"/>
        </w:numPr>
        <w:rPr>
          <w:rFonts w:ascii="Times New Roman" w:hAnsi="Times New Roman" w:cs="Times New Roman"/>
        </w:rPr>
      </w:pPr>
      <w:proofErr w:type="spellStart"/>
      <w:r w:rsidRPr="003364D3">
        <w:rPr>
          <w:rFonts w:ascii="Times New Roman" w:hAnsi="Times New Roman" w:cs="Times New Roman"/>
        </w:rPr>
        <w:t>dim_Season</w:t>
      </w:r>
      <w:proofErr w:type="spellEnd"/>
    </w:p>
    <w:p w14:paraId="221B2D08" w14:textId="77777777" w:rsidR="007222DD" w:rsidRPr="003364D3" w:rsidRDefault="007222DD" w:rsidP="007222DD">
      <w:pPr>
        <w:numPr>
          <w:ilvl w:val="0"/>
          <w:numId w:val="12"/>
        </w:numPr>
        <w:rPr>
          <w:rFonts w:ascii="Times New Roman" w:hAnsi="Times New Roman" w:cs="Times New Roman"/>
        </w:rPr>
      </w:pPr>
      <w:proofErr w:type="spellStart"/>
      <w:r w:rsidRPr="003364D3">
        <w:rPr>
          <w:rFonts w:ascii="Times New Roman" w:hAnsi="Times New Roman" w:cs="Times New Roman"/>
        </w:rPr>
        <w:t>dim_Referee</w:t>
      </w:r>
      <w:proofErr w:type="spellEnd"/>
    </w:p>
    <w:p w14:paraId="079B5A5C" w14:textId="77777777" w:rsidR="007222DD" w:rsidRPr="003364D3" w:rsidRDefault="007222DD" w:rsidP="007222DD">
      <w:pPr>
        <w:numPr>
          <w:ilvl w:val="0"/>
          <w:numId w:val="12"/>
        </w:numPr>
        <w:rPr>
          <w:rFonts w:ascii="Times New Roman" w:hAnsi="Times New Roman" w:cs="Times New Roman"/>
        </w:rPr>
      </w:pPr>
      <w:proofErr w:type="spellStart"/>
      <w:r w:rsidRPr="003364D3">
        <w:rPr>
          <w:rFonts w:ascii="Times New Roman" w:hAnsi="Times New Roman" w:cs="Times New Roman"/>
        </w:rPr>
        <w:t>dim_Location</w:t>
      </w:r>
      <w:proofErr w:type="spellEnd"/>
    </w:p>
    <w:p w14:paraId="7E722E6A" w14:textId="5A1DEA99" w:rsidR="00616916" w:rsidRPr="003364D3" w:rsidRDefault="00EA53E3" w:rsidP="00616916">
      <w:pPr>
        <w:rPr>
          <w:rFonts w:ascii="Times New Roman" w:hAnsi="Times New Roman" w:cs="Times New Roman"/>
        </w:rPr>
      </w:pPr>
      <w:r w:rsidRPr="003364D3">
        <w:rPr>
          <w:rFonts w:ascii="Times New Roman" w:hAnsi="Times New Roman" w:cs="Times New Roman"/>
          <w:noProof/>
        </w:rPr>
        <w:drawing>
          <wp:inline distT="0" distB="0" distL="0" distR="0" wp14:anchorId="48BDE764" wp14:editId="082B4892">
            <wp:extent cx="5731510" cy="6141085"/>
            <wp:effectExtent l="0" t="0" r="2540" b="0"/>
            <wp:docPr id="6140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3161" name=""/>
                    <pic:cNvPicPr/>
                  </pic:nvPicPr>
                  <pic:blipFill>
                    <a:blip r:embed="rId9"/>
                    <a:stretch>
                      <a:fillRect/>
                    </a:stretch>
                  </pic:blipFill>
                  <pic:spPr>
                    <a:xfrm>
                      <a:off x="0" y="0"/>
                      <a:ext cx="5731510" cy="6141085"/>
                    </a:xfrm>
                    <a:prstGeom prst="rect">
                      <a:avLst/>
                    </a:prstGeom>
                  </pic:spPr>
                </pic:pic>
              </a:graphicData>
            </a:graphic>
          </wp:inline>
        </w:drawing>
      </w:r>
    </w:p>
    <w:p w14:paraId="5E21E69F" w14:textId="77777777" w:rsidR="00990B4E" w:rsidRDefault="00990B4E" w:rsidP="00EA53E3">
      <w:pPr>
        <w:rPr>
          <w:rFonts w:ascii="Times New Roman" w:hAnsi="Times New Roman" w:cs="Times New Roman"/>
          <w:b/>
          <w:bCs/>
        </w:rPr>
      </w:pPr>
    </w:p>
    <w:p w14:paraId="21EF0EEA" w14:textId="6FE277FC" w:rsidR="00EA53E3" w:rsidRPr="003364D3" w:rsidRDefault="00EA53E3" w:rsidP="00EA53E3">
      <w:pPr>
        <w:rPr>
          <w:rFonts w:ascii="Times New Roman" w:hAnsi="Times New Roman" w:cs="Times New Roman"/>
          <w:b/>
          <w:bCs/>
        </w:rPr>
      </w:pPr>
      <w:r w:rsidRPr="003364D3">
        <w:rPr>
          <w:rFonts w:ascii="Times New Roman" w:hAnsi="Times New Roman" w:cs="Times New Roman"/>
          <w:b/>
          <w:bCs/>
        </w:rPr>
        <w:lastRenderedPageBreak/>
        <w:t>5. ETL Process</w:t>
      </w:r>
    </w:p>
    <w:p w14:paraId="6B1BFA8D" w14:textId="77777777" w:rsidR="00EA53E3" w:rsidRPr="003364D3" w:rsidRDefault="00EA53E3" w:rsidP="00EA53E3">
      <w:pPr>
        <w:rPr>
          <w:rFonts w:ascii="Times New Roman" w:hAnsi="Times New Roman" w:cs="Times New Roman"/>
        </w:rPr>
      </w:pPr>
      <w:r w:rsidRPr="003364D3">
        <w:rPr>
          <w:rFonts w:ascii="Times New Roman" w:hAnsi="Times New Roman" w:cs="Times New Roman"/>
        </w:rPr>
        <w:t xml:space="preserve">A robust </w:t>
      </w:r>
      <w:r w:rsidRPr="003364D3">
        <w:rPr>
          <w:rFonts w:ascii="Times New Roman" w:hAnsi="Times New Roman" w:cs="Times New Roman"/>
          <w:b/>
          <w:bCs/>
        </w:rPr>
        <w:t>Extract, Transform, Load (ETL)</w:t>
      </w:r>
      <w:r w:rsidRPr="003364D3">
        <w:rPr>
          <w:rFonts w:ascii="Times New Roman" w:hAnsi="Times New Roman" w:cs="Times New Roman"/>
        </w:rPr>
        <w:t xml:space="preserve"> process forms the backbone of the Premier League Analytics System, ensuring clean, structured, and analysis-ready data flows from the source CSVs into both OLTP and OLAP databases.</w:t>
      </w:r>
    </w:p>
    <w:p w14:paraId="4B3DAD96" w14:textId="0BD581E6" w:rsidR="00EA53E3" w:rsidRPr="003364D3" w:rsidRDefault="00EA53E3" w:rsidP="00EA53E3">
      <w:pPr>
        <w:rPr>
          <w:rFonts w:ascii="Times New Roman" w:hAnsi="Times New Roman" w:cs="Times New Roman"/>
        </w:rPr>
      </w:pPr>
      <w:r w:rsidRPr="003364D3">
        <w:rPr>
          <w:rFonts w:ascii="Times New Roman" w:hAnsi="Times New Roman" w:cs="Times New Roman"/>
        </w:rPr>
        <w:t xml:space="preserve">The ETL was implemented using </w:t>
      </w:r>
      <w:r w:rsidRPr="003364D3">
        <w:rPr>
          <w:rFonts w:ascii="Times New Roman" w:hAnsi="Times New Roman" w:cs="Times New Roman"/>
          <w:b/>
          <w:bCs/>
        </w:rPr>
        <w:t>Python</w:t>
      </w:r>
      <w:r w:rsidRPr="003364D3">
        <w:rPr>
          <w:rFonts w:ascii="Times New Roman" w:hAnsi="Times New Roman" w:cs="Times New Roman"/>
        </w:rPr>
        <w:t xml:space="preserve">, leveraging libraries such as pandas, </w:t>
      </w:r>
      <w:r w:rsidR="00B53522" w:rsidRPr="003364D3">
        <w:rPr>
          <w:rFonts w:ascii="Times New Roman" w:hAnsi="Times New Roman" w:cs="Times New Roman"/>
        </w:rPr>
        <w:t>NumPy</w:t>
      </w:r>
      <w:r w:rsidRPr="003364D3">
        <w:rPr>
          <w:rFonts w:ascii="Times New Roman" w:hAnsi="Times New Roman" w:cs="Times New Roman"/>
        </w:rPr>
        <w:t xml:space="preserve">, and </w:t>
      </w:r>
      <w:r w:rsidR="00B53522" w:rsidRPr="003364D3">
        <w:rPr>
          <w:rFonts w:ascii="Times New Roman" w:hAnsi="Times New Roman" w:cs="Times New Roman"/>
        </w:rPr>
        <w:t>MySQL</w:t>
      </w:r>
      <w:r w:rsidRPr="003364D3">
        <w:rPr>
          <w:rFonts w:ascii="Times New Roman" w:hAnsi="Times New Roman" w:cs="Times New Roman"/>
        </w:rPr>
        <w:t>-connector-python for efficient data processing and SQL interaction.</w:t>
      </w:r>
    </w:p>
    <w:p w14:paraId="1839368D" w14:textId="77777777"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5.1 Extraction</w:t>
      </w:r>
    </w:p>
    <w:p w14:paraId="65EE77A4" w14:textId="77777777" w:rsidR="00EA53E3" w:rsidRPr="003364D3" w:rsidRDefault="00EA53E3" w:rsidP="00EA53E3">
      <w:pPr>
        <w:numPr>
          <w:ilvl w:val="0"/>
          <w:numId w:val="14"/>
        </w:numPr>
        <w:rPr>
          <w:rFonts w:ascii="Times New Roman" w:hAnsi="Times New Roman" w:cs="Times New Roman"/>
        </w:rPr>
      </w:pPr>
      <w:r w:rsidRPr="003364D3">
        <w:rPr>
          <w:rFonts w:ascii="Times New Roman" w:hAnsi="Times New Roman" w:cs="Times New Roman"/>
        </w:rPr>
        <w:t xml:space="preserve">Reads 10 seasonal CSV files sourced from </w:t>
      </w:r>
      <w:hyperlink r:id="rId10" w:tgtFrame="_new" w:history="1">
        <w:r w:rsidRPr="003364D3">
          <w:rPr>
            <w:rStyle w:val="Hyperlink"/>
            <w:rFonts w:ascii="Times New Roman" w:hAnsi="Times New Roman" w:cs="Times New Roman"/>
          </w:rPr>
          <w:t>football-data.co.uk</w:t>
        </w:r>
      </w:hyperlink>
    </w:p>
    <w:p w14:paraId="0870C62B" w14:textId="77777777" w:rsidR="00EA53E3" w:rsidRPr="003364D3" w:rsidRDefault="00EA53E3" w:rsidP="00EA53E3">
      <w:pPr>
        <w:numPr>
          <w:ilvl w:val="0"/>
          <w:numId w:val="14"/>
        </w:numPr>
        <w:rPr>
          <w:rFonts w:ascii="Times New Roman" w:hAnsi="Times New Roman" w:cs="Times New Roman"/>
        </w:rPr>
      </w:pPr>
      <w:r w:rsidRPr="003364D3">
        <w:rPr>
          <w:rFonts w:ascii="Times New Roman" w:hAnsi="Times New Roman" w:cs="Times New Roman"/>
        </w:rPr>
        <w:t>Parses key fields: match metadata, team names, referees, scores, and odds</w:t>
      </w:r>
    </w:p>
    <w:p w14:paraId="696F0F33" w14:textId="07B27ABA" w:rsidR="00EA53E3" w:rsidRPr="003364D3" w:rsidRDefault="00EA53E3" w:rsidP="00EA53E3">
      <w:pPr>
        <w:numPr>
          <w:ilvl w:val="0"/>
          <w:numId w:val="14"/>
        </w:numPr>
        <w:rPr>
          <w:rFonts w:ascii="Times New Roman" w:hAnsi="Times New Roman" w:cs="Times New Roman"/>
        </w:rPr>
      </w:pPr>
      <w:r w:rsidRPr="003364D3">
        <w:rPr>
          <w:rFonts w:ascii="Times New Roman" w:hAnsi="Times New Roman" w:cs="Times New Roman"/>
        </w:rPr>
        <w:t>Logs file metadata to ensure completeness and traceability</w:t>
      </w:r>
      <w:r w:rsidR="003364D3">
        <w:rPr>
          <w:rFonts w:ascii="Times New Roman" w:hAnsi="Times New Roman" w:cs="Times New Roman"/>
        </w:rPr>
        <w:br/>
      </w:r>
    </w:p>
    <w:p w14:paraId="757D7E2F" w14:textId="77777777"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5.2 Transformation</w:t>
      </w:r>
    </w:p>
    <w:p w14:paraId="6A5ED88B" w14:textId="77777777" w:rsidR="00EA53E3" w:rsidRPr="003364D3" w:rsidRDefault="00EA53E3" w:rsidP="00EA53E3">
      <w:pPr>
        <w:numPr>
          <w:ilvl w:val="0"/>
          <w:numId w:val="15"/>
        </w:numPr>
        <w:rPr>
          <w:rFonts w:ascii="Times New Roman" w:hAnsi="Times New Roman" w:cs="Times New Roman"/>
        </w:rPr>
      </w:pPr>
      <w:r w:rsidRPr="003364D3">
        <w:rPr>
          <w:rFonts w:ascii="Times New Roman" w:hAnsi="Times New Roman" w:cs="Times New Roman"/>
          <w:b/>
          <w:bCs/>
        </w:rPr>
        <w:t>Cleaning</w:t>
      </w:r>
      <w:r w:rsidRPr="003364D3">
        <w:rPr>
          <w:rFonts w:ascii="Times New Roman" w:hAnsi="Times New Roman" w:cs="Times New Roman"/>
        </w:rPr>
        <w:t>: Handles missing values, invalid types, and standardizes categorical fields (e.g., referee names, team IDs)</w:t>
      </w:r>
    </w:p>
    <w:p w14:paraId="53A635EB" w14:textId="77777777" w:rsidR="00EA53E3" w:rsidRPr="003364D3" w:rsidRDefault="00EA53E3" w:rsidP="00EA53E3">
      <w:pPr>
        <w:numPr>
          <w:ilvl w:val="0"/>
          <w:numId w:val="15"/>
        </w:numPr>
        <w:rPr>
          <w:rFonts w:ascii="Times New Roman" w:hAnsi="Times New Roman" w:cs="Times New Roman"/>
        </w:rPr>
      </w:pPr>
      <w:r w:rsidRPr="003364D3">
        <w:rPr>
          <w:rFonts w:ascii="Times New Roman" w:hAnsi="Times New Roman" w:cs="Times New Roman"/>
          <w:b/>
          <w:bCs/>
        </w:rPr>
        <w:t>Derivation</w:t>
      </w:r>
      <w:r w:rsidRPr="003364D3">
        <w:rPr>
          <w:rFonts w:ascii="Times New Roman" w:hAnsi="Times New Roman" w:cs="Times New Roman"/>
        </w:rPr>
        <w:t>: Computes additional fields like goal difference, total cards, and aggregated odds</w:t>
      </w:r>
    </w:p>
    <w:p w14:paraId="2A6F6804" w14:textId="7022F233" w:rsidR="00EA53E3" w:rsidRPr="003364D3" w:rsidRDefault="00EA53E3" w:rsidP="00EA53E3">
      <w:pPr>
        <w:numPr>
          <w:ilvl w:val="0"/>
          <w:numId w:val="15"/>
        </w:numPr>
        <w:rPr>
          <w:rFonts w:ascii="Times New Roman" w:hAnsi="Times New Roman" w:cs="Times New Roman"/>
        </w:rPr>
      </w:pPr>
      <w:r w:rsidRPr="003364D3">
        <w:rPr>
          <w:rFonts w:ascii="Times New Roman" w:hAnsi="Times New Roman" w:cs="Times New Roman"/>
          <w:b/>
          <w:bCs/>
        </w:rPr>
        <w:t>Mapping</w:t>
      </w:r>
      <w:r w:rsidRPr="003364D3">
        <w:rPr>
          <w:rFonts w:ascii="Times New Roman" w:hAnsi="Times New Roman" w:cs="Times New Roman"/>
        </w:rPr>
        <w:t>: Resolves foreign key relationships to dimension tables (e.g., teams, referees, seasons)</w:t>
      </w:r>
      <w:r w:rsidR="003364D3">
        <w:rPr>
          <w:rFonts w:ascii="Times New Roman" w:hAnsi="Times New Roman" w:cs="Times New Roman"/>
        </w:rPr>
        <w:br/>
      </w:r>
    </w:p>
    <w:p w14:paraId="15425575" w14:textId="77777777"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5.3 Loading</w:t>
      </w:r>
    </w:p>
    <w:p w14:paraId="2CD531A9" w14:textId="77777777" w:rsidR="00EA53E3" w:rsidRPr="003364D3" w:rsidRDefault="00EA53E3" w:rsidP="00EA53E3">
      <w:pPr>
        <w:numPr>
          <w:ilvl w:val="0"/>
          <w:numId w:val="16"/>
        </w:numPr>
        <w:rPr>
          <w:rFonts w:ascii="Times New Roman" w:hAnsi="Times New Roman" w:cs="Times New Roman"/>
        </w:rPr>
      </w:pPr>
      <w:r w:rsidRPr="003364D3">
        <w:rPr>
          <w:rFonts w:ascii="Times New Roman" w:hAnsi="Times New Roman" w:cs="Times New Roman"/>
        </w:rPr>
        <w:t xml:space="preserve">Loads the cleaned and validated data into the </w:t>
      </w:r>
      <w:r w:rsidRPr="003364D3">
        <w:rPr>
          <w:rFonts w:ascii="Times New Roman" w:hAnsi="Times New Roman" w:cs="Times New Roman"/>
          <w:b/>
          <w:bCs/>
        </w:rPr>
        <w:t>OLTP database</w:t>
      </w:r>
      <w:r w:rsidRPr="003364D3">
        <w:rPr>
          <w:rFonts w:ascii="Times New Roman" w:hAnsi="Times New Roman" w:cs="Times New Roman"/>
        </w:rPr>
        <w:t>, populating:</w:t>
      </w:r>
    </w:p>
    <w:p w14:paraId="09DEF72A" w14:textId="77777777" w:rsidR="00EA53E3" w:rsidRPr="003364D3" w:rsidRDefault="00EA53E3" w:rsidP="00EA53E3">
      <w:pPr>
        <w:numPr>
          <w:ilvl w:val="1"/>
          <w:numId w:val="16"/>
        </w:numPr>
        <w:rPr>
          <w:rFonts w:ascii="Times New Roman" w:hAnsi="Times New Roman" w:cs="Times New Roman"/>
        </w:rPr>
      </w:pPr>
      <w:r w:rsidRPr="003364D3">
        <w:rPr>
          <w:rFonts w:ascii="Times New Roman" w:hAnsi="Times New Roman" w:cs="Times New Roman"/>
        </w:rPr>
        <w:t xml:space="preserve">Matches, </w:t>
      </w:r>
      <w:proofErr w:type="spellStart"/>
      <w:r w:rsidRPr="003364D3">
        <w:rPr>
          <w:rFonts w:ascii="Times New Roman" w:hAnsi="Times New Roman" w:cs="Times New Roman"/>
        </w:rPr>
        <w:t>MatchStatistics</w:t>
      </w:r>
      <w:proofErr w:type="spellEnd"/>
      <w:r w:rsidRPr="003364D3">
        <w:rPr>
          <w:rFonts w:ascii="Times New Roman" w:hAnsi="Times New Roman" w:cs="Times New Roman"/>
        </w:rPr>
        <w:t xml:space="preserve">, Bookmakers, </w:t>
      </w:r>
      <w:proofErr w:type="spellStart"/>
      <w:r w:rsidRPr="003364D3">
        <w:rPr>
          <w:rFonts w:ascii="Times New Roman" w:hAnsi="Times New Roman" w:cs="Times New Roman"/>
        </w:rPr>
        <w:t>BettingOdds</w:t>
      </w:r>
      <w:proofErr w:type="spellEnd"/>
    </w:p>
    <w:p w14:paraId="49BCC6C5" w14:textId="77777777" w:rsidR="00EA53E3" w:rsidRPr="003364D3" w:rsidRDefault="00EA53E3" w:rsidP="00EA53E3">
      <w:pPr>
        <w:numPr>
          <w:ilvl w:val="1"/>
          <w:numId w:val="16"/>
        </w:numPr>
        <w:rPr>
          <w:rFonts w:ascii="Times New Roman" w:hAnsi="Times New Roman" w:cs="Times New Roman"/>
        </w:rPr>
      </w:pPr>
      <w:r w:rsidRPr="003364D3">
        <w:rPr>
          <w:rFonts w:ascii="Times New Roman" w:hAnsi="Times New Roman" w:cs="Times New Roman"/>
        </w:rPr>
        <w:t>Lookup tables like Teams, Seasons, Referees, etc.</w:t>
      </w:r>
    </w:p>
    <w:p w14:paraId="6A225C77" w14:textId="77777777" w:rsidR="00EA53E3" w:rsidRPr="003364D3" w:rsidRDefault="00EA53E3" w:rsidP="00EA53E3">
      <w:pPr>
        <w:numPr>
          <w:ilvl w:val="0"/>
          <w:numId w:val="16"/>
        </w:numPr>
        <w:rPr>
          <w:rFonts w:ascii="Times New Roman" w:hAnsi="Times New Roman" w:cs="Times New Roman"/>
        </w:rPr>
      </w:pPr>
      <w:r w:rsidRPr="003364D3">
        <w:rPr>
          <w:rFonts w:ascii="Times New Roman" w:hAnsi="Times New Roman" w:cs="Times New Roman"/>
        </w:rPr>
        <w:t>A stored procedure (</w:t>
      </w:r>
      <w:proofErr w:type="spellStart"/>
      <w:r w:rsidRPr="003364D3">
        <w:rPr>
          <w:rFonts w:ascii="Times New Roman" w:hAnsi="Times New Roman" w:cs="Times New Roman"/>
        </w:rPr>
        <w:t>refresh_dwh_prc</w:t>
      </w:r>
      <w:proofErr w:type="spellEnd"/>
      <w:r w:rsidRPr="003364D3">
        <w:rPr>
          <w:rFonts w:ascii="Times New Roman" w:hAnsi="Times New Roman" w:cs="Times New Roman"/>
        </w:rPr>
        <w:t xml:space="preserve">) is used to populate the </w:t>
      </w:r>
      <w:r w:rsidRPr="003364D3">
        <w:rPr>
          <w:rFonts w:ascii="Times New Roman" w:hAnsi="Times New Roman" w:cs="Times New Roman"/>
          <w:b/>
          <w:bCs/>
        </w:rPr>
        <w:t>OLAP database</w:t>
      </w:r>
      <w:r w:rsidRPr="003364D3">
        <w:rPr>
          <w:rFonts w:ascii="Times New Roman" w:hAnsi="Times New Roman" w:cs="Times New Roman"/>
        </w:rPr>
        <w:t xml:space="preserve"> from the OLTP, executing steps like:</w:t>
      </w:r>
    </w:p>
    <w:p w14:paraId="43422675" w14:textId="77777777" w:rsidR="00EA53E3" w:rsidRPr="003364D3" w:rsidRDefault="00EA53E3" w:rsidP="00EA53E3">
      <w:pPr>
        <w:numPr>
          <w:ilvl w:val="1"/>
          <w:numId w:val="16"/>
        </w:numPr>
        <w:rPr>
          <w:rFonts w:ascii="Times New Roman" w:hAnsi="Times New Roman" w:cs="Times New Roman"/>
        </w:rPr>
      </w:pPr>
      <w:r w:rsidRPr="003364D3">
        <w:rPr>
          <w:rFonts w:ascii="Times New Roman" w:hAnsi="Times New Roman" w:cs="Times New Roman"/>
        </w:rPr>
        <w:t>Truncating and reloading fact/dimension tables</w:t>
      </w:r>
    </w:p>
    <w:p w14:paraId="5BCA3F8D" w14:textId="77777777" w:rsidR="00EA53E3" w:rsidRPr="003364D3" w:rsidRDefault="00EA53E3" w:rsidP="00EA53E3">
      <w:pPr>
        <w:numPr>
          <w:ilvl w:val="1"/>
          <w:numId w:val="16"/>
        </w:numPr>
        <w:rPr>
          <w:rFonts w:ascii="Times New Roman" w:hAnsi="Times New Roman" w:cs="Times New Roman"/>
        </w:rPr>
      </w:pPr>
      <w:r w:rsidRPr="003364D3">
        <w:rPr>
          <w:rFonts w:ascii="Times New Roman" w:hAnsi="Times New Roman" w:cs="Times New Roman"/>
        </w:rPr>
        <w:t>Joining operational tables to derive analytical facts</w:t>
      </w:r>
    </w:p>
    <w:p w14:paraId="5E07E682" w14:textId="6017CB0C" w:rsidR="003364D3" w:rsidRPr="003364D3" w:rsidRDefault="00EA53E3" w:rsidP="00EA53E3">
      <w:pPr>
        <w:numPr>
          <w:ilvl w:val="1"/>
          <w:numId w:val="16"/>
        </w:numPr>
        <w:rPr>
          <w:rFonts w:ascii="Times New Roman" w:hAnsi="Times New Roman" w:cs="Times New Roman"/>
        </w:rPr>
      </w:pPr>
      <w:r w:rsidRPr="003364D3">
        <w:rPr>
          <w:rFonts w:ascii="Times New Roman" w:hAnsi="Times New Roman" w:cs="Times New Roman"/>
        </w:rPr>
        <w:t>Maintaining surrogate keys and ensuring dimension conformance</w:t>
      </w:r>
      <w:r w:rsidR="003364D3">
        <w:rPr>
          <w:rFonts w:ascii="Times New Roman" w:hAnsi="Times New Roman" w:cs="Times New Roman"/>
        </w:rPr>
        <w:br/>
      </w:r>
    </w:p>
    <w:p w14:paraId="2CF0867B" w14:textId="77777777"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5.4 Automation &amp; Reusability</w:t>
      </w:r>
    </w:p>
    <w:p w14:paraId="2263F673" w14:textId="77777777" w:rsidR="00EA53E3" w:rsidRPr="003364D3" w:rsidRDefault="00EA53E3" w:rsidP="00EA53E3">
      <w:pPr>
        <w:numPr>
          <w:ilvl w:val="0"/>
          <w:numId w:val="17"/>
        </w:numPr>
        <w:rPr>
          <w:rFonts w:ascii="Times New Roman" w:hAnsi="Times New Roman" w:cs="Times New Roman"/>
        </w:rPr>
      </w:pPr>
      <w:r w:rsidRPr="003364D3">
        <w:rPr>
          <w:rFonts w:ascii="Times New Roman" w:hAnsi="Times New Roman" w:cs="Times New Roman"/>
        </w:rPr>
        <w:t>ETL notebooks and scripts are modular, supporting batch reprocessing</w:t>
      </w:r>
    </w:p>
    <w:p w14:paraId="6FF2647A" w14:textId="77777777" w:rsidR="00EA53E3" w:rsidRPr="003364D3" w:rsidRDefault="00EA53E3" w:rsidP="00EA53E3">
      <w:pPr>
        <w:numPr>
          <w:ilvl w:val="0"/>
          <w:numId w:val="17"/>
        </w:numPr>
        <w:rPr>
          <w:rFonts w:ascii="Times New Roman" w:hAnsi="Times New Roman" w:cs="Times New Roman"/>
        </w:rPr>
      </w:pPr>
      <w:r w:rsidRPr="003364D3">
        <w:rPr>
          <w:rFonts w:ascii="Times New Roman" w:hAnsi="Times New Roman" w:cs="Times New Roman"/>
        </w:rPr>
        <w:t>The pipeline is resilient to schema drift due to pre-validation of headers and data types</w:t>
      </w:r>
    </w:p>
    <w:p w14:paraId="77C65143" w14:textId="77777777" w:rsidR="00431A9D" w:rsidRPr="001C2839" w:rsidRDefault="00431A9D" w:rsidP="00431A9D">
      <w:pPr>
        <w:rPr>
          <w:rFonts w:ascii="Times New Roman" w:hAnsi="Times New Roman" w:cs="Times New Roman"/>
          <w:b/>
          <w:bCs/>
        </w:rPr>
      </w:pPr>
      <w:r w:rsidRPr="001C2839">
        <w:rPr>
          <w:rFonts w:ascii="Times New Roman" w:hAnsi="Times New Roman" w:cs="Times New Roman"/>
          <w:b/>
          <w:bCs/>
        </w:rPr>
        <w:lastRenderedPageBreak/>
        <w:t>5.5 Implementation Workflow &amp; User Journey</w:t>
      </w:r>
    </w:p>
    <w:p w14:paraId="0E287E24" w14:textId="40583E06" w:rsidR="00431A9D" w:rsidRPr="001C2839"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The system follows a specific implementation sequence that combines automated setup with user-driven operations:</w:t>
      </w:r>
    </w:p>
    <w:p w14:paraId="427BD5DD" w14:textId="77777777" w:rsidR="00431A9D" w:rsidRPr="001C2839"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Phase 1: Initial Setup (</w:t>
      </w:r>
      <w:proofErr w:type="spellStart"/>
      <w:r w:rsidRPr="001C2839">
        <w:rPr>
          <w:rFonts w:ascii="Times New Roman" w:eastAsia="Times New Roman" w:hAnsi="Times New Roman" w:cs="Times New Roman"/>
          <w:b/>
          <w:bCs/>
          <w:color w:val="000000"/>
          <w:kern w:val="0"/>
          <w14:ligatures w14:val="none"/>
        </w:rPr>
        <w:t>Jupyter</w:t>
      </w:r>
      <w:proofErr w:type="spellEnd"/>
      <w:r w:rsidRPr="001C2839">
        <w:rPr>
          <w:rFonts w:ascii="Times New Roman" w:eastAsia="Times New Roman" w:hAnsi="Times New Roman" w:cs="Times New Roman"/>
          <w:b/>
          <w:bCs/>
          <w:color w:val="000000"/>
          <w:kern w:val="0"/>
          <w14:ligatures w14:val="none"/>
        </w:rPr>
        <w:t xml:space="preserve"> Notebooks)</w:t>
      </w:r>
    </w:p>
    <w:p w14:paraId="23C84E43" w14:textId="77777777" w:rsidR="00431A9D" w:rsidRPr="001C2839" w:rsidRDefault="00431A9D" w:rsidP="00431A9D">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Execute </w:t>
      </w:r>
      <w:r w:rsidRPr="001C2839">
        <w:rPr>
          <w:rFonts w:ascii="Courier New" w:eastAsia="Times New Roman" w:hAnsi="Courier New" w:cs="Courier New"/>
          <w:color w:val="000000"/>
          <w:kern w:val="0"/>
          <w:sz w:val="20"/>
          <w:szCs w:val="20"/>
          <w14:ligatures w14:val="none"/>
        </w:rPr>
        <w:t>01_Sch_Squ_OPT_DB_Setup.ipynb</w:t>
      </w:r>
      <w:r w:rsidRPr="001C2839">
        <w:rPr>
          <w:rFonts w:ascii="Times New Roman" w:eastAsia="Times New Roman" w:hAnsi="Times New Roman" w:cs="Times New Roman"/>
          <w:color w:val="000000"/>
          <w:kern w:val="0"/>
          <w14:ligatures w14:val="none"/>
        </w:rPr>
        <w:t> to create the operational database schema</w:t>
      </w:r>
    </w:p>
    <w:p w14:paraId="566F250C" w14:textId="77777777" w:rsidR="00431A9D" w:rsidRPr="001C2839" w:rsidRDefault="00431A9D" w:rsidP="00431A9D">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Run analytical database setup notebooks (</w:t>
      </w:r>
      <w:r w:rsidRPr="001C2839">
        <w:rPr>
          <w:rFonts w:ascii="Courier New" w:eastAsia="Times New Roman" w:hAnsi="Courier New" w:cs="Courier New"/>
          <w:color w:val="000000"/>
          <w:kern w:val="0"/>
          <w:sz w:val="20"/>
          <w:szCs w:val="20"/>
          <w14:ligatures w14:val="none"/>
        </w:rPr>
        <w:t>02_setup_analytical_db.ipynb</w:t>
      </w:r>
      <w:r w:rsidRPr="001C2839">
        <w:rPr>
          <w:rFonts w:ascii="Times New Roman" w:eastAsia="Times New Roman" w:hAnsi="Times New Roman" w:cs="Times New Roman"/>
          <w:color w:val="000000"/>
          <w:kern w:val="0"/>
          <w14:ligatures w14:val="none"/>
        </w:rPr>
        <w:t> through </w:t>
      </w:r>
      <w:r w:rsidRPr="001C2839">
        <w:rPr>
          <w:rFonts w:ascii="Courier New" w:eastAsia="Times New Roman" w:hAnsi="Courier New" w:cs="Courier New"/>
          <w:color w:val="000000"/>
          <w:kern w:val="0"/>
          <w:sz w:val="20"/>
          <w:szCs w:val="20"/>
          <w14:ligatures w14:val="none"/>
        </w:rPr>
        <w:t>05_etl_update_job.ipynb</w:t>
      </w:r>
      <w:r w:rsidRPr="001C2839">
        <w:rPr>
          <w:rFonts w:ascii="Times New Roman" w:eastAsia="Times New Roman" w:hAnsi="Times New Roman" w:cs="Times New Roman"/>
          <w:color w:val="000000"/>
          <w:kern w:val="0"/>
          <w14:ligatures w14:val="none"/>
        </w:rPr>
        <w:t>)</w:t>
      </w:r>
    </w:p>
    <w:p w14:paraId="00ED2CDB" w14:textId="77777777" w:rsidR="00431A9D" w:rsidRPr="001C2839"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Phase 2: Operational Usage (GUI Application)</w:t>
      </w:r>
    </w:p>
    <w:p w14:paraId="25DE8BD3" w14:textId="77777777" w:rsidR="00431A9D" w:rsidRPr="001C2839" w:rsidRDefault="00431A9D" w:rsidP="00431A9D">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Launch </w:t>
      </w:r>
      <w:r w:rsidRPr="001C2839">
        <w:rPr>
          <w:rFonts w:ascii="Courier New" w:eastAsia="Times New Roman" w:hAnsi="Courier New" w:cs="Courier New"/>
          <w:color w:val="000000"/>
          <w:kern w:val="0"/>
          <w:sz w:val="20"/>
          <w:szCs w:val="20"/>
          <w14:ligatures w14:val="none"/>
        </w:rPr>
        <w:t>main.py</w:t>
      </w:r>
      <w:r w:rsidRPr="001C2839">
        <w:rPr>
          <w:rFonts w:ascii="Times New Roman" w:eastAsia="Times New Roman" w:hAnsi="Times New Roman" w:cs="Times New Roman"/>
          <w:color w:val="000000"/>
          <w:kern w:val="0"/>
          <w14:ligatures w14:val="none"/>
        </w:rPr>
        <w:t> to start the PyQt5 GUI application</w:t>
      </w:r>
    </w:p>
    <w:p w14:paraId="65A6F551" w14:textId="77777777" w:rsidR="00431A9D" w:rsidRPr="001C2839" w:rsidRDefault="00431A9D" w:rsidP="00431A9D">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Login with credentials (Username: Admin, Password: admin)</w:t>
      </w:r>
    </w:p>
    <w:p w14:paraId="511E1DB2" w14:textId="77777777" w:rsidR="00431A9D" w:rsidRPr="001C2839" w:rsidRDefault="00431A9D" w:rsidP="00431A9D">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Navigate to </w:t>
      </w:r>
      <w:r w:rsidRPr="001C2839">
        <w:rPr>
          <w:rFonts w:ascii="Times New Roman" w:eastAsia="Times New Roman" w:hAnsi="Times New Roman" w:cs="Times New Roman"/>
          <w:b/>
          <w:bCs/>
          <w:color w:val="000000"/>
          <w:kern w:val="0"/>
          <w14:ligatures w14:val="none"/>
        </w:rPr>
        <w:t>Views → ETL Control</w:t>
      </w:r>
      <w:r w:rsidRPr="001C2839">
        <w:rPr>
          <w:rFonts w:ascii="Times New Roman" w:eastAsia="Times New Roman" w:hAnsi="Times New Roman" w:cs="Times New Roman"/>
          <w:color w:val="000000"/>
          <w:kern w:val="0"/>
          <w14:ligatures w14:val="none"/>
        </w:rPr>
        <w:t> to access the data upload interface</w:t>
      </w:r>
    </w:p>
    <w:p w14:paraId="0B66222A" w14:textId="77777777" w:rsidR="00431A9D" w:rsidRPr="001C2839" w:rsidRDefault="00431A9D" w:rsidP="00431A9D">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Upload CSV files through the staging interface, which automatically triggers data validation and loading</w:t>
      </w:r>
    </w:p>
    <w:p w14:paraId="68395955" w14:textId="77777777" w:rsidR="00431A9D" w:rsidRPr="001C2839"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Phase 3: Analytics &amp; Reporting (Hybrid Approach)</w:t>
      </w:r>
    </w:p>
    <w:p w14:paraId="7B24F4EE" w14:textId="77777777" w:rsidR="00431A9D" w:rsidRPr="001C2839" w:rsidRDefault="00431A9D" w:rsidP="00431A9D">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GUI-based Analytics</w:t>
      </w:r>
      <w:r w:rsidRPr="001C2839">
        <w:rPr>
          <w:rFonts w:ascii="Times New Roman" w:eastAsia="Times New Roman" w:hAnsi="Times New Roman" w:cs="Times New Roman"/>
          <w:color w:val="000000"/>
          <w:kern w:val="0"/>
          <w14:ligatures w14:val="none"/>
        </w:rPr>
        <w:t>: Interactive dashboards for team trends, referee analysis, and betting odds evaluation</w:t>
      </w:r>
    </w:p>
    <w:p w14:paraId="53D5539C" w14:textId="77777777" w:rsidR="00431A9D" w:rsidRPr="001C2839" w:rsidRDefault="00431A9D" w:rsidP="00431A9D">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Notebook-based Analytics</w:t>
      </w:r>
      <w:r w:rsidRPr="001C2839">
        <w:rPr>
          <w:rFonts w:ascii="Times New Roman" w:eastAsia="Times New Roman" w:hAnsi="Times New Roman" w:cs="Times New Roman"/>
          <w:color w:val="000000"/>
          <w:kern w:val="0"/>
          <w14:ligatures w14:val="none"/>
        </w:rPr>
        <w:t>: Advanced statistical analysis and custom visualizations</w:t>
      </w:r>
    </w:p>
    <w:p w14:paraId="430DF3B6" w14:textId="55994724" w:rsidR="00431A9D" w:rsidRPr="00990B4E" w:rsidRDefault="00431A9D" w:rsidP="00990B4E">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Critical Integration Point</w:t>
      </w:r>
      <w:r w:rsidRPr="001C2839">
        <w:rPr>
          <w:rFonts w:ascii="Times New Roman" w:eastAsia="Times New Roman" w:hAnsi="Times New Roman" w:cs="Times New Roman"/>
          <w:color w:val="000000"/>
          <w:kern w:val="0"/>
          <w14:ligatures w14:val="none"/>
        </w:rPr>
        <w:t>: The GUI's ETL Control module serves as the </w:t>
      </w:r>
      <w:r w:rsidRPr="001C2839">
        <w:rPr>
          <w:rFonts w:ascii="Times New Roman" w:eastAsia="Times New Roman" w:hAnsi="Times New Roman" w:cs="Times New Roman"/>
          <w:b/>
          <w:bCs/>
          <w:color w:val="000000"/>
          <w:kern w:val="0"/>
          <w14:ligatures w14:val="none"/>
        </w:rPr>
        <w:t>primary interface</w:t>
      </w:r>
      <w:r w:rsidRPr="001C2839">
        <w:rPr>
          <w:rFonts w:ascii="Times New Roman" w:eastAsia="Times New Roman" w:hAnsi="Times New Roman" w:cs="Times New Roman"/>
          <w:color w:val="000000"/>
          <w:kern w:val="0"/>
          <w14:ligatures w14:val="none"/>
        </w:rPr>
        <w:t> for ongoing data operations, while notebooks provide the foundation and advanced analytical capabilities.</w:t>
      </w:r>
    </w:p>
    <w:p w14:paraId="309DCE42" w14:textId="6408DCDD"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6. Operational Module</w:t>
      </w:r>
    </w:p>
    <w:p w14:paraId="314B8CAB" w14:textId="277D150B" w:rsidR="00EA53E3" w:rsidRPr="003364D3" w:rsidRDefault="00EA53E3" w:rsidP="00EA53E3">
      <w:pPr>
        <w:rPr>
          <w:rFonts w:ascii="Times New Roman" w:hAnsi="Times New Roman" w:cs="Times New Roman"/>
        </w:rPr>
      </w:pPr>
      <w:r w:rsidRPr="003364D3">
        <w:rPr>
          <w:rFonts w:ascii="Times New Roman" w:hAnsi="Times New Roman" w:cs="Times New Roman"/>
        </w:rPr>
        <w:t>The Operational Module of the Premier League Analytics System manages structured transactional data related to football matches, including team performance, referee assignments, and betting odds. It ensures data accuracy through strict normalization and supports real-time insertion and updates.</w:t>
      </w:r>
    </w:p>
    <w:p w14:paraId="3A604AB9" w14:textId="77777777"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6.1 Core Functionalities</w:t>
      </w:r>
    </w:p>
    <w:p w14:paraId="1B1F6371" w14:textId="77777777" w:rsidR="00EA53E3" w:rsidRPr="003364D3" w:rsidRDefault="00EA53E3" w:rsidP="00EA53E3">
      <w:pPr>
        <w:rPr>
          <w:rFonts w:ascii="Times New Roman" w:hAnsi="Times New Roman" w:cs="Times New Roman"/>
        </w:rPr>
      </w:pPr>
      <w:r w:rsidRPr="003364D3">
        <w:rPr>
          <w:rFonts w:ascii="Times New Roman" w:hAnsi="Times New Roman" w:cs="Times New Roman"/>
        </w:rPr>
        <w:t>The OLTP schema supports the following key operations:</w:t>
      </w:r>
    </w:p>
    <w:p w14:paraId="1E369D6D" w14:textId="77777777" w:rsidR="00EA53E3" w:rsidRPr="003364D3" w:rsidRDefault="00EA53E3" w:rsidP="00EA53E3">
      <w:pPr>
        <w:numPr>
          <w:ilvl w:val="0"/>
          <w:numId w:val="18"/>
        </w:numPr>
        <w:rPr>
          <w:rFonts w:ascii="Times New Roman" w:hAnsi="Times New Roman" w:cs="Times New Roman"/>
        </w:rPr>
      </w:pPr>
      <w:r w:rsidRPr="003364D3">
        <w:rPr>
          <w:rFonts w:ascii="Times New Roman" w:hAnsi="Times New Roman" w:cs="Times New Roman"/>
          <w:b/>
          <w:bCs/>
        </w:rPr>
        <w:t>Match Management</w:t>
      </w:r>
      <w:r w:rsidRPr="003364D3">
        <w:rPr>
          <w:rFonts w:ascii="Times New Roman" w:hAnsi="Times New Roman" w:cs="Times New Roman"/>
        </w:rPr>
        <w:t>: Insertion of match metadata, including home/away teams, scores, dates, and referees</w:t>
      </w:r>
    </w:p>
    <w:p w14:paraId="30421AFE" w14:textId="77777777" w:rsidR="00EA53E3" w:rsidRPr="003364D3" w:rsidRDefault="00EA53E3" w:rsidP="00EA53E3">
      <w:pPr>
        <w:numPr>
          <w:ilvl w:val="0"/>
          <w:numId w:val="18"/>
        </w:numPr>
        <w:rPr>
          <w:rFonts w:ascii="Times New Roman" w:hAnsi="Times New Roman" w:cs="Times New Roman"/>
        </w:rPr>
      </w:pPr>
      <w:r w:rsidRPr="003364D3">
        <w:rPr>
          <w:rFonts w:ascii="Times New Roman" w:hAnsi="Times New Roman" w:cs="Times New Roman"/>
          <w:b/>
          <w:bCs/>
        </w:rPr>
        <w:t>Team &amp; Referee Records</w:t>
      </w:r>
      <w:r w:rsidRPr="003364D3">
        <w:rPr>
          <w:rFonts w:ascii="Times New Roman" w:hAnsi="Times New Roman" w:cs="Times New Roman"/>
        </w:rPr>
        <w:t>: Auto-mapped foreign keys for teams and referees ensure consistency across seasons</w:t>
      </w:r>
    </w:p>
    <w:p w14:paraId="7312452E" w14:textId="77777777" w:rsidR="00EA53E3" w:rsidRPr="003364D3" w:rsidRDefault="00EA53E3" w:rsidP="00EA53E3">
      <w:pPr>
        <w:numPr>
          <w:ilvl w:val="0"/>
          <w:numId w:val="18"/>
        </w:numPr>
        <w:rPr>
          <w:rFonts w:ascii="Times New Roman" w:hAnsi="Times New Roman" w:cs="Times New Roman"/>
        </w:rPr>
      </w:pPr>
      <w:r w:rsidRPr="003364D3">
        <w:rPr>
          <w:rFonts w:ascii="Times New Roman" w:hAnsi="Times New Roman" w:cs="Times New Roman"/>
          <w:b/>
          <w:bCs/>
        </w:rPr>
        <w:t>Season &amp; Division Mapping</w:t>
      </w:r>
      <w:r w:rsidRPr="003364D3">
        <w:rPr>
          <w:rFonts w:ascii="Times New Roman" w:hAnsi="Times New Roman" w:cs="Times New Roman"/>
        </w:rPr>
        <w:t>: Each match is linked to a specific season and division, enabling year-wise analysis</w:t>
      </w:r>
    </w:p>
    <w:p w14:paraId="1EF4FDC8" w14:textId="77777777" w:rsidR="00EA53E3" w:rsidRPr="003364D3" w:rsidRDefault="00EA53E3" w:rsidP="00EA53E3">
      <w:pPr>
        <w:numPr>
          <w:ilvl w:val="0"/>
          <w:numId w:val="18"/>
        </w:numPr>
        <w:rPr>
          <w:rFonts w:ascii="Times New Roman" w:hAnsi="Times New Roman" w:cs="Times New Roman"/>
        </w:rPr>
      </w:pPr>
      <w:r w:rsidRPr="003364D3">
        <w:rPr>
          <w:rFonts w:ascii="Times New Roman" w:hAnsi="Times New Roman" w:cs="Times New Roman"/>
          <w:b/>
          <w:bCs/>
        </w:rPr>
        <w:lastRenderedPageBreak/>
        <w:t>Match Statistics</w:t>
      </w:r>
      <w:r w:rsidRPr="003364D3">
        <w:rPr>
          <w:rFonts w:ascii="Times New Roman" w:hAnsi="Times New Roman" w:cs="Times New Roman"/>
        </w:rPr>
        <w:t xml:space="preserve">: Detailed metrics like goals, shots, fouls, possession, and cards are stored in </w:t>
      </w:r>
      <w:proofErr w:type="spellStart"/>
      <w:r w:rsidRPr="003364D3">
        <w:rPr>
          <w:rFonts w:ascii="Times New Roman" w:hAnsi="Times New Roman" w:cs="Times New Roman"/>
        </w:rPr>
        <w:t>MatchStatistics</w:t>
      </w:r>
      <w:proofErr w:type="spellEnd"/>
    </w:p>
    <w:p w14:paraId="37B8B61A" w14:textId="77777777" w:rsidR="00EA53E3" w:rsidRPr="003364D3" w:rsidRDefault="00EA53E3" w:rsidP="00EA53E3">
      <w:pPr>
        <w:numPr>
          <w:ilvl w:val="0"/>
          <w:numId w:val="18"/>
        </w:numPr>
        <w:rPr>
          <w:rFonts w:ascii="Times New Roman" w:hAnsi="Times New Roman" w:cs="Times New Roman"/>
        </w:rPr>
      </w:pPr>
      <w:r w:rsidRPr="003364D3">
        <w:rPr>
          <w:rFonts w:ascii="Times New Roman" w:hAnsi="Times New Roman" w:cs="Times New Roman"/>
          <w:b/>
          <w:bCs/>
        </w:rPr>
        <w:t>Betting Odds Integration</w:t>
      </w:r>
      <w:r w:rsidRPr="003364D3">
        <w:rPr>
          <w:rFonts w:ascii="Times New Roman" w:hAnsi="Times New Roman" w:cs="Times New Roman"/>
        </w:rPr>
        <w:t xml:space="preserve">: Odds from multiple bookmakers are stored per match via the Bookmakers, Markets, and </w:t>
      </w:r>
      <w:proofErr w:type="spellStart"/>
      <w:r w:rsidRPr="003364D3">
        <w:rPr>
          <w:rFonts w:ascii="Times New Roman" w:hAnsi="Times New Roman" w:cs="Times New Roman"/>
        </w:rPr>
        <w:t>BettingOdds</w:t>
      </w:r>
      <w:proofErr w:type="spellEnd"/>
      <w:r w:rsidRPr="003364D3">
        <w:rPr>
          <w:rFonts w:ascii="Times New Roman" w:hAnsi="Times New Roman" w:cs="Times New Roman"/>
        </w:rPr>
        <w:t xml:space="preserve"> tables, allowing comparative analytics</w:t>
      </w:r>
    </w:p>
    <w:p w14:paraId="0D006AAB" w14:textId="06D24B2D" w:rsidR="00431A9D" w:rsidRPr="003364D3" w:rsidRDefault="00EA53E3" w:rsidP="00EA53E3">
      <w:pPr>
        <w:rPr>
          <w:rFonts w:ascii="Times New Roman" w:hAnsi="Times New Roman" w:cs="Times New Roman"/>
        </w:rPr>
      </w:pPr>
      <w:r w:rsidRPr="003364D3">
        <w:rPr>
          <w:rFonts w:ascii="Times New Roman" w:hAnsi="Times New Roman" w:cs="Times New Roman"/>
        </w:rPr>
        <w:t>Referential integrity is maintained via primary/foreign key constraints, and transactional accuracy is ensured using batch commits during data loads.</w:t>
      </w:r>
    </w:p>
    <w:p w14:paraId="49C9E273" w14:textId="77777777" w:rsidR="00431A9D" w:rsidRPr="001C2839" w:rsidRDefault="00431A9D" w:rsidP="00431A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C2839">
        <w:rPr>
          <w:rFonts w:ascii="Times New Roman" w:eastAsia="Times New Roman" w:hAnsi="Times New Roman" w:cs="Times New Roman"/>
          <w:b/>
          <w:bCs/>
          <w:color w:val="000000"/>
          <w:kern w:val="0"/>
          <w:sz w:val="27"/>
          <w:szCs w:val="27"/>
          <w14:ligatures w14:val="none"/>
        </w:rPr>
        <w:t>6.2 Graphical User Interface (GUI) - Primary Operational Interface</w:t>
      </w:r>
    </w:p>
    <w:p w14:paraId="61013084" w14:textId="77777777" w:rsidR="00431A9D" w:rsidRPr="001C2839"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The PyQt5-based GUI serves as the </w:t>
      </w:r>
      <w:r w:rsidRPr="001C2839">
        <w:rPr>
          <w:rFonts w:ascii="Times New Roman" w:eastAsia="Times New Roman" w:hAnsi="Times New Roman" w:cs="Times New Roman"/>
          <w:b/>
          <w:bCs/>
          <w:color w:val="000000"/>
          <w:kern w:val="0"/>
          <w14:ligatures w14:val="none"/>
        </w:rPr>
        <w:t>central hub</w:t>
      </w:r>
      <w:r w:rsidRPr="001C2839">
        <w:rPr>
          <w:rFonts w:ascii="Times New Roman" w:eastAsia="Times New Roman" w:hAnsi="Times New Roman" w:cs="Times New Roman"/>
          <w:color w:val="000000"/>
          <w:kern w:val="0"/>
          <w14:ligatures w14:val="none"/>
        </w:rPr>
        <w:t> for system operations, bridging the gap between technical database setup and user-friendly data management.</w:t>
      </w:r>
    </w:p>
    <w:p w14:paraId="05AF1086" w14:textId="77777777" w:rsidR="00431A9D" w:rsidRPr="001C2839"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Authentication &amp; Access Control:</w:t>
      </w:r>
    </w:p>
    <w:p w14:paraId="28198C9E" w14:textId="77777777" w:rsidR="00431A9D" w:rsidRPr="001C2839" w:rsidRDefault="00431A9D" w:rsidP="00431A9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Secure login system (Default credentials: Admin/admin)</w:t>
      </w:r>
    </w:p>
    <w:p w14:paraId="77345C1E" w14:textId="77777777" w:rsidR="00431A9D" w:rsidRPr="001C2839" w:rsidRDefault="00431A9D" w:rsidP="00431A9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Role-based access to different system components</w:t>
      </w:r>
    </w:p>
    <w:p w14:paraId="2EBED91F" w14:textId="77777777" w:rsidR="00431A9D" w:rsidRPr="001C2839"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Core GUI Modules:</w:t>
      </w:r>
    </w:p>
    <w:p w14:paraId="6A9C353A" w14:textId="77777777" w:rsidR="00431A9D" w:rsidRPr="001C2839" w:rsidRDefault="00431A9D" w:rsidP="00431A9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ETL Control Panel</w:t>
      </w:r>
      <w:r w:rsidRPr="001C2839">
        <w:rPr>
          <w:rFonts w:ascii="Times New Roman" w:eastAsia="Times New Roman" w:hAnsi="Times New Roman" w:cs="Times New Roman"/>
          <w:color w:val="000000"/>
          <w:kern w:val="0"/>
          <w14:ligatures w14:val="none"/>
        </w:rPr>
        <w:t> </w:t>
      </w:r>
      <w:r w:rsidRPr="001C2839">
        <w:rPr>
          <w:rFonts w:ascii="Times New Roman" w:eastAsia="Times New Roman" w:hAnsi="Times New Roman" w:cs="Times New Roman"/>
          <w:i/>
          <w:iCs/>
          <w:color w:val="000000"/>
          <w:kern w:val="0"/>
          <w14:ligatures w14:val="none"/>
        </w:rPr>
        <w:t>(Primary Feature)</w:t>
      </w:r>
      <w:r w:rsidRPr="001C2839">
        <w:rPr>
          <w:rFonts w:ascii="Times New Roman" w:eastAsia="Times New Roman" w:hAnsi="Times New Roman" w:cs="Times New Roman"/>
          <w:color w:val="000000"/>
          <w:kern w:val="0"/>
          <w14:ligatures w14:val="none"/>
        </w:rPr>
        <w:t>:</w:t>
      </w:r>
    </w:p>
    <w:p w14:paraId="05B2F067" w14:textId="77777777" w:rsidR="00431A9D" w:rsidRPr="001C2839" w:rsidRDefault="00431A9D" w:rsidP="00431A9D">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CSV file upload and validation</w:t>
      </w:r>
    </w:p>
    <w:p w14:paraId="3CBD5C56" w14:textId="77777777" w:rsidR="00431A9D" w:rsidRPr="001C2839" w:rsidRDefault="00431A9D" w:rsidP="00431A9D">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Staging table management</w:t>
      </w:r>
    </w:p>
    <w:p w14:paraId="478C1C91" w14:textId="77777777" w:rsidR="00431A9D" w:rsidRPr="001C2839" w:rsidRDefault="00431A9D" w:rsidP="00431A9D">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Real-time ETL job monitoring</w:t>
      </w:r>
    </w:p>
    <w:p w14:paraId="6530D1E5" w14:textId="77777777" w:rsidR="00431A9D" w:rsidRPr="001C2839" w:rsidRDefault="00431A9D" w:rsidP="00431A9D">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color w:val="000000"/>
          <w:kern w:val="0"/>
          <w14:ligatures w14:val="none"/>
        </w:rPr>
        <w:t>Data quality reporting</w:t>
      </w:r>
    </w:p>
    <w:p w14:paraId="1CF13BA0" w14:textId="77777777" w:rsidR="00431A9D" w:rsidRPr="001C2839" w:rsidRDefault="00431A9D" w:rsidP="00431A9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Analytics Dashboard</w:t>
      </w:r>
      <w:r w:rsidRPr="001C2839">
        <w:rPr>
          <w:rFonts w:ascii="Times New Roman" w:eastAsia="Times New Roman" w:hAnsi="Times New Roman" w:cs="Times New Roman"/>
          <w:color w:val="000000"/>
          <w:kern w:val="0"/>
          <w14:ligatures w14:val="none"/>
        </w:rPr>
        <w:t>: Interactive visualizations accessible post-ETL</w:t>
      </w:r>
    </w:p>
    <w:p w14:paraId="6D891F25" w14:textId="77777777" w:rsidR="00431A9D" w:rsidRPr="001C2839" w:rsidRDefault="00431A9D" w:rsidP="00431A9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Database Management</w:t>
      </w:r>
      <w:r w:rsidRPr="001C2839">
        <w:rPr>
          <w:rFonts w:ascii="Times New Roman" w:eastAsia="Times New Roman" w:hAnsi="Times New Roman" w:cs="Times New Roman"/>
          <w:color w:val="000000"/>
          <w:kern w:val="0"/>
          <w14:ligatures w14:val="none"/>
        </w:rPr>
        <w:t>: Connection status and operational controls</w:t>
      </w:r>
    </w:p>
    <w:p w14:paraId="3780A9F8" w14:textId="744B00B3" w:rsidR="00431A9D" w:rsidRDefault="00431A9D"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1C2839">
        <w:rPr>
          <w:rFonts w:ascii="Times New Roman" w:eastAsia="Times New Roman" w:hAnsi="Times New Roman" w:cs="Times New Roman"/>
          <w:b/>
          <w:bCs/>
          <w:color w:val="000000"/>
          <w:kern w:val="0"/>
          <w14:ligatures w14:val="none"/>
        </w:rPr>
        <w:t>Integration with Notebooks</w:t>
      </w:r>
      <w:r w:rsidRPr="001C2839">
        <w:rPr>
          <w:rFonts w:ascii="Times New Roman" w:eastAsia="Times New Roman" w:hAnsi="Times New Roman" w:cs="Times New Roman"/>
          <w:color w:val="000000"/>
          <w:kern w:val="0"/>
          <w14:ligatures w14:val="none"/>
        </w:rPr>
        <w:t xml:space="preserve">: While </w:t>
      </w:r>
      <w:proofErr w:type="spellStart"/>
      <w:r w:rsidRPr="001C2839">
        <w:rPr>
          <w:rFonts w:ascii="Times New Roman" w:eastAsia="Times New Roman" w:hAnsi="Times New Roman" w:cs="Times New Roman"/>
          <w:color w:val="000000"/>
          <w:kern w:val="0"/>
          <w14:ligatures w14:val="none"/>
        </w:rPr>
        <w:t>Jupyter</w:t>
      </w:r>
      <w:proofErr w:type="spellEnd"/>
      <w:r w:rsidRPr="001C2839">
        <w:rPr>
          <w:rFonts w:ascii="Times New Roman" w:eastAsia="Times New Roman" w:hAnsi="Times New Roman" w:cs="Times New Roman"/>
          <w:color w:val="000000"/>
          <w:kern w:val="0"/>
          <w14:ligatures w14:val="none"/>
        </w:rPr>
        <w:t xml:space="preserve"> notebooks handle schema creation and advanced analytics, the GUI provides the operational bridge for daily data management tasks.</w:t>
      </w:r>
    </w:p>
    <w:p w14:paraId="00D28687" w14:textId="6D8F8F7D" w:rsidR="00EA53E3" w:rsidRPr="00431A9D" w:rsidRDefault="00EA53E3" w:rsidP="00431A9D">
      <w:pPr>
        <w:spacing w:before="100" w:beforeAutospacing="1" w:after="100" w:afterAutospacing="1" w:line="240" w:lineRule="auto"/>
        <w:rPr>
          <w:rFonts w:ascii="Times New Roman" w:eastAsia="Times New Roman" w:hAnsi="Times New Roman" w:cs="Times New Roman"/>
          <w:color w:val="000000"/>
          <w:kern w:val="0"/>
          <w14:ligatures w14:val="none"/>
        </w:rPr>
      </w:pPr>
      <w:r w:rsidRPr="003364D3">
        <w:rPr>
          <w:rFonts w:ascii="Times New Roman" w:hAnsi="Times New Roman" w:cs="Times New Roman"/>
          <w:b/>
          <w:bCs/>
        </w:rPr>
        <w:t>7. Analytical Module</w:t>
      </w:r>
    </w:p>
    <w:p w14:paraId="784F5710" w14:textId="5E0556CC" w:rsidR="000357BA" w:rsidRPr="003364D3" w:rsidRDefault="00EA53E3" w:rsidP="00EA53E3">
      <w:pPr>
        <w:rPr>
          <w:rFonts w:ascii="Times New Roman" w:hAnsi="Times New Roman" w:cs="Times New Roman"/>
        </w:rPr>
      </w:pPr>
      <w:r w:rsidRPr="003364D3">
        <w:rPr>
          <w:rFonts w:ascii="Times New Roman" w:hAnsi="Times New Roman" w:cs="Times New Roman"/>
        </w:rPr>
        <w:t xml:space="preserve">The Analytical Module is designed to extract strategic insights from historical football match data by leveraging a </w:t>
      </w:r>
      <w:r w:rsidRPr="003364D3">
        <w:rPr>
          <w:rFonts w:ascii="Times New Roman" w:hAnsi="Times New Roman" w:cs="Times New Roman"/>
          <w:b/>
          <w:bCs/>
        </w:rPr>
        <w:t>star schema</w:t>
      </w:r>
      <w:r w:rsidRPr="003364D3">
        <w:rPr>
          <w:rFonts w:ascii="Times New Roman" w:hAnsi="Times New Roman" w:cs="Times New Roman"/>
        </w:rPr>
        <w:t>-based OLAP database. This module supports advanced querying across multiple dimensions such as season, team, location, and referee, and is optimized for trend and performance analysis.</w:t>
      </w:r>
    </w:p>
    <w:p w14:paraId="6C2102C7" w14:textId="77777777"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7.1 Analytical Schema Design</w:t>
      </w:r>
    </w:p>
    <w:p w14:paraId="49748288" w14:textId="77777777" w:rsidR="00EA53E3" w:rsidRPr="003364D3" w:rsidRDefault="00EA53E3" w:rsidP="00EA53E3">
      <w:pPr>
        <w:rPr>
          <w:rFonts w:ascii="Times New Roman" w:hAnsi="Times New Roman" w:cs="Times New Roman"/>
        </w:rPr>
      </w:pPr>
      <w:r w:rsidRPr="003364D3">
        <w:rPr>
          <w:rFonts w:ascii="Times New Roman" w:hAnsi="Times New Roman" w:cs="Times New Roman"/>
        </w:rPr>
        <w:t xml:space="preserve">The OLAP database includes several </w:t>
      </w:r>
      <w:r w:rsidRPr="003364D3">
        <w:rPr>
          <w:rFonts w:ascii="Times New Roman" w:hAnsi="Times New Roman" w:cs="Times New Roman"/>
          <w:b/>
          <w:bCs/>
        </w:rPr>
        <w:t>fact</w:t>
      </w:r>
      <w:r w:rsidRPr="003364D3">
        <w:rPr>
          <w:rFonts w:ascii="Times New Roman" w:hAnsi="Times New Roman" w:cs="Times New Roman"/>
        </w:rPr>
        <w:t xml:space="preserve"> and </w:t>
      </w:r>
      <w:r w:rsidRPr="003364D3">
        <w:rPr>
          <w:rFonts w:ascii="Times New Roman" w:hAnsi="Times New Roman" w:cs="Times New Roman"/>
          <w:b/>
          <w:bCs/>
        </w:rPr>
        <w:t>dimension</w:t>
      </w:r>
      <w:r w:rsidRPr="003364D3">
        <w:rPr>
          <w:rFonts w:ascii="Times New Roman" w:hAnsi="Times New Roman" w:cs="Times New Roman"/>
        </w:rPr>
        <w:t xml:space="preserve"> tables, enabling flexible slicing and dicing of match data:</w:t>
      </w:r>
    </w:p>
    <w:p w14:paraId="15C06729" w14:textId="77777777" w:rsidR="00EA53E3" w:rsidRPr="003364D3" w:rsidRDefault="00EA53E3" w:rsidP="00EA53E3">
      <w:pPr>
        <w:rPr>
          <w:rFonts w:ascii="Times New Roman" w:hAnsi="Times New Roman" w:cs="Times New Roman"/>
        </w:rPr>
      </w:pPr>
      <w:r w:rsidRPr="003364D3">
        <w:rPr>
          <w:rFonts w:ascii="Times New Roman" w:hAnsi="Times New Roman" w:cs="Times New Roman"/>
          <w:b/>
          <w:bCs/>
        </w:rPr>
        <w:t>Fact Tables:</w:t>
      </w:r>
    </w:p>
    <w:p w14:paraId="11425BE0" w14:textId="77777777" w:rsidR="00EA53E3" w:rsidRPr="003364D3" w:rsidRDefault="00EA53E3" w:rsidP="00EA53E3">
      <w:pPr>
        <w:numPr>
          <w:ilvl w:val="0"/>
          <w:numId w:val="21"/>
        </w:numPr>
        <w:rPr>
          <w:rFonts w:ascii="Times New Roman" w:hAnsi="Times New Roman" w:cs="Times New Roman"/>
        </w:rPr>
      </w:pPr>
      <w:proofErr w:type="spellStart"/>
      <w:r w:rsidRPr="003364D3">
        <w:rPr>
          <w:rFonts w:ascii="Times New Roman" w:hAnsi="Times New Roman" w:cs="Times New Roman"/>
        </w:rPr>
        <w:t>fact_MatchResult</w:t>
      </w:r>
      <w:proofErr w:type="spellEnd"/>
      <w:r w:rsidRPr="003364D3">
        <w:rPr>
          <w:rFonts w:ascii="Times New Roman" w:hAnsi="Times New Roman" w:cs="Times New Roman"/>
        </w:rPr>
        <w:t>: Contains aggregated match-level outcome data (home/away goals, results)</w:t>
      </w:r>
    </w:p>
    <w:p w14:paraId="39CB5AE5" w14:textId="77777777" w:rsidR="00EA53E3" w:rsidRPr="003364D3" w:rsidRDefault="00EA53E3" w:rsidP="00EA53E3">
      <w:pPr>
        <w:numPr>
          <w:ilvl w:val="0"/>
          <w:numId w:val="21"/>
        </w:numPr>
        <w:rPr>
          <w:rFonts w:ascii="Times New Roman" w:hAnsi="Times New Roman" w:cs="Times New Roman"/>
        </w:rPr>
      </w:pPr>
      <w:proofErr w:type="spellStart"/>
      <w:r w:rsidRPr="003364D3">
        <w:rPr>
          <w:rFonts w:ascii="Times New Roman" w:hAnsi="Times New Roman" w:cs="Times New Roman"/>
        </w:rPr>
        <w:lastRenderedPageBreak/>
        <w:t>fact_TeamMatchStats</w:t>
      </w:r>
      <w:proofErr w:type="spellEnd"/>
      <w:r w:rsidRPr="003364D3">
        <w:rPr>
          <w:rFonts w:ascii="Times New Roman" w:hAnsi="Times New Roman" w:cs="Times New Roman"/>
        </w:rPr>
        <w:t>: Includes granular team-level performance metrics (shots, fouls, possession, etc.)</w:t>
      </w:r>
    </w:p>
    <w:p w14:paraId="496AD7B6" w14:textId="77777777" w:rsidR="00EA53E3" w:rsidRPr="003364D3" w:rsidRDefault="00EA53E3" w:rsidP="00EA53E3">
      <w:pPr>
        <w:numPr>
          <w:ilvl w:val="0"/>
          <w:numId w:val="21"/>
        </w:numPr>
        <w:rPr>
          <w:rFonts w:ascii="Times New Roman" w:hAnsi="Times New Roman" w:cs="Times New Roman"/>
        </w:rPr>
      </w:pPr>
      <w:proofErr w:type="spellStart"/>
      <w:r w:rsidRPr="003364D3">
        <w:rPr>
          <w:rFonts w:ascii="Times New Roman" w:hAnsi="Times New Roman" w:cs="Times New Roman"/>
        </w:rPr>
        <w:t>fact_LeagueSnapshot</w:t>
      </w:r>
      <w:proofErr w:type="spellEnd"/>
      <w:r w:rsidRPr="003364D3">
        <w:rPr>
          <w:rFonts w:ascii="Times New Roman" w:hAnsi="Times New Roman" w:cs="Times New Roman"/>
        </w:rPr>
        <w:t>: Periodic snapshots of league standings or KPIs by round/week</w:t>
      </w:r>
    </w:p>
    <w:p w14:paraId="22E236C3" w14:textId="77777777" w:rsidR="00EA53E3" w:rsidRPr="003364D3" w:rsidRDefault="00EA53E3" w:rsidP="00EA53E3">
      <w:pPr>
        <w:rPr>
          <w:rFonts w:ascii="Times New Roman" w:hAnsi="Times New Roman" w:cs="Times New Roman"/>
        </w:rPr>
      </w:pPr>
      <w:r w:rsidRPr="003364D3">
        <w:rPr>
          <w:rFonts w:ascii="Times New Roman" w:hAnsi="Times New Roman" w:cs="Times New Roman"/>
          <w:b/>
          <w:bCs/>
        </w:rPr>
        <w:t>Dimension Tables:</w:t>
      </w:r>
    </w:p>
    <w:p w14:paraId="5B5BA1EB" w14:textId="77777777" w:rsidR="00EA53E3" w:rsidRPr="003364D3" w:rsidRDefault="00EA53E3" w:rsidP="00EA53E3">
      <w:pPr>
        <w:numPr>
          <w:ilvl w:val="0"/>
          <w:numId w:val="22"/>
        </w:numPr>
        <w:rPr>
          <w:rFonts w:ascii="Times New Roman" w:hAnsi="Times New Roman" w:cs="Times New Roman"/>
        </w:rPr>
      </w:pPr>
      <w:proofErr w:type="spellStart"/>
      <w:r w:rsidRPr="003364D3">
        <w:rPr>
          <w:rFonts w:ascii="Times New Roman" w:hAnsi="Times New Roman" w:cs="Times New Roman"/>
        </w:rPr>
        <w:t>dim_Team</w:t>
      </w:r>
      <w:proofErr w:type="spellEnd"/>
      <w:r w:rsidRPr="003364D3">
        <w:rPr>
          <w:rFonts w:ascii="Times New Roman" w:hAnsi="Times New Roman" w:cs="Times New Roman"/>
        </w:rPr>
        <w:t>: Describes each club with attributes like name, code, and division</w:t>
      </w:r>
    </w:p>
    <w:p w14:paraId="655F8E5C" w14:textId="77777777" w:rsidR="00EA53E3" w:rsidRPr="003364D3" w:rsidRDefault="00EA53E3" w:rsidP="00EA53E3">
      <w:pPr>
        <w:numPr>
          <w:ilvl w:val="0"/>
          <w:numId w:val="22"/>
        </w:numPr>
        <w:rPr>
          <w:rFonts w:ascii="Times New Roman" w:hAnsi="Times New Roman" w:cs="Times New Roman"/>
        </w:rPr>
      </w:pPr>
      <w:proofErr w:type="spellStart"/>
      <w:r w:rsidRPr="003364D3">
        <w:rPr>
          <w:rFonts w:ascii="Times New Roman" w:hAnsi="Times New Roman" w:cs="Times New Roman"/>
        </w:rPr>
        <w:t>dim_Referee</w:t>
      </w:r>
      <w:proofErr w:type="spellEnd"/>
      <w:r w:rsidRPr="003364D3">
        <w:rPr>
          <w:rFonts w:ascii="Times New Roman" w:hAnsi="Times New Roman" w:cs="Times New Roman"/>
        </w:rPr>
        <w:t>: Stores referee information and regional mapping</w:t>
      </w:r>
    </w:p>
    <w:p w14:paraId="1DE53F08" w14:textId="77777777" w:rsidR="00EA53E3" w:rsidRPr="003364D3" w:rsidRDefault="00EA53E3" w:rsidP="00EA53E3">
      <w:pPr>
        <w:numPr>
          <w:ilvl w:val="0"/>
          <w:numId w:val="22"/>
        </w:numPr>
        <w:rPr>
          <w:rFonts w:ascii="Times New Roman" w:hAnsi="Times New Roman" w:cs="Times New Roman"/>
        </w:rPr>
      </w:pPr>
      <w:proofErr w:type="spellStart"/>
      <w:r w:rsidRPr="003364D3">
        <w:rPr>
          <w:rFonts w:ascii="Times New Roman" w:hAnsi="Times New Roman" w:cs="Times New Roman"/>
        </w:rPr>
        <w:t>dim_Season</w:t>
      </w:r>
      <w:proofErr w:type="spellEnd"/>
      <w:r w:rsidRPr="003364D3">
        <w:rPr>
          <w:rFonts w:ascii="Times New Roman" w:hAnsi="Times New Roman" w:cs="Times New Roman"/>
        </w:rPr>
        <w:t>: Captures the year and associated metadata</w:t>
      </w:r>
    </w:p>
    <w:p w14:paraId="7EAFE70D" w14:textId="77777777" w:rsidR="00EA53E3" w:rsidRPr="003364D3" w:rsidRDefault="00EA53E3" w:rsidP="00EA53E3">
      <w:pPr>
        <w:numPr>
          <w:ilvl w:val="0"/>
          <w:numId w:val="22"/>
        </w:numPr>
        <w:rPr>
          <w:rFonts w:ascii="Times New Roman" w:hAnsi="Times New Roman" w:cs="Times New Roman"/>
        </w:rPr>
      </w:pPr>
      <w:proofErr w:type="spellStart"/>
      <w:r w:rsidRPr="003364D3">
        <w:rPr>
          <w:rFonts w:ascii="Times New Roman" w:hAnsi="Times New Roman" w:cs="Times New Roman"/>
        </w:rPr>
        <w:t>dim_Location</w:t>
      </w:r>
      <w:proofErr w:type="spellEnd"/>
      <w:r w:rsidRPr="003364D3">
        <w:rPr>
          <w:rFonts w:ascii="Times New Roman" w:hAnsi="Times New Roman" w:cs="Times New Roman"/>
        </w:rPr>
        <w:t>: Represents the home stadium or venue for matches</w:t>
      </w:r>
    </w:p>
    <w:p w14:paraId="3D3FD310" w14:textId="77777777" w:rsidR="00EA53E3" w:rsidRPr="003364D3" w:rsidRDefault="00EA53E3" w:rsidP="00EA53E3">
      <w:pPr>
        <w:numPr>
          <w:ilvl w:val="0"/>
          <w:numId w:val="22"/>
        </w:numPr>
        <w:rPr>
          <w:rFonts w:ascii="Times New Roman" w:hAnsi="Times New Roman" w:cs="Times New Roman"/>
        </w:rPr>
      </w:pPr>
      <w:proofErr w:type="spellStart"/>
      <w:r w:rsidRPr="003364D3">
        <w:rPr>
          <w:rFonts w:ascii="Times New Roman" w:hAnsi="Times New Roman" w:cs="Times New Roman"/>
        </w:rPr>
        <w:t>dim_Time</w:t>
      </w:r>
      <w:proofErr w:type="spellEnd"/>
      <w:r w:rsidRPr="003364D3">
        <w:rPr>
          <w:rFonts w:ascii="Times New Roman" w:hAnsi="Times New Roman" w:cs="Times New Roman"/>
        </w:rPr>
        <w:t>: Supports temporal queries by day, week, month, quarter, and year</w:t>
      </w:r>
    </w:p>
    <w:p w14:paraId="52C88A8D" w14:textId="7C66BDF2" w:rsidR="00EA53E3" w:rsidRPr="003364D3" w:rsidRDefault="00EA53E3" w:rsidP="00EA53E3">
      <w:pPr>
        <w:rPr>
          <w:rFonts w:ascii="Times New Roman" w:hAnsi="Times New Roman" w:cs="Times New Roman"/>
        </w:rPr>
      </w:pPr>
      <w:r w:rsidRPr="003364D3">
        <w:rPr>
          <w:rFonts w:ascii="Times New Roman" w:hAnsi="Times New Roman" w:cs="Times New Roman"/>
        </w:rPr>
        <w:t>These tables are linked by surrogate keys and maintained through a stored procedure that refreshes the OLAP database using data from the operational system.</w:t>
      </w:r>
    </w:p>
    <w:p w14:paraId="72781F9B" w14:textId="77777777" w:rsidR="00EA53E3" w:rsidRPr="003364D3" w:rsidRDefault="00EA53E3" w:rsidP="00EA53E3">
      <w:pPr>
        <w:rPr>
          <w:rFonts w:ascii="Times New Roman" w:hAnsi="Times New Roman" w:cs="Times New Roman"/>
          <w:b/>
          <w:bCs/>
        </w:rPr>
      </w:pPr>
      <w:r w:rsidRPr="003364D3">
        <w:rPr>
          <w:rFonts w:ascii="Times New Roman" w:hAnsi="Times New Roman" w:cs="Times New Roman"/>
          <w:b/>
          <w:bCs/>
        </w:rPr>
        <w:t>7.2 Analytical Use Cases</w:t>
      </w:r>
    </w:p>
    <w:p w14:paraId="05617C17" w14:textId="77777777" w:rsidR="00EA53E3" w:rsidRPr="003364D3" w:rsidRDefault="00EA53E3" w:rsidP="00EA53E3">
      <w:pPr>
        <w:rPr>
          <w:rFonts w:ascii="Times New Roman" w:hAnsi="Times New Roman" w:cs="Times New Roman"/>
        </w:rPr>
      </w:pPr>
      <w:r w:rsidRPr="003364D3">
        <w:rPr>
          <w:rFonts w:ascii="Times New Roman" w:hAnsi="Times New Roman" w:cs="Times New Roman"/>
        </w:rPr>
        <w:t>Managers and analysts can use the OLAP module to answer questions such as:</w:t>
      </w:r>
    </w:p>
    <w:p w14:paraId="07E23EB9" w14:textId="77777777" w:rsidR="00EA53E3" w:rsidRPr="003364D3" w:rsidRDefault="00EA53E3" w:rsidP="00EA53E3">
      <w:pPr>
        <w:numPr>
          <w:ilvl w:val="0"/>
          <w:numId w:val="23"/>
        </w:numPr>
        <w:rPr>
          <w:rFonts w:ascii="Times New Roman" w:hAnsi="Times New Roman" w:cs="Times New Roman"/>
        </w:rPr>
      </w:pPr>
      <w:r w:rsidRPr="003364D3">
        <w:rPr>
          <w:rFonts w:ascii="Times New Roman" w:hAnsi="Times New Roman" w:cs="Times New Roman"/>
        </w:rPr>
        <w:t>How do home and away performances differ by team and season?</w:t>
      </w:r>
    </w:p>
    <w:p w14:paraId="0D8CF3CF" w14:textId="77777777" w:rsidR="00EA53E3" w:rsidRPr="003364D3" w:rsidRDefault="00EA53E3" w:rsidP="00EA53E3">
      <w:pPr>
        <w:numPr>
          <w:ilvl w:val="0"/>
          <w:numId w:val="23"/>
        </w:numPr>
        <w:rPr>
          <w:rFonts w:ascii="Times New Roman" w:hAnsi="Times New Roman" w:cs="Times New Roman"/>
        </w:rPr>
      </w:pPr>
      <w:r w:rsidRPr="003364D3">
        <w:rPr>
          <w:rFonts w:ascii="Times New Roman" w:hAnsi="Times New Roman" w:cs="Times New Roman"/>
        </w:rPr>
        <w:t>Which referees are associated with the most fouls or cards?</w:t>
      </w:r>
    </w:p>
    <w:p w14:paraId="7372134E" w14:textId="77777777" w:rsidR="00EA53E3" w:rsidRPr="003364D3" w:rsidRDefault="00EA53E3" w:rsidP="00EA53E3">
      <w:pPr>
        <w:numPr>
          <w:ilvl w:val="0"/>
          <w:numId w:val="23"/>
        </w:numPr>
        <w:rPr>
          <w:rFonts w:ascii="Times New Roman" w:hAnsi="Times New Roman" w:cs="Times New Roman"/>
        </w:rPr>
      </w:pPr>
      <w:r w:rsidRPr="003364D3">
        <w:rPr>
          <w:rFonts w:ascii="Times New Roman" w:hAnsi="Times New Roman" w:cs="Times New Roman"/>
        </w:rPr>
        <w:t>Which teams consistently outperform others in possession or shot accuracy?</w:t>
      </w:r>
    </w:p>
    <w:p w14:paraId="5EBD717D" w14:textId="77777777" w:rsidR="002B7FAC" w:rsidRPr="003364D3" w:rsidRDefault="00EA53E3" w:rsidP="00EA53E3">
      <w:pPr>
        <w:numPr>
          <w:ilvl w:val="0"/>
          <w:numId w:val="23"/>
        </w:numPr>
        <w:rPr>
          <w:rFonts w:ascii="Times New Roman" w:hAnsi="Times New Roman" w:cs="Times New Roman"/>
        </w:rPr>
      </w:pPr>
      <w:r w:rsidRPr="003364D3">
        <w:rPr>
          <w:rFonts w:ascii="Times New Roman" w:hAnsi="Times New Roman" w:cs="Times New Roman"/>
        </w:rPr>
        <w:t>What are the seasonal trends in match outcomes across the league?</w:t>
      </w:r>
    </w:p>
    <w:p w14:paraId="233C6410" w14:textId="6E94D507" w:rsidR="00EA53E3" w:rsidRPr="003364D3" w:rsidRDefault="00EA53E3" w:rsidP="00EA53E3">
      <w:pPr>
        <w:numPr>
          <w:ilvl w:val="0"/>
          <w:numId w:val="23"/>
        </w:numPr>
        <w:rPr>
          <w:rFonts w:ascii="Times New Roman" w:hAnsi="Times New Roman" w:cs="Times New Roman"/>
        </w:rPr>
      </w:pPr>
      <w:r w:rsidRPr="003364D3">
        <w:rPr>
          <w:rFonts w:ascii="Times New Roman" w:hAnsi="Times New Roman" w:cs="Times New Roman"/>
        </w:rPr>
        <w:t xml:space="preserve">Queries are executed via </w:t>
      </w:r>
      <w:proofErr w:type="spellStart"/>
      <w:r w:rsidRPr="003364D3">
        <w:rPr>
          <w:rFonts w:ascii="Times New Roman" w:hAnsi="Times New Roman" w:cs="Times New Roman"/>
          <w:b/>
          <w:bCs/>
        </w:rPr>
        <w:t>Jupyter</w:t>
      </w:r>
      <w:proofErr w:type="spellEnd"/>
      <w:r w:rsidRPr="003364D3">
        <w:rPr>
          <w:rFonts w:ascii="Times New Roman" w:hAnsi="Times New Roman" w:cs="Times New Roman"/>
          <w:b/>
          <w:bCs/>
        </w:rPr>
        <w:t xml:space="preserve"> Notebooks</w:t>
      </w:r>
      <w:r w:rsidRPr="003364D3">
        <w:rPr>
          <w:rFonts w:ascii="Times New Roman" w:hAnsi="Times New Roman" w:cs="Times New Roman"/>
        </w:rPr>
        <w:t>, allowing users to:</w:t>
      </w:r>
    </w:p>
    <w:p w14:paraId="5ED7772D" w14:textId="77777777" w:rsidR="00EA53E3" w:rsidRPr="003364D3" w:rsidRDefault="00EA53E3" w:rsidP="00EA53E3">
      <w:pPr>
        <w:numPr>
          <w:ilvl w:val="0"/>
          <w:numId w:val="24"/>
        </w:numPr>
        <w:rPr>
          <w:rFonts w:ascii="Times New Roman" w:hAnsi="Times New Roman" w:cs="Times New Roman"/>
        </w:rPr>
      </w:pPr>
      <w:r w:rsidRPr="003364D3">
        <w:rPr>
          <w:rFonts w:ascii="Times New Roman" w:hAnsi="Times New Roman" w:cs="Times New Roman"/>
        </w:rPr>
        <w:t>Run predefined or custom SQL statements</w:t>
      </w:r>
    </w:p>
    <w:p w14:paraId="0B03F07D" w14:textId="77777777" w:rsidR="00EA53E3" w:rsidRPr="003364D3" w:rsidRDefault="00EA53E3" w:rsidP="00EA53E3">
      <w:pPr>
        <w:numPr>
          <w:ilvl w:val="0"/>
          <w:numId w:val="24"/>
        </w:numPr>
        <w:rPr>
          <w:rFonts w:ascii="Times New Roman" w:hAnsi="Times New Roman" w:cs="Times New Roman"/>
        </w:rPr>
      </w:pPr>
      <w:r w:rsidRPr="003364D3">
        <w:rPr>
          <w:rFonts w:ascii="Times New Roman" w:hAnsi="Times New Roman" w:cs="Times New Roman"/>
        </w:rPr>
        <w:t>Visualize data using Python plots</w:t>
      </w:r>
    </w:p>
    <w:p w14:paraId="7BE3317C" w14:textId="62D73BE9" w:rsidR="00184D97" w:rsidRPr="003364D3" w:rsidRDefault="00EA53E3" w:rsidP="00184D97">
      <w:pPr>
        <w:numPr>
          <w:ilvl w:val="0"/>
          <w:numId w:val="24"/>
        </w:numPr>
        <w:rPr>
          <w:rFonts w:ascii="Times New Roman" w:hAnsi="Times New Roman" w:cs="Times New Roman"/>
        </w:rPr>
      </w:pPr>
      <w:r w:rsidRPr="003364D3">
        <w:rPr>
          <w:rFonts w:ascii="Times New Roman" w:hAnsi="Times New Roman" w:cs="Times New Roman"/>
        </w:rPr>
        <w:t>Export reports for further analysis or presentation</w:t>
      </w:r>
    </w:p>
    <w:p w14:paraId="1F415636" w14:textId="77777777" w:rsidR="00184D97" w:rsidRPr="00184D97" w:rsidRDefault="00184D97" w:rsidP="00184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4D97">
        <w:rPr>
          <w:rFonts w:ascii="Times New Roman" w:eastAsia="Times New Roman" w:hAnsi="Times New Roman" w:cs="Times New Roman"/>
          <w:b/>
          <w:bCs/>
          <w:kern w:val="0"/>
          <w:sz w:val="36"/>
          <w:szCs w:val="36"/>
          <w:lang w:eastAsia="en-IN"/>
          <w14:ligatures w14:val="none"/>
        </w:rPr>
        <w:t>8. Analytical Insights</w:t>
      </w:r>
    </w:p>
    <w:p w14:paraId="75CBFC7F" w14:textId="2531FA80" w:rsidR="002B7FAC" w:rsidRPr="00184D97" w:rsidRDefault="00184D97" w:rsidP="00184D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kern w:val="0"/>
          <w:lang w:eastAsia="en-IN"/>
          <w14:ligatures w14:val="none"/>
        </w:rPr>
        <w:t xml:space="preserve">The analytical capabilities of the Premier League Analytics System are showcased through an interactive dashboard that enables exploration of team performance trends, betting odds accuracy, and bookmaker </w:t>
      </w:r>
      <w:r w:rsidRPr="003364D3">
        <w:rPr>
          <w:rFonts w:ascii="Times New Roman" w:eastAsia="Times New Roman" w:hAnsi="Times New Roman" w:cs="Times New Roman"/>
          <w:kern w:val="0"/>
          <w:lang w:eastAsia="en-IN"/>
          <w14:ligatures w14:val="none"/>
        </w:rPr>
        <w:t>behaviour</w:t>
      </w:r>
      <w:r w:rsidRPr="00184D97">
        <w:rPr>
          <w:rFonts w:ascii="Times New Roman" w:eastAsia="Times New Roman" w:hAnsi="Times New Roman" w:cs="Times New Roman"/>
          <w:kern w:val="0"/>
          <w:lang w:eastAsia="en-IN"/>
          <w14:ligatures w14:val="none"/>
        </w:rPr>
        <w:t>. These insights are visualized using data pulled from the OLAP schema and transformed into interpretable charts using Python and PyQt5 GUI components.</w:t>
      </w:r>
    </w:p>
    <w:p w14:paraId="0CD3A782" w14:textId="77777777" w:rsidR="00184D97" w:rsidRPr="00184D97" w:rsidRDefault="00184D97" w:rsidP="00184D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4D97">
        <w:rPr>
          <w:rFonts w:ascii="Times New Roman" w:eastAsia="Times New Roman" w:hAnsi="Times New Roman" w:cs="Times New Roman"/>
          <w:b/>
          <w:bCs/>
          <w:kern w:val="0"/>
          <w:sz w:val="27"/>
          <w:szCs w:val="27"/>
          <w:lang w:eastAsia="en-IN"/>
          <w14:ligatures w14:val="none"/>
        </w:rPr>
        <w:t>8.1 Team Trend Analysis</w:t>
      </w:r>
    </w:p>
    <w:p w14:paraId="0EF157CC" w14:textId="77777777" w:rsidR="00184D97" w:rsidRPr="003364D3" w:rsidRDefault="00184D97" w:rsidP="00184D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kern w:val="0"/>
          <w:lang w:eastAsia="en-IN"/>
          <w14:ligatures w14:val="none"/>
        </w:rPr>
        <w:t>This use case focuses on evaluating how teams accumulate points over the course of a season, match results by round, and general consistency in performance.</w:t>
      </w:r>
    </w:p>
    <w:p w14:paraId="33EE8B19" w14:textId="5AA574FC" w:rsidR="00D016D3" w:rsidRPr="003364D3" w:rsidRDefault="00184D97" w:rsidP="00184D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b/>
          <w:bCs/>
          <w:kern w:val="0"/>
          <w:lang w:eastAsia="en-IN"/>
          <w14:ligatures w14:val="none"/>
        </w:rPr>
        <w:lastRenderedPageBreak/>
        <w:t>Arsenal</w:t>
      </w:r>
      <w:r w:rsidR="007252E9" w:rsidRPr="003364D3">
        <w:rPr>
          <w:rFonts w:ascii="Times New Roman" w:eastAsia="Times New Roman" w:hAnsi="Times New Roman" w:cs="Times New Roman"/>
          <w:b/>
          <w:bCs/>
          <w:kern w:val="0"/>
          <w:lang w:eastAsia="en-IN"/>
          <w14:ligatures w14:val="none"/>
        </w:rPr>
        <w:t>’s</w:t>
      </w:r>
      <w:r w:rsidRPr="00184D97">
        <w:rPr>
          <w:rFonts w:ascii="Times New Roman" w:eastAsia="Times New Roman" w:hAnsi="Times New Roman" w:cs="Times New Roman"/>
          <w:b/>
          <w:bCs/>
          <w:kern w:val="0"/>
          <w:lang w:eastAsia="en-IN"/>
          <w14:ligatures w14:val="none"/>
        </w:rPr>
        <w:t xml:space="preserve"> – Cumulative Points Tracker (2022–23)</w:t>
      </w:r>
      <w:r w:rsidR="002B7FAC" w:rsidRPr="003364D3">
        <w:rPr>
          <w:rFonts w:ascii="Times New Roman" w:eastAsia="Times New Roman" w:hAnsi="Times New Roman" w:cs="Times New Roman"/>
          <w:kern w:val="0"/>
          <w:lang w:eastAsia="en-IN"/>
          <w14:ligatures w14:val="none"/>
        </w:rPr>
        <w:t xml:space="preserve">: </w:t>
      </w:r>
      <w:r w:rsidRPr="00184D97">
        <w:rPr>
          <w:rFonts w:ascii="Times New Roman" w:eastAsia="Times New Roman" w:hAnsi="Times New Roman" w:cs="Times New Roman"/>
          <w:kern w:val="0"/>
          <w:lang w:eastAsia="en-IN"/>
          <w14:ligatures w14:val="none"/>
        </w:rPr>
        <w:t>The chart below shows the cumulative points earned by Arsenal during the 2022–23 season.</w:t>
      </w:r>
    </w:p>
    <w:p w14:paraId="4B501B96" w14:textId="42711C2B" w:rsidR="00184D97" w:rsidRPr="00184D97" w:rsidRDefault="00184D97" w:rsidP="00184D97">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3364D3">
        <w:rPr>
          <w:rFonts w:ascii="Times New Roman" w:hAnsi="Times New Roman" w:cs="Times New Roman"/>
          <w:noProof/>
        </w:rPr>
        <w:drawing>
          <wp:inline distT="0" distB="0" distL="0" distR="0" wp14:anchorId="4235B3B6" wp14:editId="37B7A88D">
            <wp:extent cx="3431264" cy="2967135"/>
            <wp:effectExtent l="0" t="0" r="0" b="5080"/>
            <wp:docPr id="79704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56"/>
                    <a:stretch/>
                  </pic:blipFill>
                  <pic:spPr bwMode="auto">
                    <a:xfrm>
                      <a:off x="0" y="0"/>
                      <a:ext cx="3504556" cy="3030513"/>
                    </a:xfrm>
                    <a:prstGeom prst="rect">
                      <a:avLst/>
                    </a:prstGeom>
                    <a:noFill/>
                    <a:ln>
                      <a:noFill/>
                    </a:ln>
                    <a:extLst>
                      <a:ext uri="{53640926-AAD7-44D8-BBD7-CCE9431645EC}">
                        <a14:shadowObscured xmlns:a14="http://schemas.microsoft.com/office/drawing/2010/main"/>
                      </a:ext>
                    </a:extLst>
                  </pic:spPr>
                </pic:pic>
              </a:graphicData>
            </a:graphic>
          </wp:inline>
        </w:drawing>
      </w:r>
    </w:p>
    <w:p w14:paraId="1BA03D25" w14:textId="615B05A3" w:rsidR="009B5E29" w:rsidRPr="00D016D3" w:rsidRDefault="00184D97" w:rsidP="00D016D3">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i/>
          <w:iCs/>
          <w:kern w:val="0"/>
          <w:lang w:eastAsia="en-IN"/>
          <w14:ligatures w14:val="none"/>
        </w:rPr>
        <w:t>Figure 8.1</w:t>
      </w:r>
      <w:r w:rsidRPr="00184D97">
        <w:rPr>
          <w:rFonts w:ascii="Times New Roman" w:eastAsia="Times New Roman" w:hAnsi="Times New Roman" w:cs="Times New Roman"/>
          <w:kern w:val="0"/>
          <w:lang w:eastAsia="en-IN"/>
          <w14:ligatures w14:val="none"/>
        </w:rPr>
        <w:t>: Arsenal’s match-by-match cumulative point growth</w:t>
      </w:r>
    </w:p>
    <w:p w14:paraId="03962435" w14:textId="153133E3" w:rsidR="00184D97" w:rsidRPr="00184D97" w:rsidRDefault="00184D97" w:rsidP="00184D97">
      <w:pPr>
        <w:spacing w:after="0" w:line="240" w:lineRule="auto"/>
        <w:rPr>
          <w:rFonts w:ascii="Times New Roman" w:eastAsia="Times New Roman" w:hAnsi="Times New Roman" w:cs="Times New Roman"/>
          <w:kern w:val="0"/>
          <w:lang w:eastAsia="en-IN"/>
          <w14:ligatures w14:val="none"/>
        </w:rPr>
      </w:pPr>
      <w:r w:rsidRPr="003364D3">
        <w:rPr>
          <w:rFonts w:ascii="Times New Roman" w:eastAsia="Times New Roman" w:hAnsi="Times New Roman" w:cs="Times New Roman"/>
          <w:b/>
          <w:bCs/>
          <w:kern w:val="0"/>
          <w:lang w:eastAsia="en-IN"/>
          <w14:ligatures w14:val="none"/>
        </w:rPr>
        <w:t>Team</w:t>
      </w:r>
      <w:r w:rsidRPr="00184D97">
        <w:rPr>
          <w:rFonts w:ascii="Times New Roman" w:eastAsia="Times New Roman" w:hAnsi="Times New Roman" w:cs="Times New Roman"/>
          <w:b/>
          <w:bCs/>
          <w:kern w:val="0"/>
          <w:lang w:eastAsia="en-IN"/>
          <w14:ligatures w14:val="none"/>
        </w:rPr>
        <w:t xml:space="preserve"> – Match Results (W/D/L) Overview</w:t>
      </w:r>
    </w:p>
    <w:p w14:paraId="31F7B9EE" w14:textId="77777777" w:rsidR="00184D97" w:rsidRPr="003364D3" w:rsidRDefault="00184D97" w:rsidP="00184D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kern w:val="0"/>
          <w:lang w:eastAsia="en-IN"/>
          <w14:ligatures w14:val="none"/>
        </w:rPr>
        <w:t>This chart visualizes each match result as a Win (W), Draw (D), or Loss (L) per round, providing clarity on consistency and streaks.</w:t>
      </w:r>
    </w:p>
    <w:p w14:paraId="625D4182" w14:textId="2DF28035" w:rsidR="00184D97" w:rsidRPr="00184D97" w:rsidRDefault="00990B4E" w:rsidP="00184D97">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3364D3">
        <w:rPr>
          <w:rFonts w:ascii="Times New Roman" w:hAnsi="Times New Roman" w:cs="Times New Roman"/>
          <w:noProof/>
        </w:rPr>
        <w:drawing>
          <wp:inline distT="0" distB="0" distL="0" distR="0" wp14:anchorId="4B2D342A" wp14:editId="791F100D">
            <wp:extent cx="3340728" cy="3300165"/>
            <wp:effectExtent l="0" t="0" r="0" b="1905"/>
            <wp:docPr id="1334416336"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16336" name="Picture 9" descr="A screenshot of a computer screen&#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21" t="861" r="1319" b="1276"/>
                    <a:stretch/>
                  </pic:blipFill>
                  <pic:spPr bwMode="auto">
                    <a:xfrm>
                      <a:off x="0" y="0"/>
                      <a:ext cx="3394214" cy="3353002"/>
                    </a:xfrm>
                    <a:prstGeom prst="rect">
                      <a:avLst/>
                    </a:prstGeom>
                    <a:noFill/>
                    <a:ln>
                      <a:noFill/>
                    </a:ln>
                    <a:extLst>
                      <a:ext uri="{53640926-AAD7-44D8-BBD7-CCE9431645EC}">
                        <a14:shadowObscured xmlns:a14="http://schemas.microsoft.com/office/drawing/2010/main"/>
                      </a:ext>
                    </a:extLst>
                  </pic:spPr>
                </pic:pic>
              </a:graphicData>
            </a:graphic>
          </wp:inline>
        </w:drawing>
      </w:r>
    </w:p>
    <w:p w14:paraId="6EF63983" w14:textId="5A4C3AFF" w:rsidR="009B5E29" w:rsidRPr="00B162C5" w:rsidRDefault="00184D97" w:rsidP="00B162C5">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i/>
          <w:iCs/>
          <w:kern w:val="0"/>
          <w:lang w:eastAsia="en-IN"/>
          <w14:ligatures w14:val="none"/>
        </w:rPr>
        <w:t>Figure 8.2</w:t>
      </w:r>
      <w:r w:rsidRPr="00184D97">
        <w:rPr>
          <w:rFonts w:ascii="Times New Roman" w:eastAsia="Times New Roman" w:hAnsi="Times New Roman" w:cs="Times New Roman"/>
          <w:kern w:val="0"/>
          <w:lang w:eastAsia="en-IN"/>
          <w14:ligatures w14:val="none"/>
        </w:rPr>
        <w:t>: Arsenal’s 2022–23 match result trend</w:t>
      </w:r>
    </w:p>
    <w:p w14:paraId="133BF280" w14:textId="2952F7B9" w:rsidR="00184D97" w:rsidRPr="00184D97" w:rsidRDefault="00184D97" w:rsidP="00184D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4D97">
        <w:rPr>
          <w:rFonts w:ascii="Times New Roman" w:eastAsia="Times New Roman" w:hAnsi="Times New Roman" w:cs="Times New Roman"/>
          <w:b/>
          <w:bCs/>
          <w:kern w:val="0"/>
          <w:sz w:val="27"/>
          <w:szCs w:val="27"/>
          <w:lang w:eastAsia="en-IN"/>
          <w14:ligatures w14:val="none"/>
        </w:rPr>
        <w:lastRenderedPageBreak/>
        <w:t>8.2 Odds Analysis – Bookmaker vs Reality</w:t>
      </w:r>
    </w:p>
    <w:p w14:paraId="0785A6A0" w14:textId="0963BB66" w:rsidR="002B7FAC" w:rsidRPr="003364D3" w:rsidRDefault="00184D97" w:rsidP="002B7F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kern w:val="0"/>
          <w:lang w:eastAsia="en-IN"/>
          <w14:ligatures w14:val="none"/>
        </w:rPr>
        <w:t xml:space="preserve">This set of visualizations focuses on evaluating the accuracy and margin </w:t>
      </w:r>
      <w:r w:rsidRPr="003364D3">
        <w:rPr>
          <w:rFonts w:ascii="Times New Roman" w:eastAsia="Times New Roman" w:hAnsi="Times New Roman" w:cs="Times New Roman"/>
          <w:kern w:val="0"/>
          <w:lang w:eastAsia="en-IN"/>
          <w14:ligatures w14:val="none"/>
        </w:rPr>
        <w:t>behaviour</w:t>
      </w:r>
      <w:r w:rsidRPr="00184D97">
        <w:rPr>
          <w:rFonts w:ascii="Times New Roman" w:eastAsia="Times New Roman" w:hAnsi="Times New Roman" w:cs="Times New Roman"/>
          <w:kern w:val="0"/>
          <w:lang w:eastAsia="en-IN"/>
          <w14:ligatures w14:val="none"/>
        </w:rPr>
        <w:t xml:space="preserve"> of the </w:t>
      </w:r>
      <w:r w:rsidRPr="003364D3">
        <w:rPr>
          <w:rFonts w:ascii="Times New Roman" w:eastAsia="Times New Roman" w:hAnsi="Times New Roman" w:cs="Times New Roman"/>
          <w:kern w:val="0"/>
          <w:lang w:eastAsia="en-IN"/>
          <w14:ligatures w14:val="none"/>
        </w:rPr>
        <w:t>bookmakers,</w:t>
      </w:r>
      <w:r w:rsidRPr="00184D97">
        <w:rPr>
          <w:rFonts w:ascii="Times New Roman" w:eastAsia="Times New Roman" w:hAnsi="Times New Roman" w:cs="Times New Roman"/>
          <w:kern w:val="0"/>
          <w:lang w:eastAsia="en-IN"/>
          <w14:ligatures w14:val="none"/>
        </w:rPr>
        <w:t xml:space="preserve"> using both implied and actual outcome data.</w:t>
      </w:r>
    </w:p>
    <w:p w14:paraId="1BD97CA2" w14:textId="48A54645" w:rsidR="00184D97" w:rsidRPr="00184D97" w:rsidRDefault="00184D97" w:rsidP="00184D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84D97">
        <w:rPr>
          <w:rFonts w:ascii="Times New Roman" w:eastAsia="Times New Roman" w:hAnsi="Times New Roman" w:cs="Times New Roman"/>
          <w:b/>
          <w:bCs/>
          <w:kern w:val="0"/>
          <w:lang w:eastAsia="en-IN"/>
          <w14:ligatures w14:val="none"/>
        </w:rPr>
        <w:t>Implied vs Actual – Match Result Probabilities</w:t>
      </w:r>
    </w:p>
    <w:p w14:paraId="37651A81" w14:textId="77777777" w:rsidR="00184D97" w:rsidRPr="003364D3" w:rsidRDefault="00184D97" w:rsidP="00184D97">
      <w:pPr>
        <w:spacing w:before="100" w:beforeAutospacing="1" w:after="100" w:afterAutospacing="1" w:line="240" w:lineRule="auto"/>
        <w:rPr>
          <w:rFonts w:ascii="Times New Roman" w:hAnsi="Times New Roman" w:cs="Times New Roman"/>
        </w:rPr>
      </w:pPr>
      <w:r w:rsidRPr="00184D97">
        <w:rPr>
          <w:rFonts w:ascii="Times New Roman" w:eastAsia="Times New Roman" w:hAnsi="Times New Roman" w:cs="Times New Roman"/>
          <w:kern w:val="0"/>
          <w:lang w:eastAsia="en-IN"/>
          <w14:ligatures w14:val="none"/>
        </w:rPr>
        <w:t>This chart compares the probabilities implied by betting odds with the actual outcome rates across all matches.</w:t>
      </w:r>
      <w:r w:rsidRPr="003364D3">
        <w:rPr>
          <w:rFonts w:ascii="Times New Roman" w:hAnsi="Times New Roman" w:cs="Times New Roman"/>
        </w:rPr>
        <w:t xml:space="preserve"> </w:t>
      </w:r>
    </w:p>
    <w:p w14:paraId="018F0522" w14:textId="1F450F35" w:rsidR="00184D97" w:rsidRPr="003364D3" w:rsidRDefault="00184D97" w:rsidP="002B7FAC">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3364D3">
        <w:rPr>
          <w:rFonts w:ascii="Times New Roman" w:hAnsi="Times New Roman" w:cs="Times New Roman"/>
          <w:noProof/>
        </w:rPr>
        <w:drawing>
          <wp:inline distT="0" distB="0" distL="0" distR="0" wp14:anchorId="77C7795F" wp14:editId="65FA87A6">
            <wp:extent cx="3672478" cy="2546966"/>
            <wp:effectExtent l="0" t="0" r="4445" b="6350"/>
            <wp:docPr id="267655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48" t="1521" r="831" b="2283"/>
                    <a:stretch/>
                  </pic:blipFill>
                  <pic:spPr bwMode="auto">
                    <a:xfrm>
                      <a:off x="0" y="0"/>
                      <a:ext cx="3734492" cy="2589974"/>
                    </a:xfrm>
                    <a:prstGeom prst="rect">
                      <a:avLst/>
                    </a:prstGeom>
                    <a:noFill/>
                    <a:ln>
                      <a:noFill/>
                    </a:ln>
                    <a:extLst>
                      <a:ext uri="{53640926-AAD7-44D8-BBD7-CCE9431645EC}">
                        <a14:shadowObscured xmlns:a14="http://schemas.microsoft.com/office/drawing/2010/main"/>
                      </a:ext>
                    </a:extLst>
                  </pic:spPr>
                </pic:pic>
              </a:graphicData>
            </a:graphic>
          </wp:inline>
        </w:drawing>
      </w:r>
    </w:p>
    <w:p w14:paraId="1F11EA94" w14:textId="1B274DE6" w:rsidR="00184D97" w:rsidRPr="00184D97" w:rsidRDefault="00184D97" w:rsidP="002B7FAC">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i/>
          <w:iCs/>
          <w:kern w:val="0"/>
          <w:lang w:eastAsia="en-IN"/>
          <w14:ligatures w14:val="none"/>
        </w:rPr>
        <w:t>Figure 8.3</w:t>
      </w:r>
      <w:r w:rsidRPr="00184D97">
        <w:rPr>
          <w:rFonts w:ascii="Times New Roman" w:eastAsia="Times New Roman" w:hAnsi="Times New Roman" w:cs="Times New Roman"/>
          <w:kern w:val="0"/>
          <w:lang w:eastAsia="en-IN"/>
          <w14:ligatures w14:val="none"/>
        </w:rPr>
        <w:t>: Home win, draw, and away win probabilities</w:t>
      </w:r>
    </w:p>
    <w:p w14:paraId="0D610377" w14:textId="648FD559" w:rsidR="00184D97" w:rsidRPr="00184D97" w:rsidRDefault="00184D97" w:rsidP="00184D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84D97">
        <w:rPr>
          <w:rFonts w:ascii="Times New Roman" w:eastAsia="Times New Roman" w:hAnsi="Times New Roman" w:cs="Times New Roman"/>
          <w:b/>
          <w:bCs/>
          <w:kern w:val="0"/>
          <w:lang w:eastAsia="en-IN"/>
          <w14:ligatures w14:val="none"/>
        </w:rPr>
        <w:t>Over/Under Goal Market – Implied vs Actual</w:t>
      </w:r>
    </w:p>
    <w:p w14:paraId="2ED69637" w14:textId="370D1FCF" w:rsidR="002B7FAC" w:rsidRPr="003364D3" w:rsidRDefault="00184D97" w:rsidP="00184D97">
      <w:pPr>
        <w:spacing w:before="100" w:beforeAutospacing="1" w:after="100" w:afterAutospacing="1" w:line="240" w:lineRule="auto"/>
        <w:rPr>
          <w:rFonts w:ascii="Times New Roman" w:hAnsi="Times New Roman" w:cs="Times New Roman"/>
        </w:rPr>
      </w:pPr>
      <w:r w:rsidRPr="00184D97">
        <w:rPr>
          <w:rFonts w:ascii="Times New Roman" w:eastAsia="Times New Roman" w:hAnsi="Times New Roman" w:cs="Times New Roman"/>
          <w:kern w:val="0"/>
          <w:lang w:eastAsia="en-IN"/>
          <w14:ligatures w14:val="none"/>
        </w:rPr>
        <w:t>This visual shows how often the bookmaker’s implied odds for “Over 2.5 goals” aligned with reality.</w:t>
      </w:r>
    </w:p>
    <w:p w14:paraId="5DCE9B95" w14:textId="33005556" w:rsidR="00184D97" w:rsidRPr="00184D97" w:rsidRDefault="002B7FAC" w:rsidP="002B7FAC">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3364D3">
        <w:rPr>
          <w:rFonts w:ascii="Times New Roman" w:hAnsi="Times New Roman" w:cs="Times New Roman"/>
          <w:noProof/>
        </w:rPr>
        <w:drawing>
          <wp:inline distT="0" distB="0" distL="0" distR="0" wp14:anchorId="5C9B7A1F" wp14:editId="303114DF">
            <wp:extent cx="3689533" cy="2733040"/>
            <wp:effectExtent l="0" t="0" r="6350" b="0"/>
            <wp:docPr id="4901258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94" t="1350" r="1575" b="1623"/>
                    <a:stretch/>
                  </pic:blipFill>
                  <pic:spPr bwMode="auto">
                    <a:xfrm>
                      <a:off x="0" y="0"/>
                      <a:ext cx="3746265" cy="2775064"/>
                    </a:xfrm>
                    <a:prstGeom prst="rect">
                      <a:avLst/>
                    </a:prstGeom>
                    <a:noFill/>
                    <a:ln>
                      <a:noFill/>
                    </a:ln>
                    <a:extLst>
                      <a:ext uri="{53640926-AAD7-44D8-BBD7-CCE9431645EC}">
                        <a14:shadowObscured xmlns:a14="http://schemas.microsoft.com/office/drawing/2010/main"/>
                      </a:ext>
                    </a:extLst>
                  </pic:spPr>
                </pic:pic>
              </a:graphicData>
            </a:graphic>
          </wp:inline>
        </w:drawing>
      </w:r>
    </w:p>
    <w:p w14:paraId="5A339B8A" w14:textId="67F72A5E" w:rsidR="00184D97" w:rsidRPr="00184D97" w:rsidRDefault="00184D97" w:rsidP="002B7FAC">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i/>
          <w:iCs/>
          <w:kern w:val="0"/>
          <w:lang w:eastAsia="en-IN"/>
          <w14:ligatures w14:val="none"/>
        </w:rPr>
        <w:t>Figure 8.4</w:t>
      </w:r>
      <w:r w:rsidRPr="00184D97">
        <w:rPr>
          <w:rFonts w:ascii="Times New Roman" w:eastAsia="Times New Roman" w:hAnsi="Times New Roman" w:cs="Times New Roman"/>
          <w:kern w:val="0"/>
          <w:lang w:eastAsia="en-IN"/>
          <w14:ligatures w14:val="none"/>
        </w:rPr>
        <w:t>: Over 2.5 Goal Line – Implied vs Actual Outcome</w:t>
      </w:r>
    </w:p>
    <w:p w14:paraId="00C586FD" w14:textId="5808B13A" w:rsidR="00184D97" w:rsidRPr="00184D97" w:rsidRDefault="00184D97" w:rsidP="00184D97">
      <w:pPr>
        <w:spacing w:after="0" w:line="240" w:lineRule="auto"/>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b/>
          <w:bCs/>
          <w:kern w:val="0"/>
          <w:lang w:eastAsia="en-IN"/>
          <w14:ligatures w14:val="none"/>
        </w:rPr>
        <w:lastRenderedPageBreak/>
        <w:t>Bookmaker Margin Per Match</w:t>
      </w:r>
    </w:p>
    <w:p w14:paraId="7FA93332" w14:textId="29BFDE92" w:rsidR="009B5E29" w:rsidRPr="003364D3" w:rsidRDefault="00184D97" w:rsidP="00184D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kern w:val="0"/>
          <w:lang w:eastAsia="en-IN"/>
          <w14:ligatures w14:val="none"/>
        </w:rPr>
        <w:t>This graph illustrates the margin retained by the bookmaker on each match based on odds set, offering a lens into profitability and risk management.</w:t>
      </w:r>
    </w:p>
    <w:p w14:paraId="11AEA63A" w14:textId="7B6B51BF" w:rsidR="002B7FAC" w:rsidRPr="00184D97" w:rsidRDefault="002B7FAC" w:rsidP="002B7FAC">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3364D3">
        <w:rPr>
          <w:rFonts w:ascii="Times New Roman" w:hAnsi="Times New Roman" w:cs="Times New Roman"/>
          <w:noProof/>
        </w:rPr>
        <w:drawing>
          <wp:inline distT="0" distB="0" distL="0" distR="0" wp14:anchorId="78780306" wp14:editId="7C930B9A">
            <wp:extent cx="3782335" cy="2953012"/>
            <wp:effectExtent l="0" t="0" r="8890" b="0"/>
            <wp:docPr id="1057286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276" r="1025" b="1507"/>
                    <a:stretch/>
                  </pic:blipFill>
                  <pic:spPr bwMode="auto">
                    <a:xfrm>
                      <a:off x="0" y="0"/>
                      <a:ext cx="3806454" cy="2971843"/>
                    </a:xfrm>
                    <a:prstGeom prst="rect">
                      <a:avLst/>
                    </a:prstGeom>
                    <a:noFill/>
                    <a:ln>
                      <a:noFill/>
                    </a:ln>
                    <a:extLst>
                      <a:ext uri="{53640926-AAD7-44D8-BBD7-CCE9431645EC}">
                        <a14:shadowObscured xmlns:a14="http://schemas.microsoft.com/office/drawing/2010/main"/>
                      </a:ext>
                    </a:extLst>
                  </pic:spPr>
                </pic:pic>
              </a:graphicData>
            </a:graphic>
          </wp:inline>
        </w:drawing>
      </w:r>
    </w:p>
    <w:p w14:paraId="693185DC" w14:textId="6C661D20" w:rsidR="003903D3" w:rsidRPr="00184D97" w:rsidRDefault="00184D97" w:rsidP="003903D3">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184D97">
        <w:rPr>
          <w:rFonts w:ascii="Times New Roman" w:eastAsia="Times New Roman" w:hAnsi="Times New Roman" w:cs="Times New Roman"/>
          <w:i/>
          <w:iCs/>
          <w:kern w:val="0"/>
          <w:lang w:eastAsia="en-IN"/>
          <w14:ligatures w14:val="none"/>
        </w:rPr>
        <w:t>Figure 8.5</w:t>
      </w:r>
      <w:r w:rsidRPr="00184D97">
        <w:rPr>
          <w:rFonts w:ascii="Times New Roman" w:eastAsia="Times New Roman" w:hAnsi="Times New Roman" w:cs="Times New Roman"/>
          <w:kern w:val="0"/>
          <w:lang w:eastAsia="en-IN"/>
          <w14:ligatures w14:val="none"/>
        </w:rPr>
        <w:t>: Bet365's margin spread across all fixtures</w:t>
      </w:r>
    </w:p>
    <w:p w14:paraId="3ED96209"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8.3 Seasonal Performance Breakdowns</w:t>
      </w:r>
    </w:p>
    <w:p w14:paraId="3492C910" w14:textId="77777777" w:rsidR="00C535F4" w:rsidRPr="003364D3" w:rsidRDefault="00C535F4" w:rsidP="00C535F4">
      <w:pPr>
        <w:numPr>
          <w:ilvl w:val="0"/>
          <w:numId w:val="27"/>
        </w:numPr>
        <w:rPr>
          <w:rFonts w:ascii="Times New Roman" w:hAnsi="Times New Roman" w:cs="Times New Roman"/>
        </w:rPr>
      </w:pPr>
      <w:r w:rsidRPr="003364D3">
        <w:rPr>
          <w:rFonts w:ascii="Times New Roman" w:hAnsi="Times New Roman" w:cs="Times New Roman"/>
        </w:rPr>
        <w:t>Aggregated KPIs like:</w:t>
      </w:r>
    </w:p>
    <w:p w14:paraId="7E3843D3" w14:textId="56387531" w:rsidR="00C535F4" w:rsidRPr="003903D3" w:rsidRDefault="002B7FAC" w:rsidP="00C535F4">
      <w:pPr>
        <w:numPr>
          <w:ilvl w:val="1"/>
          <w:numId w:val="27"/>
        </w:numPr>
        <w:rPr>
          <w:rFonts w:ascii="Times New Roman" w:hAnsi="Times New Roman" w:cs="Times New Roman"/>
        </w:rPr>
      </w:pPr>
      <w:r w:rsidRPr="003903D3">
        <w:rPr>
          <w:rFonts w:ascii="Times New Roman" w:hAnsi="Times New Roman" w:cs="Times New Roman"/>
        </w:rPr>
        <w:t>Point</w:t>
      </w:r>
      <w:r w:rsidR="00C535F4" w:rsidRPr="003903D3">
        <w:rPr>
          <w:rFonts w:ascii="Times New Roman" w:hAnsi="Times New Roman" w:cs="Times New Roman"/>
        </w:rPr>
        <w:t xml:space="preserve">s per </w:t>
      </w:r>
      <w:r w:rsidRPr="003903D3">
        <w:rPr>
          <w:rFonts w:ascii="Times New Roman" w:hAnsi="Times New Roman" w:cs="Times New Roman"/>
        </w:rPr>
        <w:t>team</w:t>
      </w:r>
    </w:p>
    <w:p w14:paraId="4F8EEDC3" w14:textId="72E7F1D0" w:rsidR="00C535F4" w:rsidRPr="003903D3" w:rsidRDefault="007252E9" w:rsidP="00C535F4">
      <w:pPr>
        <w:numPr>
          <w:ilvl w:val="1"/>
          <w:numId w:val="27"/>
        </w:numPr>
        <w:rPr>
          <w:rFonts w:ascii="Times New Roman" w:hAnsi="Times New Roman" w:cs="Times New Roman"/>
        </w:rPr>
      </w:pPr>
      <w:r w:rsidRPr="003903D3">
        <w:rPr>
          <w:rFonts w:ascii="Times New Roman" w:hAnsi="Times New Roman" w:cs="Times New Roman"/>
        </w:rPr>
        <w:t>Goal difference per Team</w:t>
      </w:r>
    </w:p>
    <w:p w14:paraId="39443246" w14:textId="4165DA10" w:rsidR="00C535F4" w:rsidRPr="003903D3" w:rsidRDefault="00C535F4" w:rsidP="00C535F4">
      <w:pPr>
        <w:numPr>
          <w:ilvl w:val="1"/>
          <w:numId w:val="27"/>
        </w:numPr>
        <w:rPr>
          <w:rFonts w:ascii="Times New Roman" w:hAnsi="Times New Roman" w:cs="Times New Roman"/>
        </w:rPr>
      </w:pPr>
      <w:r w:rsidRPr="003903D3">
        <w:rPr>
          <w:rFonts w:ascii="Times New Roman" w:hAnsi="Times New Roman" w:cs="Times New Roman"/>
        </w:rPr>
        <w:t>Win/loss streaks</w:t>
      </w:r>
      <w:r w:rsidR="003903D3" w:rsidRPr="003903D3">
        <w:rPr>
          <w:rFonts w:ascii="Times New Roman" w:hAnsi="Times New Roman" w:cs="Times New Roman"/>
        </w:rPr>
        <w:t xml:space="preserve"> </w:t>
      </w:r>
      <w:r w:rsidRPr="003903D3">
        <w:rPr>
          <w:rFonts w:ascii="Times New Roman" w:hAnsi="Times New Roman" w:cs="Times New Roman"/>
        </w:rPr>
        <w:t>are tracked across seasons to measure league competitiveness and team consistency.</w:t>
      </w:r>
    </w:p>
    <w:p w14:paraId="139F56F4" w14:textId="77777777" w:rsidR="003903D3" w:rsidRDefault="00C535F4" w:rsidP="003903D3">
      <w:pPr>
        <w:numPr>
          <w:ilvl w:val="0"/>
          <w:numId w:val="27"/>
        </w:numPr>
        <w:jc w:val="center"/>
        <w:rPr>
          <w:rFonts w:ascii="Times New Roman" w:hAnsi="Times New Roman" w:cs="Times New Roman"/>
        </w:rPr>
      </w:pPr>
      <w:r w:rsidRPr="003364D3">
        <w:rPr>
          <w:rFonts w:ascii="Times New Roman" w:hAnsi="Times New Roman" w:cs="Times New Roman"/>
        </w:rPr>
        <w:t>Monthly/quarterly rollups support temporal trend analysis and anomaly detection</w:t>
      </w:r>
      <w:r w:rsidR="003903D3">
        <w:rPr>
          <w:rFonts w:ascii="Times New Roman" w:hAnsi="Times New Roman" w:cs="Times New Roman"/>
        </w:rPr>
        <w:t>.</w:t>
      </w:r>
    </w:p>
    <w:p w14:paraId="649D27BA" w14:textId="51751479" w:rsidR="00242F17" w:rsidRPr="003903D3" w:rsidRDefault="00242F17" w:rsidP="003903D3">
      <w:pPr>
        <w:ind w:left="720"/>
        <w:jc w:val="center"/>
        <w:rPr>
          <w:rFonts w:ascii="Times New Roman" w:hAnsi="Times New Roman" w:cs="Times New Roman"/>
        </w:rPr>
      </w:pPr>
      <w:r w:rsidRPr="003364D3">
        <w:rPr>
          <w:rFonts w:ascii="Times New Roman" w:hAnsi="Times New Roman" w:cs="Times New Roman"/>
          <w:noProof/>
        </w:rPr>
        <w:drawing>
          <wp:inline distT="0" distB="0" distL="0" distR="0" wp14:anchorId="337B898B" wp14:editId="19480FCE">
            <wp:extent cx="3388456" cy="2160814"/>
            <wp:effectExtent l="0" t="0" r="2540" b="0"/>
            <wp:docPr id="709927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91" b="1425"/>
                    <a:stretch/>
                  </pic:blipFill>
                  <pic:spPr bwMode="auto">
                    <a:xfrm>
                      <a:off x="0" y="0"/>
                      <a:ext cx="3475693" cy="2216445"/>
                    </a:xfrm>
                    <a:prstGeom prst="rect">
                      <a:avLst/>
                    </a:prstGeom>
                    <a:noFill/>
                    <a:ln>
                      <a:noFill/>
                    </a:ln>
                    <a:extLst>
                      <a:ext uri="{53640926-AAD7-44D8-BBD7-CCE9431645EC}">
                        <a14:shadowObscured xmlns:a14="http://schemas.microsoft.com/office/drawing/2010/main"/>
                      </a:ext>
                    </a:extLst>
                  </pic:spPr>
                </pic:pic>
              </a:graphicData>
            </a:graphic>
          </wp:inline>
        </w:drawing>
      </w:r>
    </w:p>
    <w:p w14:paraId="2EDC6A72" w14:textId="58EC6B68" w:rsidR="00D016D3" w:rsidRDefault="009B5E29" w:rsidP="00D016D3">
      <w:pPr>
        <w:ind w:left="360"/>
        <w:jc w:val="center"/>
        <w:rPr>
          <w:rFonts w:ascii="Times New Roman" w:hAnsi="Times New Roman" w:cs="Times New Roman"/>
          <w:i/>
          <w:iCs/>
        </w:rPr>
      </w:pPr>
      <w:r w:rsidRPr="0054402E">
        <w:rPr>
          <w:rFonts w:ascii="Times New Roman" w:hAnsi="Times New Roman" w:cs="Times New Roman"/>
          <w:i/>
          <w:iCs/>
        </w:rPr>
        <w:t>Figure 8.6: Referee match activity trend</w:t>
      </w:r>
    </w:p>
    <w:p w14:paraId="4354801A" w14:textId="4778CFEC" w:rsidR="009B5E29" w:rsidRDefault="009B5E29" w:rsidP="003903D3">
      <w:pPr>
        <w:ind w:left="360"/>
        <w:jc w:val="center"/>
        <w:rPr>
          <w:rFonts w:ascii="Times New Roman" w:hAnsi="Times New Roman" w:cs="Times New Roman"/>
          <w:i/>
          <w:iCs/>
        </w:rPr>
      </w:pPr>
      <w:r w:rsidRPr="003364D3">
        <w:rPr>
          <w:rFonts w:ascii="Times New Roman" w:hAnsi="Times New Roman" w:cs="Times New Roman"/>
          <w:noProof/>
        </w:rPr>
        <w:lastRenderedPageBreak/>
        <w:drawing>
          <wp:inline distT="0" distB="0" distL="0" distR="0" wp14:anchorId="00CD659F" wp14:editId="7AEAB5A9">
            <wp:extent cx="3572971" cy="3107407"/>
            <wp:effectExtent l="0" t="0" r="8890" b="0"/>
            <wp:docPr id="1124433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54" t="1230" r="1564" b="1117"/>
                    <a:stretch/>
                  </pic:blipFill>
                  <pic:spPr bwMode="auto">
                    <a:xfrm>
                      <a:off x="0" y="0"/>
                      <a:ext cx="3648818" cy="3173371"/>
                    </a:xfrm>
                    <a:prstGeom prst="rect">
                      <a:avLst/>
                    </a:prstGeom>
                    <a:noFill/>
                    <a:ln>
                      <a:noFill/>
                    </a:ln>
                    <a:extLst>
                      <a:ext uri="{53640926-AAD7-44D8-BBD7-CCE9431645EC}">
                        <a14:shadowObscured xmlns:a14="http://schemas.microsoft.com/office/drawing/2010/main"/>
                      </a:ext>
                    </a:extLst>
                  </pic:spPr>
                </pic:pic>
              </a:graphicData>
            </a:graphic>
          </wp:inline>
        </w:drawing>
      </w:r>
    </w:p>
    <w:p w14:paraId="1D5648A8" w14:textId="44D352C2" w:rsidR="009B5E29" w:rsidRDefault="009B5E29" w:rsidP="009B5E29">
      <w:pPr>
        <w:ind w:left="360"/>
        <w:jc w:val="center"/>
        <w:rPr>
          <w:rFonts w:ascii="Times New Roman" w:hAnsi="Times New Roman" w:cs="Times New Roman"/>
          <w:i/>
          <w:iCs/>
        </w:rPr>
      </w:pPr>
      <w:r w:rsidRPr="0054402E">
        <w:rPr>
          <w:rFonts w:ascii="Times New Roman" w:hAnsi="Times New Roman" w:cs="Times New Roman"/>
          <w:i/>
          <w:iCs/>
        </w:rPr>
        <w:t>Figure 8.</w:t>
      </w:r>
      <w:r>
        <w:rPr>
          <w:rFonts w:ascii="Times New Roman" w:hAnsi="Times New Roman" w:cs="Times New Roman"/>
          <w:i/>
          <w:iCs/>
        </w:rPr>
        <w:t>7</w:t>
      </w:r>
      <w:r w:rsidRPr="0054402E">
        <w:rPr>
          <w:rFonts w:ascii="Times New Roman" w:hAnsi="Times New Roman" w:cs="Times New Roman"/>
          <w:i/>
          <w:iCs/>
        </w:rPr>
        <w:t xml:space="preserve">: </w:t>
      </w:r>
      <w:r>
        <w:rPr>
          <w:rFonts w:ascii="Times New Roman" w:hAnsi="Times New Roman" w:cs="Times New Roman"/>
          <w:i/>
          <w:iCs/>
        </w:rPr>
        <w:t xml:space="preserve">Goal Difference per team in season 22 </w:t>
      </w:r>
      <w:r w:rsidR="003903D3">
        <w:rPr>
          <w:rFonts w:ascii="Times New Roman" w:hAnsi="Times New Roman" w:cs="Times New Roman"/>
          <w:i/>
          <w:iCs/>
        </w:rPr>
        <w:t>–</w:t>
      </w:r>
      <w:r>
        <w:rPr>
          <w:rFonts w:ascii="Times New Roman" w:hAnsi="Times New Roman" w:cs="Times New Roman"/>
          <w:i/>
          <w:iCs/>
        </w:rPr>
        <w:t xml:space="preserve"> 23</w:t>
      </w:r>
    </w:p>
    <w:p w14:paraId="74E9684C" w14:textId="77777777" w:rsidR="003903D3" w:rsidRPr="009B5E29" w:rsidRDefault="003903D3" w:rsidP="009B5E29">
      <w:pPr>
        <w:ind w:left="360"/>
        <w:jc w:val="center"/>
        <w:rPr>
          <w:rFonts w:ascii="Times New Roman" w:hAnsi="Times New Roman" w:cs="Times New Roman"/>
          <w:i/>
          <w:iCs/>
        </w:rPr>
      </w:pPr>
    </w:p>
    <w:p w14:paraId="019BDCB1" w14:textId="05973193" w:rsidR="00242F17" w:rsidRDefault="00242F17" w:rsidP="007252E9">
      <w:pPr>
        <w:ind w:left="360"/>
        <w:jc w:val="center"/>
        <w:rPr>
          <w:rFonts w:ascii="Times New Roman" w:hAnsi="Times New Roman" w:cs="Times New Roman"/>
        </w:rPr>
      </w:pPr>
      <w:r w:rsidRPr="003364D3">
        <w:rPr>
          <w:rFonts w:ascii="Times New Roman" w:hAnsi="Times New Roman" w:cs="Times New Roman"/>
          <w:noProof/>
        </w:rPr>
        <w:drawing>
          <wp:inline distT="0" distB="0" distL="0" distR="0" wp14:anchorId="703A1641" wp14:editId="04FE2A95">
            <wp:extent cx="3700193" cy="3652974"/>
            <wp:effectExtent l="0" t="0" r="0" b="5080"/>
            <wp:docPr id="708748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13" t="1408" r="1675" b="1585"/>
                    <a:stretch/>
                  </pic:blipFill>
                  <pic:spPr bwMode="auto">
                    <a:xfrm>
                      <a:off x="0" y="0"/>
                      <a:ext cx="3728008" cy="3680434"/>
                    </a:xfrm>
                    <a:prstGeom prst="rect">
                      <a:avLst/>
                    </a:prstGeom>
                    <a:noFill/>
                    <a:ln>
                      <a:noFill/>
                    </a:ln>
                    <a:extLst>
                      <a:ext uri="{53640926-AAD7-44D8-BBD7-CCE9431645EC}">
                        <a14:shadowObscured xmlns:a14="http://schemas.microsoft.com/office/drawing/2010/main"/>
                      </a:ext>
                    </a:extLst>
                  </pic:spPr>
                </pic:pic>
              </a:graphicData>
            </a:graphic>
          </wp:inline>
        </w:drawing>
      </w:r>
    </w:p>
    <w:p w14:paraId="6221326F" w14:textId="30F8213B" w:rsidR="00D016D3" w:rsidRPr="00D016D3" w:rsidRDefault="00D016D3" w:rsidP="00D016D3">
      <w:pPr>
        <w:ind w:left="360"/>
        <w:jc w:val="center"/>
        <w:rPr>
          <w:rFonts w:ascii="Times New Roman" w:hAnsi="Times New Roman" w:cs="Times New Roman"/>
          <w:i/>
          <w:iCs/>
        </w:rPr>
      </w:pPr>
      <w:r w:rsidRPr="0054402E">
        <w:rPr>
          <w:rFonts w:ascii="Times New Roman" w:hAnsi="Times New Roman" w:cs="Times New Roman"/>
          <w:i/>
          <w:iCs/>
        </w:rPr>
        <w:t>Figure 8.</w:t>
      </w:r>
      <w:r>
        <w:rPr>
          <w:rFonts w:ascii="Times New Roman" w:hAnsi="Times New Roman" w:cs="Times New Roman"/>
          <w:i/>
          <w:iCs/>
        </w:rPr>
        <w:t>7</w:t>
      </w:r>
      <w:r w:rsidRPr="0054402E">
        <w:rPr>
          <w:rFonts w:ascii="Times New Roman" w:hAnsi="Times New Roman" w:cs="Times New Roman"/>
          <w:i/>
          <w:iCs/>
        </w:rPr>
        <w:t xml:space="preserve">: </w:t>
      </w:r>
      <w:r w:rsidR="001779EF">
        <w:rPr>
          <w:rFonts w:ascii="Times New Roman" w:hAnsi="Times New Roman" w:cs="Times New Roman"/>
          <w:i/>
          <w:iCs/>
        </w:rPr>
        <w:t>W</w:t>
      </w:r>
      <w:r w:rsidR="0068792E">
        <w:rPr>
          <w:rFonts w:ascii="Times New Roman" w:hAnsi="Times New Roman" w:cs="Times New Roman"/>
          <w:i/>
          <w:iCs/>
        </w:rPr>
        <w:t>in/Loss</w:t>
      </w:r>
      <w:r w:rsidR="001779EF">
        <w:rPr>
          <w:rFonts w:ascii="Times New Roman" w:hAnsi="Times New Roman" w:cs="Times New Roman"/>
          <w:i/>
          <w:iCs/>
        </w:rPr>
        <w:t xml:space="preserve"> streaks per</w:t>
      </w:r>
      <w:r>
        <w:rPr>
          <w:rFonts w:ascii="Times New Roman" w:hAnsi="Times New Roman" w:cs="Times New Roman"/>
          <w:i/>
          <w:iCs/>
        </w:rPr>
        <w:t xml:space="preserve"> team in season 22 - 23</w:t>
      </w:r>
    </w:p>
    <w:p w14:paraId="02ECEFA4" w14:textId="721C50D3" w:rsidR="0054402E" w:rsidRPr="0054402E" w:rsidRDefault="0054402E" w:rsidP="00D016D3">
      <w:pPr>
        <w:rPr>
          <w:rFonts w:ascii="Times New Roman" w:hAnsi="Times New Roman" w:cs="Times New Roman"/>
        </w:rPr>
      </w:pPr>
      <w:r w:rsidRPr="0054402E">
        <w:rPr>
          <w:rFonts w:ascii="Times New Roman" w:hAnsi="Times New Roman" w:cs="Times New Roman"/>
        </w:rPr>
        <w:t>8.</w:t>
      </w:r>
      <w:r w:rsidR="00D016D3">
        <w:rPr>
          <w:rFonts w:ascii="Times New Roman" w:hAnsi="Times New Roman" w:cs="Times New Roman"/>
        </w:rPr>
        <w:t>4</w:t>
      </w:r>
      <w:r w:rsidRPr="0054402E">
        <w:rPr>
          <w:rFonts w:ascii="Times New Roman" w:hAnsi="Times New Roman" w:cs="Times New Roman"/>
        </w:rPr>
        <w:t xml:space="preserve"> Referee Influence Analysis</w:t>
      </w:r>
    </w:p>
    <w:p w14:paraId="2A894B58" w14:textId="77777777" w:rsidR="003903D3" w:rsidRDefault="00D016D3" w:rsidP="00D016D3">
      <w:pPr>
        <w:pStyle w:val="NormalWeb"/>
      </w:pPr>
      <w:r>
        <w:t xml:space="preserve">Referees significantly impact the flow and discipline of football matches through their decisions on fouls and cards. This analysis focuses on tracking referee </w:t>
      </w:r>
      <w:proofErr w:type="spellStart"/>
      <w:r>
        <w:t>behavior</w:t>
      </w:r>
      <w:proofErr w:type="spellEnd"/>
      <w:r>
        <w:t xml:space="preserve"> using metrics such as yellow cards, red cards, and fouls across matchdays and seasons. </w:t>
      </w:r>
    </w:p>
    <w:p w14:paraId="0176A4D2" w14:textId="45215676" w:rsidR="00D016D3" w:rsidRPr="0054402E" w:rsidRDefault="00D016D3" w:rsidP="003903D3">
      <w:pPr>
        <w:pStyle w:val="NormalWeb"/>
      </w:pPr>
      <w:r>
        <w:lastRenderedPageBreak/>
        <w:t xml:space="preserve">Data from the operational and analytical databases is used to generate trends and comparisons that highlight variations in officiating </w:t>
      </w:r>
      <w:proofErr w:type="spellStart"/>
      <w:r>
        <w:t>styles.By</w:t>
      </w:r>
      <w:proofErr w:type="spellEnd"/>
      <w:r>
        <w:t xml:space="preserve"> visualizing individual referee patterns and comparing them across the league, this module helps identify tendencies such as </w:t>
      </w:r>
      <w:proofErr w:type="spellStart"/>
      <w:r>
        <w:t>strictness</w:t>
      </w:r>
      <w:r w:rsidR="003903D3">
        <w:t>.</w:t>
      </w:r>
      <w:r>
        <w:t>These</w:t>
      </w:r>
      <w:proofErr w:type="spellEnd"/>
      <w:r>
        <w:t xml:space="preserve"> insights enable teams to better anticipate match conditions and offer a data-driven perspective on referee consistency and performance throughout the season.</w:t>
      </w:r>
    </w:p>
    <w:p w14:paraId="488D499F" w14:textId="77777777" w:rsidR="0054402E" w:rsidRPr="0054402E" w:rsidRDefault="0054402E" w:rsidP="00D016D3">
      <w:pPr>
        <w:rPr>
          <w:rFonts w:ascii="Times New Roman" w:hAnsi="Times New Roman" w:cs="Times New Roman"/>
        </w:rPr>
      </w:pPr>
      <w:r w:rsidRPr="0054402E">
        <w:rPr>
          <w:rFonts w:ascii="Times New Roman" w:hAnsi="Times New Roman" w:cs="Times New Roman"/>
        </w:rPr>
        <w:t>Referee Trends Over Time – D Bond (2022–23)</w:t>
      </w:r>
    </w:p>
    <w:p w14:paraId="6F4E2FE7" w14:textId="77777777" w:rsidR="0054402E" w:rsidRPr="0054402E" w:rsidRDefault="0054402E" w:rsidP="00D016D3">
      <w:pPr>
        <w:rPr>
          <w:rFonts w:ascii="Times New Roman" w:hAnsi="Times New Roman" w:cs="Times New Roman"/>
        </w:rPr>
      </w:pPr>
      <w:r w:rsidRPr="0054402E">
        <w:rPr>
          <w:rFonts w:ascii="Times New Roman" w:hAnsi="Times New Roman" w:cs="Times New Roman"/>
        </w:rPr>
        <w:t>The following visualization illustrates the number of fouls, yellow cards, and red cards issued by referee D Bond over a rolling set of matchdays in the 2022–23 season.</w:t>
      </w:r>
    </w:p>
    <w:p w14:paraId="1DB4AD4D" w14:textId="08518CD4" w:rsidR="0054402E" w:rsidRPr="003364D3" w:rsidRDefault="0054402E" w:rsidP="0054402E">
      <w:pPr>
        <w:ind w:left="360"/>
        <w:jc w:val="center"/>
        <w:rPr>
          <w:rFonts w:ascii="Times New Roman" w:hAnsi="Times New Roman" w:cs="Times New Roman"/>
          <w:b/>
          <w:bCs/>
        </w:rPr>
      </w:pPr>
      <w:r w:rsidRPr="003364D3">
        <w:rPr>
          <w:rFonts w:ascii="Times New Roman" w:hAnsi="Times New Roman" w:cs="Times New Roman"/>
          <w:noProof/>
        </w:rPr>
        <w:drawing>
          <wp:inline distT="0" distB="0" distL="0" distR="0" wp14:anchorId="3B944E59" wp14:editId="4AFAC881">
            <wp:extent cx="3461255" cy="2759529"/>
            <wp:effectExtent l="0" t="0" r="6350" b="3175"/>
            <wp:docPr id="12150955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82" t="1526" r="1201" b="1947"/>
                    <a:stretch/>
                  </pic:blipFill>
                  <pic:spPr bwMode="auto">
                    <a:xfrm>
                      <a:off x="0" y="0"/>
                      <a:ext cx="3517981" cy="2804754"/>
                    </a:xfrm>
                    <a:prstGeom prst="rect">
                      <a:avLst/>
                    </a:prstGeom>
                    <a:noFill/>
                    <a:ln>
                      <a:noFill/>
                    </a:ln>
                    <a:extLst>
                      <a:ext uri="{53640926-AAD7-44D8-BBD7-CCE9431645EC}">
                        <a14:shadowObscured xmlns:a14="http://schemas.microsoft.com/office/drawing/2010/main"/>
                      </a:ext>
                    </a:extLst>
                  </pic:spPr>
                </pic:pic>
              </a:graphicData>
            </a:graphic>
          </wp:inline>
        </w:drawing>
      </w:r>
    </w:p>
    <w:p w14:paraId="5FDEB49D" w14:textId="7DA261B2" w:rsidR="008F0960" w:rsidRPr="009B5E29" w:rsidRDefault="0054402E" w:rsidP="008F0960">
      <w:pPr>
        <w:ind w:left="360"/>
        <w:jc w:val="center"/>
        <w:rPr>
          <w:rFonts w:ascii="Times New Roman" w:hAnsi="Times New Roman" w:cs="Times New Roman"/>
          <w:i/>
          <w:iCs/>
        </w:rPr>
      </w:pPr>
      <w:r w:rsidRPr="0054402E">
        <w:rPr>
          <w:rFonts w:ascii="Times New Roman" w:hAnsi="Times New Roman" w:cs="Times New Roman"/>
          <w:i/>
          <w:iCs/>
        </w:rPr>
        <w:t>Figure 8.</w:t>
      </w:r>
      <w:r w:rsidR="003903D3">
        <w:rPr>
          <w:rFonts w:ascii="Times New Roman" w:hAnsi="Times New Roman" w:cs="Times New Roman"/>
          <w:i/>
          <w:iCs/>
        </w:rPr>
        <w:t>8</w:t>
      </w:r>
      <w:r w:rsidRPr="0054402E">
        <w:rPr>
          <w:rFonts w:ascii="Times New Roman" w:hAnsi="Times New Roman" w:cs="Times New Roman"/>
          <w:i/>
          <w:iCs/>
        </w:rPr>
        <w:t>: Referee match activity trend</w:t>
      </w:r>
    </w:p>
    <w:p w14:paraId="1075010E" w14:textId="525CF215" w:rsidR="0054402E" w:rsidRPr="0054402E" w:rsidRDefault="0054402E" w:rsidP="00D016D3">
      <w:pPr>
        <w:rPr>
          <w:rFonts w:ascii="Times New Roman" w:hAnsi="Times New Roman" w:cs="Times New Roman"/>
        </w:rPr>
      </w:pPr>
      <w:r w:rsidRPr="0054402E">
        <w:rPr>
          <w:rFonts w:ascii="Times New Roman" w:hAnsi="Times New Roman" w:cs="Times New Roman"/>
        </w:rPr>
        <w:t>Yellow Cards Per Referee</w:t>
      </w:r>
    </w:p>
    <w:p w14:paraId="6575ABAD" w14:textId="6E47F678" w:rsidR="008F0960" w:rsidRPr="003364D3" w:rsidRDefault="0054402E" w:rsidP="00D016D3">
      <w:pPr>
        <w:rPr>
          <w:rFonts w:ascii="Times New Roman" w:hAnsi="Times New Roman" w:cs="Times New Roman"/>
        </w:rPr>
      </w:pPr>
      <w:r w:rsidRPr="0054402E">
        <w:rPr>
          <w:rFonts w:ascii="Times New Roman" w:hAnsi="Times New Roman" w:cs="Times New Roman"/>
        </w:rPr>
        <w:t>This chart presents an overview of yellow card issuance rates per match, helping identify stricter referees across the league.</w:t>
      </w:r>
    </w:p>
    <w:p w14:paraId="2B6DD0DD" w14:textId="6BFCEE3F" w:rsidR="0054402E" w:rsidRPr="0054402E" w:rsidRDefault="0054402E" w:rsidP="008F0960">
      <w:pPr>
        <w:ind w:left="360"/>
        <w:jc w:val="center"/>
        <w:rPr>
          <w:rFonts w:ascii="Times New Roman" w:hAnsi="Times New Roman" w:cs="Times New Roman"/>
          <w:b/>
          <w:bCs/>
        </w:rPr>
      </w:pPr>
      <w:r w:rsidRPr="003364D3">
        <w:rPr>
          <w:rFonts w:ascii="Times New Roman" w:hAnsi="Times New Roman" w:cs="Times New Roman"/>
          <w:noProof/>
        </w:rPr>
        <w:drawing>
          <wp:inline distT="0" distB="0" distL="0" distR="0" wp14:anchorId="614CCD3D" wp14:editId="3A96EC7A">
            <wp:extent cx="3404770" cy="2405743"/>
            <wp:effectExtent l="0" t="0" r="5715" b="0"/>
            <wp:docPr id="1575294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19" t="1545" r="994" b="1941"/>
                    <a:stretch/>
                  </pic:blipFill>
                  <pic:spPr bwMode="auto">
                    <a:xfrm>
                      <a:off x="0" y="0"/>
                      <a:ext cx="3404770" cy="2405743"/>
                    </a:xfrm>
                    <a:prstGeom prst="rect">
                      <a:avLst/>
                    </a:prstGeom>
                    <a:noFill/>
                    <a:ln>
                      <a:noFill/>
                    </a:ln>
                    <a:extLst>
                      <a:ext uri="{53640926-AAD7-44D8-BBD7-CCE9431645EC}">
                        <a14:shadowObscured xmlns:a14="http://schemas.microsoft.com/office/drawing/2010/main"/>
                      </a:ext>
                    </a:extLst>
                  </pic:spPr>
                </pic:pic>
              </a:graphicData>
            </a:graphic>
          </wp:inline>
        </w:drawing>
      </w:r>
    </w:p>
    <w:p w14:paraId="53EBC276" w14:textId="2B53E31E" w:rsidR="0054402E" w:rsidRPr="0054402E" w:rsidRDefault="0054402E" w:rsidP="008F0960">
      <w:pPr>
        <w:ind w:left="360"/>
        <w:jc w:val="center"/>
        <w:rPr>
          <w:rFonts w:ascii="Times New Roman" w:hAnsi="Times New Roman" w:cs="Times New Roman"/>
          <w:i/>
          <w:iCs/>
        </w:rPr>
      </w:pPr>
      <w:r w:rsidRPr="0054402E">
        <w:rPr>
          <w:rFonts w:ascii="Times New Roman" w:hAnsi="Times New Roman" w:cs="Times New Roman"/>
          <w:i/>
          <w:iCs/>
        </w:rPr>
        <w:t>Figure 8.</w:t>
      </w:r>
      <w:r w:rsidR="003903D3">
        <w:rPr>
          <w:rFonts w:ascii="Times New Roman" w:hAnsi="Times New Roman" w:cs="Times New Roman"/>
          <w:i/>
          <w:iCs/>
        </w:rPr>
        <w:t>9</w:t>
      </w:r>
      <w:r w:rsidRPr="0054402E">
        <w:rPr>
          <w:rFonts w:ascii="Times New Roman" w:hAnsi="Times New Roman" w:cs="Times New Roman"/>
          <w:i/>
          <w:iCs/>
        </w:rPr>
        <w:t>: League-wide yellow cards per referee</w:t>
      </w:r>
    </w:p>
    <w:p w14:paraId="16900E9F" w14:textId="77777777" w:rsidR="0054402E" w:rsidRPr="0054402E" w:rsidRDefault="0054402E" w:rsidP="00D016D3">
      <w:pPr>
        <w:rPr>
          <w:rFonts w:ascii="Times New Roman" w:hAnsi="Times New Roman" w:cs="Times New Roman"/>
        </w:rPr>
      </w:pPr>
      <w:r w:rsidRPr="0054402E">
        <w:rPr>
          <w:rFonts w:ascii="Times New Roman" w:hAnsi="Times New Roman" w:cs="Times New Roman"/>
        </w:rPr>
        <w:lastRenderedPageBreak/>
        <w:t>Referee Comparison – D Bond vs A Madley</w:t>
      </w:r>
    </w:p>
    <w:p w14:paraId="4C38488E" w14:textId="02963091" w:rsidR="008F0960" w:rsidRPr="003364D3" w:rsidRDefault="0054402E" w:rsidP="00D016D3">
      <w:pPr>
        <w:rPr>
          <w:rFonts w:ascii="Times New Roman" w:hAnsi="Times New Roman" w:cs="Times New Roman"/>
        </w:rPr>
      </w:pPr>
      <w:r w:rsidRPr="0054402E">
        <w:rPr>
          <w:rFonts w:ascii="Times New Roman" w:hAnsi="Times New Roman" w:cs="Times New Roman"/>
        </w:rPr>
        <w:t>A side-by-side comparison of two referees over the season reveals differences in disciplinary style and foul frequency.</w:t>
      </w:r>
    </w:p>
    <w:p w14:paraId="7754B6B2" w14:textId="07F1B00C" w:rsidR="0054402E" w:rsidRPr="0054402E" w:rsidRDefault="0054402E" w:rsidP="008F0960">
      <w:pPr>
        <w:ind w:left="360"/>
        <w:jc w:val="center"/>
        <w:rPr>
          <w:rFonts w:ascii="Times New Roman" w:hAnsi="Times New Roman" w:cs="Times New Roman"/>
          <w:b/>
          <w:bCs/>
        </w:rPr>
      </w:pPr>
      <w:r w:rsidRPr="003364D3">
        <w:rPr>
          <w:rFonts w:ascii="Times New Roman" w:hAnsi="Times New Roman" w:cs="Times New Roman"/>
          <w:noProof/>
        </w:rPr>
        <w:drawing>
          <wp:inline distT="0" distB="0" distL="0" distR="0" wp14:anchorId="5DFB66B1" wp14:editId="333CFAF8">
            <wp:extent cx="4545807" cy="2662769"/>
            <wp:effectExtent l="0" t="0" r="7620" b="4445"/>
            <wp:docPr id="16846883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25" t="1950" r="1406" b="1509"/>
                    <a:stretch/>
                  </pic:blipFill>
                  <pic:spPr bwMode="auto">
                    <a:xfrm>
                      <a:off x="0" y="0"/>
                      <a:ext cx="4642537" cy="2719430"/>
                    </a:xfrm>
                    <a:prstGeom prst="rect">
                      <a:avLst/>
                    </a:prstGeom>
                    <a:noFill/>
                    <a:ln>
                      <a:noFill/>
                    </a:ln>
                    <a:extLst>
                      <a:ext uri="{53640926-AAD7-44D8-BBD7-CCE9431645EC}">
                        <a14:shadowObscured xmlns:a14="http://schemas.microsoft.com/office/drawing/2010/main"/>
                      </a:ext>
                    </a:extLst>
                  </pic:spPr>
                </pic:pic>
              </a:graphicData>
            </a:graphic>
          </wp:inline>
        </w:drawing>
      </w:r>
    </w:p>
    <w:p w14:paraId="59A9459B" w14:textId="395C70C8" w:rsidR="008F0960" w:rsidRPr="000357BA" w:rsidRDefault="0054402E" w:rsidP="000357BA">
      <w:pPr>
        <w:ind w:left="360"/>
        <w:jc w:val="center"/>
        <w:rPr>
          <w:rFonts w:ascii="Times New Roman" w:hAnsi="Times New Roman" w:cs="Times New Roman"/>
          <w:i/>
          <w:iCs/>
        </w:rPr>
      </w:pPr>
      <w:r w:rsidRPr="0054402E">
        <w:rPr>
          <w:rFonts w:ascii="Times New Roman" w:hAnsi="Times New Roman" w:cs="Times New Roman"/>
          <w:i/>
          <w:iCs/>
        </w:rPr>
        <w:t>Figure 8.8: Carding and foul trend: D Bond vs A Madley</w:t>
      </w:r>
    </w:p>
    <w:p w14:paraId="40EFFEC2" w14:textId="620024F6" w:rsidR="003903D3" w:rsidRPr="003364D3" w:rsidRDefault="00C535F4" w:rsidP="00C535F4">
      <w:pPr>
        <w:rPr>
          <w:rFonts w:ascii="Times New Roman" w:hAnsi="Times New Roman" w:cs="Times New Roman"/>
        </w:rPr>
      </w:pPr>
      <w:r w:rsidRPr="003364D3">
        <w:rPr>
          <w:rFonts w:ascii="Times New Roman" w:hAnsi="Times New Roman" w:cs="Times New Roman"/>
        </w:rPr>
        <w:t xml:space="preserve">These insights are derived from </w:t>
      </w:r>
      <w:r w:rsidRPr="003364D3">
        <w:rPr>
          <w:rFonts w:ascii="Times New Roman" w:hAnsi="Times New Roman" w:cs="Times New Roman"/>
          <w:b/>
          <w:bCs/>
        </w:rPr>
        <w:t>pre-aggregated fact tables</w:t>
      </w:r>
      <w:r w:rsidRPr="003364D3">
        <w:rPr>
          <w:rFonts w:ascii="Times New Roman" w:hAnsi="Times New Roman" w:cs="Times New Roman"/>
        </w:rPr>
        <w:t xml:space="preserve"> in the star schema and visualized using Python tools like matplotlib and seaborn. Analysts can drill down or roll up based on season, team, referee, or location to support hypothesis testing or data storytelling.</w:t>
      </w:r>
    </w:p>
    <w:p w14:paraId="05768577"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9. Technical Challenges &amp; Solutions</w:t>
      </w:r>
    </w:p>
    <w:p w14:paraId="2EEAD609" w14:textId="77777777" w:rsidR="00C535F4" w:rsidRPr="003364D3" w:rsidRDefault="00C535F4" w:rsidP="00C535F4">
      <w:pPr>
        <w:rPr>
          <w:rFonts w:ascii="Times New Roman" w:hAnsi="Times New Roman" w:cs="Times New Roman"/>
        </w:rPr>
      </w:pPr>
      <w:r w:rsidRPr="003364D3">
        <w:rPr>
          <w:rFonts w:ascii="Times New Roman" w:hAnsi="Times New Roman" w:cs="Times New Roman"/>
        </w:rPr>
        <w:t>During the development of the Premier League Analytics System, several technical challenges were encountered while handling raw data, designing normalized and star schemas, and ensuring ETL robustness. The following solutions were implemented to resolve these issues efficiently.</w:t>
      </w:r>
    </w:p>
    <w:p w14:paraId="6A84D858"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9.1 Reserved Keywords in SQL</w:t>
      </w:r>
    </w:p>
    <w:p w14:paraId="056C8A35" w14:textId="77777777" w:rsidR="00C535F4" w:rsidRPr="003364D3" w:rsidRDefault="00C535F4" w:rsidP="00C535F4">
      <w:pPr>
        <w:numPr>
          <w:ilvl w:val="0"/>
          <w:numId w:val="29"/>
        </w:numPr>
        <w:rPr>
          <w:rFonts w:ascii="Times New Roman" w:hAnsi="Times New Roman" w:cs="Times New Roman"/>
        </w:rPr>
      </w:pPr>
      <w:r w:rsidRPr="003364D3">
        <w:rPr>
          <w:rFonts w:ascii="Times New Roman" w:hAnsi="Times New Roman" w:cs="Times New Roman"/>
          <w:b/>
          <w:bCs/>
        </w:rPr>
        <w:t>Challenge</w:t>
      </w:r>
      <w:r w:rsidRPr="003364D3">
        <w:rPr>
          <w:rFonts w:ascii="Times New Roman" w:hAnsi="Times New Roman" w:cs="Times New Roman"/>
        </w:rPr>
        <w:t>: Some CSV column names conflicted with MySQL reserved keywords (e.g., match, time, rank)</w:t>
      </w:r>
    </w:p>
    <w:p w14:paraId="5A8E1773" w14:textId="0C8B00F0" w:rsidR="00C535F4" w:rsidRPr="003364D3" w:rsidRDefault="00C535F4" w:rsidP="00C535F4">
      <w:pPr>
        <w:numPr>
          <w:ilvl w:val="0"/>
          <w:numId w:val="29"/>
        </w:numPr>
        <w:rPr>
          <w:rFonts w:ascii="Times New Roman" w:hAnsi="Times New Roman" w:cs="Times New Roman"/>
        </w:rPr>
      </w:pPr>
      <w:r w:rsidRPr="003364D3">
        <w:rPr>
          <w:rFonts w:ascii="Times New Roman" w:hAnsi="Times New Roman" w:cs="Times New Roman"/>
          <w:b/>
          <w:bCs/>
        </w:rPr>
        <w:t>Solution</w:t>
      </w:r>
      <w:r w:rsidRPr="003364D3">
        <w:rPr>
          <w:rFonts w:ascii="Times New Roman" w:hAnsi="Times New Roman" w:cs="Times New Roman"/>
        </w:rPr>
        <w:t>: All problematic identifiers were wrapped in backticks (`) in SQL queries to avoid syntax errors</w:t>
      </w:r>
    </w:p>
    <w:p w14:paraId="18268FCA"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9.2 Inconsistent CSV Schema Across Seasons</w:t>
      </w:r>
    </w:p>
    <w:p w14:paraId="1A66F946" w14:textId="77777777" w:rsidR="00C535F4" w:rsidRPr="003364D3" w:rsidRDefault="00C535F4" w:rsidP="00C535F4">
      <w:pPr>
        <w:numPr>
          <w:ilvl w:val="0"/>
          <w:numId w:val="30"/>
        </w:numPr>
        <w:rPr>
          <w:rFonts w:ascii="Times New Roman" w:hAnsi="Times New Roman" w:cs="Times New Roman"/>
        </w:rPr>
      </w:pPr>
      <w:r w:rsidRPr="003364D3">
        <w:rPr>
          <w:rFonts w:ascii="Times New Roman" w:hAnsi="Times New Roman" w:cs="Times New Roman"/>
          <w:b/>
          <w:bCs/>
        </w:rPr>
        <w:t>Challenge</w:t>
      </w:r>
      <w:r w:rsidRPr="003364D3">
        <w:rPr>
          <w:rFonts w:ascii="Times New Roman" w:hAnsi="Times New Roman" w:cs="Times New Roman"/>
        </w:rPr>
        <w:t>: Column order, naming, and available metrics varied slightly across CSVs</w:t>
      </w:r>
    </w:p>
    <w:p w14:paraId="7B75B171" w14:textId="77777777" w:rsidR="00C535F4" w:rsidRPr="003364D3" w:rsidRDefault="00C535F4" w:rsidP="00C535F4">
      <w:pPr>
        <w:numPr>
          <w:ilvl w:val="0"/>
          <w:numId w:val="30"/>
        </w:numPr>
        <w:rPr>
          <w:rFonts w:ascii="Times New Roman" w:hAnsi="Times New Roman" w:cs="Times New Roman"/>
        </w:rPr>
      </w:pPr>
      <w:r w:rsidRPr="003364D3">
        <w:rPr>
          <w:rFonts w:ascii="Times New Roman" w:hAnsi="Times New Roman" w:cs="Times New Roman"/>
          <w:b/>
          <w:bCs/>
        </w:rPr>
        <w:t>Solution</w:t>
      </w:r>
      <w:r w:rsidRPr="003364D3">
        <w:rPr>
          <w:rFonts w:ascii="Times New Roman" w:hAnsi="Times New Roman" w:cs="Times New Roman"/>
        </w:rPr>
        <w:t>: A flexible column-mapping logic was implemented in the ETL script to:</w:t>
      </w:r>
    </w:p>
    <w:p w14:paraId="6D253309" w14:textId="77777777" w:rsidR="00C535F4" w:rsidRPr="003364D3" w:rsidRDefault="00C535F4" w:rsidP="00C535F4">
      <w:pPr>
        <w:numPr>
          <w:ilvl w:val="1"/>
          <w:numId w:val="30"/>
        </w:numPr>
        <w:rPr>
          <w:rFonts w:ascii="Times New Roman" w:hAnsi="Times New Roman" w:cs="Times New Roman"/>
        </w:rPr>
      </w:pPr>
      <w:r w:rsidRPr="003364D3">
        <w:rPr>
          <w:rFonts w:ascii="Times New Roman" w:hAnsi="Times New Roman" w:cs="Times New Roman"/>
        </w:rPr>
        <w:t>Normalize column names</w:t>
      </w:r>
    </w:p>
    <w:p w14:paraId="4723CB31" w14:textId="77777777" w:rsidR="00C535F4" w:rsidRPr="003364D3" w:rsidRDefault="00C535F4" w:rsidP="00C535F4">
      <w:pPr>
        <w:numPr>
          <w:ilvl w:val="1"/>
          <w:numId w:val="30"/>
        </w:numPr>
        <w:rPr>
          <w:rFonts w:ascii="Times New Roman" w:hAnsi="Times New Roman" w:cs="Times New Roman"/>
        </w:rPr>
      </w:pPr>
      <w:r w:rsidRPr="003364D3">
        <w:rPr>
          <w:rFonts w:ascii="Times New Roman" w:hAnsi="Times New Roman" w:cs="Times New Roman"/>
        </w:rPr>
        <w:t>Add default values for missing metrics</w:t>
      </w:r>
    </w:p>
    <w:p w14:paraId="15C6CB32" w14:textId="6048C845" w:rsidR="00335A4B" w:rsidRPr="00990B4E" w:rsidRDefault="00C535F4" w:rsidP="00990B4E">
      <w:pPr>
        <w:numPr>
          <w:ilvl w:val="1"/>
          <w:numId w:val="30"/>
        </w:numPr>
        <w:rPr>
          <w:rFonts w:ascii="Times New Roman" w:hAnsi="Times New Roman" w:cs="Times New Roman"/>
        </w:rPr>
      </w:pPr>
      <w:r w:rsidRPr="003364D3">
        <w:rPr>
          <w:rFonts w:ascii="Times New Roman" w:hAnsi="Times New Roman" w:cs="Times New Roman"/>
        </w:rPr>
        <w:t>Skip irrelevant or inconsistent fields safely</w:t>
      </w:r>
    </w:p>
    <w:p w14:paraId="36979645"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lastRenderedPageBreak/>
        <w:t>9.3 Referential Integrity &amp; Foreign Key Conflicts</w:t>
      </w:r>
    </w:p>
    <w:p w14:paraId="706CA3E3" w14:textId="77777777" w:rsidR="00C535F4" w:rsidRPr="003364D3" w:rsidRDefault="00C535F4" w:rsidP="00C535F4">
      <w:pPr>
        <w:numPr>
          <w:ilvl w:val="0"/>
          <w:numId w:val="31"/>
        </w:numPr>
        <w:rPr>
          <w:rFonts w:ascii="Times New Roman" w:hAnsi="Times New Roman" w:cs="Times New Roman"/>
        </w:rPr>
      </w:pPr>
      <w:r w:rsidRPr="003364D3">
        <w:rPr>
          <w:rFonts w:ascii="Times New Roman" w:hAnsi="Times New Roman" w:cs="Times New Roman"/>
          <w:b/>
          <w:bCs/>
        </w:rPr>
        <w:t>Challenge</w:t>
      </w:r>
      <w:r w:rsidRPr="003364D3">
        <w:rPr>
          <w:rFonts w:ascii="Times New Roman" w:hAnsi="Times New Roman" w:cs="Times New Roman"/>
        </w:rPr>
        <w:t>: Loading data into the operational database caused integrity errors when referenced dimension data (e.g., teams, referees) was missing</w:t>
      </w:r>
    </w:p>
    <w:p w14:paraId="12D83EF8" w14:textId="77777777" w:rsidR="00C535F4" w:rsidRPr="003364D3" w:rsidRDefault="00C535F4" w:rsidP="00C535F4">
      <w:pPr>
        <w:numPr>
          <w:ilvl w:val="0"/>
          <w:numId w:val="31"/>
        </w:numPr>
        <w:rPr>
          <w:rFonts w:ascii="Times New Roman" w:hAnsi="Times New Roman" w:cs="Times New Roman"/>
        </w:rPr>
      </w:pPr>
      <w:r w:rsidRPr="003364D3">
        <w:rPr>
          <w:rFonts w:ascii="Times New Roman" w:hAnsi="Times New Roman" w:cs="Times New Roman"/>
          <w:b/>
          <w:bCs/>
        </w:rPr>
        <w:t>Solution</w:t>
      </w:r>
      <w:r w:rsidRPr="003364D3">
        <w:rPr>
          <w:rFonts w:ascii="Times New Roman" w:hAnsi="Times New Roman" w:cs="Times New Roman"/>
        </w:rPr>
        <w:t>: Dimension tables (Teams, Referees, etc.) were preloaded and validated before inserting transactional records. ETL scripts included fallback ID lookups and logging of unmatched references</w:t>
      </w:r>
    </w:p>
    <w:p w14:paraId="0CF45B2E" w14:textId="4BAFBE85" w:rsidR="00C535F4" w:rsidRPr="003364D3" w:rsidRDefault="00C535F4" w:rsidP="00C535F4">
      <w:pPr>
        <w:rPr>
          <w:rFonts w:ascii="Times New Roman" w:hAnsi="Times New Roman" w:cs="Times New Roman"/>
        </w:rPr>
      </w:pPr>
    </w:p>
    <w:p w14:paraId="155AB833"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9.4 OLAP Star Schema Loading Performance</w:t>
      </w:r>
    </w:p>
    <w:p w14:paraId="2AC605F7" w14:textId="19464CF2" w:rsidR="00D57767" w:rsidRPr="000357BA" w:rsidRDefault="00C535F4" w:rsidP="00335A4B">
      <w:pPr>
        <w:numPr>
          <w:ilvl w:val="0"/>
          <w:numId w:val="32"/>
        </w:numPr>
        <w:rPr>
          <w:rFonts w:ascii="Times New Roman" w:hAnsi="Times New Roman" w:cs="Times New Roman"/>
        </w:rPr>
      </w:pPr>
      <w:r w:rsidRPr="003364D3">
        <w:rPr>
          <w:rFonts w:ascii="Times New Roman" w:hAnsi="Times New Roman" w:cs="Times New Roman"/>
          <w:b/>
          <w:bCs/>
        </w:rPr>
        <w:t>Challenge</w:t>
      </w:r>
      <w:r w:rsidRPr="003364D3">
        <w:rPr>
          <w:rFonts w:ascii="Times New Roman" w:hAnsi="Times New Roman" w:cs="Times New Roman"/>
        </w:rPr>
        <w:t>: Populating OLAP fact tables from OLTP caused slowdowns during large batch loads</w:t>
      </w:r>
    </w:p>
    <w:p w14:paraId="7CB026BD" w14:textId="77777777" w:rsidR="00C535F4" w:rsidRPr="003364D3" w:rsidRDefault="00C535F4" w:rsidP="00C535F4">
      <w:pPr>
        <w:numPr>
          <w:ilvl w:val="0"/>
          <w:numId w:val="32"/>
        </w:numPr>
        <w:rPr>
          <w:rFonts w:ascii="Times New Roman" w:hAnsi="Times New Roman" w:cs="Times New Roman"/>
        </w:rPr>
      </w:pPr>
      <w:r w:rsidRPr="003364D3">
        <w:rPr>
          <w:rFonts w:ascii="Times New Roman" w:hAnsi="Times New Roman" w:cs="Times New Roman"/>
          <w:b/>
          <w:bCs/>
        </w:rPr>
        <w:t>Solution</w:t>
      </w:r>
      <w:r w:rsidRPr="003364D3">
        <w:rPr>
          <w:rFonts w:ascii="Times New Roman" w:hAnsi="Times New Roman" w:cs="Times New Roman"/>
        </w:rPr>
        <w:t>:</w:t>
      </w:r>
    </w:p>
    <w:p w14:paraId="0CCB1D92" w14:textId="77777777" w:rsidR="00C535F4" w:rsidRPr="003364D3" w:rsidRDefault="00C535F4" w:rsidP="00C535F4">
      <w:pPr>
        <w:numPr>
          <w:ilvl w:val="1"/>
          <w:numId w:val="32"/>
        </w:numPr>
        <w:rPr>
          <w:rFonts w:ascii="Times New Roman" w:hAnsi="Times New Roman" w:cs="Times New Roman"/>
        </w:rPr>
      </w:pPr>
      <w:r w:rsidRPr="003364D3">
        <w:rPr>
          <w:rFonts w:ascii="Times New Roman" w:hAnsi="Times New Roman" w:cs="Times New Roman"/>
        </w:rPr>
        <w:t xml:space="preserve">Created a </w:t>
      </w:r>
      <w:r w:rsidRPr="003364D3">
        <w:rPr>
          <w:rFonts w:ascii="Times New Roman" w:hAnsi="Times New Roman" w:cs="Times New Roman"/>
          <w:b/>
          <w:bCs/>
        </w:rPr>
        <w:t>stored procedure</w:t>
      </w:r>
      <w:r w:rsidRPr="003364D3">
        <w:rPr>
          <w:rFonts w:ascii="Times New Roman" w:hAnsi="Times New Roman" w:cs="Times New Roman"/>
        </w:rPr>
        <w:t xml:space="preserve"> (</w:t>
      </w:r>
      <w:proofErr w:type="spellStart"/>
      <w:r w:rsidRPr="003364D3">
        <w:rPr>
          <w:rFonts w:ascii="Times New Roman" w:hAnsi="Times New Roman" w:cs="Times New Roman"/>
        </w:rPr>
        <w:t>refresh_dwh_prc</w:t>
      </w:r>
      <w:proofErr w:type="spellEnd"/>
      <w:r w:rsidRPr="003364D3">
        <w:rPr>
          <w:rFonts w:ascii="Times New Roman" w:hAnsi="Times New Roman" w:cs="Times New Roman"/>
        </w:rPr>
        <w:t>) to truncate and reload OLAP tables atomically</w:t>
      </w:r>
    </w:p>
    <w:p w14:paraId="673A15B8" w14:textId="77777777" w:rsidR="00C535F4" w:rsidRPr="003364D3" w:rsidRDefault="00C535F4" w:rsidP="00C535F4">
      <w:pPr>
        <w:numPr>
          <w:ilvl w:val="1"/>
          <w:numId w:val="32"/>
        </w:numPr>
        <w:rPr>
          <w:rFonts w:ascii="Times New Roman" w:hAnsi="Times New Roman" w:cs="Times New Roman"/>
        </w:rPr>
      </w:pPr>
      <w:r w:rsidRPr="003364D3">
        <w:rPr>
          <w:rFonts w:ascii="Times New Roman" w:hAnsi="Times New Roman" w:cs="Times New Roman"/>
        </w:rPr>
        <w:t>Indexed surrogate keys and fact relationships</w:t>
      </w:r>
    </w:p>
    <w:p w14:paraId="3A603013" w14:textId="77777777" w:rsidR="00C535F4" w:rsidRPr="003364D3" w:rsidRDefault="00C535F4" w:rsidP="00C535F4">
      <w:pPr>
        <w:numPr>
          <w:ilvl w:val="1"/>
          <w:numId w:val="32"/>
        </w:numPr>
        <w:rPr>
          <w:rFonts w:ascii="Times New Roman" w:hAnsi="Times New Roman" w:cs="Times New Roman"/>
        </w:rPr>
      </w:pPr>
      <w:r w:rsidRPr="003364D3">
        <w:rPr>
          <w:rFonts w:ascii="Times New Roman" w:hAnsi="Times New Roman" w:cs="Times New Roman"/>
        </w:rPr>
        <w:t>Used pre-joins and aggregated selects to minimize transformation steps during load</w:t>
      </w:r>
    </w:p>
    <w:p w14:paraId="172128E3" w14:textId="77777777" w:rsidR="00C535F4" w:rsidRPr="003364D3" w:rsidRDefault="005C5344" w:rsidP="00C535F4">
      <w:pPr>
        <w:rPr>
          <w:rFonts w:ascii="Times New Roman" w:hAnsi="Times New Roman" w:cs="Times New Roman"/>
        </w:rPr>
      </w:pPr>
      <w:r>
        <w:rPr>
          <w:rFonts w:ascii="Times New Roman" w:hAnsi="Times New Roman" w:cs="Times New Roman"/>
          <w:noProof/>
        </w:rPr>
        <w:pict w14:anchorId="1A094313">
          <v:rect id="_x0000_i1029" alt="" style="width:419.8pt;height:.05pt;mso-width-percent:0;mso-height-percent:0;mso-width-percent:0;mso-height-percent:0" o:hrpct="897" o:hralign="center" o:hrstd="t" o:hr="t" fillcolor="#a0a0a0" stroked="f"/>
        </w:pict>
      </w:r>
    </w:p>
    <w:p w14:paraId="6E2A5A17"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9.5 Betting Data Integration</w:t>
      </w:r>
    </w:p>
    <w:p w14:paraId="69CF0516" w14:textId="77777777" w:rsidR="00C535F4" w:rsidRPr="003364D3" w:rsidRDefault="00C535F4" w:rsidP="00C535F4">
      <w:pPr>
        <w:numPr>
          <w:ilvl w:val="0"/>
          <w:numId w:val="33"/>
        </w:numPr>
        <w:rPr>
          <w:rFonts w:ascii="Times New Roman" w:hAnsi="Times New Roman" w:cs="Times New Roman"/>
        </w:rPr>
      </w:pPr>
      <w:r w:rsidRPr="003364D3">
        <w:rPr>
          <w:rFonts w:ascii="Times New Roman" w:hAnsi="Times New Roman" w:cs="Times New Roman"/>
          <w:b/>
          <w:bCs/>
        </w:rPr>
        <w:t>Challenge</w:t>
      </w:r>
      <w:r w:rsidRPr="003364D3">
        <w:rPr>
          <w:rFonts w:ascii="Times New Roman" w:hAnsi="Times New Roman" w:cs="Times New Roman"/>
        </w:rPr>
        <w:t>: Bookmaker odds data varied in completeness and format across matches</w:t>
      </w:r>
    </w:p>
    <w:p w14:paraId="46030A03" w14:textId="77777777" w:rsidR="00C535F4" w:rsidRPr="003364D3" w:rsidRDefault="00C535F4" w:rsidP="00C535F4">
      <w:pPr>
        <w:numPr>
          <w:ilvl w:val="0"/>
          <w:numId w:val="33"/>
        </w:numPr>
        <w:rPr>
          <w:rFonts w:ascii="Times New Roman" w:hAnsi="Times New Roman" w:cs="Times New Roman"/>
        </w:rPr>
      </w:pPr>
      <w:r w:rsidRPr="003364D3">
        <w:rPr>
          <w:rFonts w:ascii="Times New Roman" w:hAnsi="Times New Roman" w:cs="Times New Roman"/>
          <w:b/>
          <w:bCs/>
        </w:rPr>
        <w:t>Solution</w:t>
      </w:r>
      <w:r w:rsidRPr="003364D3">
        <w:rPr>
          <w:rFonts w:ascii="Times New Roman" w:hAnsi="Times New Roman" w:cs="Times New Roman"/>
        </w:rPr>
        <w:t>:</w:t>
      </w:r>
    </w:p>
    <w:p w14:paraId="7DA3F9F1" w14:textId="77777777" w:rsidR="00C535F4" w:rsidRPr="003364D3" w:rsidRDefault="00C535F4" w:rsidP="00C535F4">
      <w:pPr>
        <w:numPr>
          <w:ilvl w:val="1"/>
          <w:numId w:val="33"/>
        </w:numPr>
        <w:rPr>
          <w:rFonts w:ascii="Times New Roman" w:hAnsi="Times New Roman" w:cs="Times New Roman"/>
        </w:rPr>
      </w:pPr>
      <w:r w:rsidRPr="003364D3">
        <w:rPr>
          <w:rFonts w:ascii="Times New Roman" w:hAnsi="Times New Roman" w:cs="Times New Roman"/>
        </w:rPr>
        <w:t xml:space="preserve">Created normalized structures for Bookmakers, Markets, and </w:t>
      </w:r>
      <w:proofErr w:type="spellStart"/>
      <w:r w:rsidRPr="003364D3">
        <w:rPr>
          <w:rFonts w:ascii="Times New Roman" w:hAnsi="Times New Roman" w:cs="Times New Roman"/>
        </w:rPr>
        <w:t>BettingOdds</w:t>
      </w:r>
      <w:proofErr w:type="spellEnd"/>
    </w:p>
    <w:p w14:paraId="16B87F20" w14:textId="77777777" w:rsidR="00C535F4" w:rsidRPr="003364D3" w:rsidRDefault="00C535F4" w:rsidP="00C535F4">
      <w:pPr>
        <w:numPr>
          <w:ilvl w:val="1"/>
          <w:numId w:val="33"/>
        </w:numPr>
        <w:rPr>
          <w:rFonts w:ascii="Times New Roman" w:hAnsi="Times New Roman" w:cs="Times New Roman"/>
        </w:rPr>
      </w:pPr>
      <w:r w:rsidRPr="003364D3">
        <w:rPr>
          <w:rFonts w:ascii="Times New Roman" w:hAnsi="Times New Roman" w:cs="Times New Roman"/>
        </w:rPr>
        <w:t>Used conditional inserts to only store valid odds</w:t>
      </w:r>
    </w:p>
    <w:p w14:paraId="3EF1A9BE" w14:textId="77777777" w:rsidR="00C535F4" w:rsidRPr="003364D3" w:rsidRDefault="00C535F4" w:rsidP="00C535F4">
      <w:pPr>
        <w:numPr>
          <w:ilvl w:val="1"/>
          <w:numId w:val="33"/>
        </w:numPr>
        <w:rPr>
          <w:rFonts w:ascii="Times New Roman" w:hAnsi="Times New Roman" w:cs="Times New Roman"/>
        </w:rPr>
      </w:pPr>
      <w:r w:rsidRPr="003364D3">
        <w:rPr>
          <w:rFonts w:ascii="Times New Roman" w:hAnsi="Times New Roman" w:cs="Times New Roman"/>
        </w:rPr>
        <w:t>Implemented fallback logic when markets were missing</w:t>
      </w:r>
    </w:p>
    <w:p w14:paraId="5809C3ED" w14:textId="77777777" w:rsidR="00C535F4" w:rsidRPr="003364D3" w:rsidRDefault="005C5344" w:rsidP="00C535F4">
      <w:pPr>
        <w:rPr>
          <w:rFonts w:ascii="Times New Roman" w:hAnsi="Times New Roman" w:cs="Times New Roman"/>
        </w:rPr>
      </w:pPr>
      <w:r>
        <w:rPr>
          <w:rFonts w:ascii="Times New Roman" w:hAnsi="Times New Roman" w:cs="Times New Roman"/>
          <w:noProof/>
        </w:rPr>
        <w:pict w14:anchorId="1822D631">
          <v:rect id="_x0000_i1028" alt="" style="width:419.8pt;height:.05pt;mso-width-percent:0;mso-height-percent:0;mso-width-percent:0;mso-height-percent:0" o:hrpct="897" o:hralign="center" o:hrstd="t" o:hr="t" fillcolor="#a0a0a0" stroked="f"/>
        </w:pict>
      </w:r>
    </w:p>
    <w:p w14:paraId="09AE3624" w14:textId="77777777" w:rsidR="00C535F4" w:rsidRPr="003364D3" w:rsidRDefault="00C535F4" w:rsidP="00C535F4">
      <w:pPr>
        <w:rPr>
          <w:rFonts w:ascii="Times New Roman" w:hAnsi="Times New Roman" w:cs="Times New Roman"/>
        </w:rPr>
      </w:pPr>
      <w:r w:rsidRPr="003364D3">
        <w:rPr>
          <w:rFonts w:ascii="Times New Roman" w:hAnsi="Times New Roman" w:cs="Times New Roman"/>
        </w:rPr>
        <w:t>These strategies ensured that the system remains robust, extensible, and efficient even when working with complex historical datasets and dynamic analytical requirements.</w:t>
      </w:r>
    </w:p>
    <w:p w14:paraId="37A14A91" w14:textId="77777777" w:rsidR="00C535F4" w:rsidRPr="003364D3" w:rsidRDefault="00C535F4" w:rsidP="00C535F4">
      <w:pPr>
        <w:rPr>
          <w:rFonts w:ascii="Times New Roman" w:hAnsi="Times New Roman" w:cs="Times New Roman"/>
        </w:rPr>
      </w:pPr>
    </w:p>
    <w:p w14:paraId="7327A7DF" w14:textId="77777777" w:rsidR="00990B4E" w:rsidRDefault="00990B4E" w:rsidP="00C535F4">
      <w:pPr>
        <w:rPr>
          <w:rFonts w:ascii="Times New Roman" w:hAnsi="Times New Roman" w:cs="Times New Roman"/>
          <w:b/>
          <w:bCs/>
        </w:rPr>
      </w:pPr>
    </w:p>
    <w:p w14:paraId="24363C49" w14:textId="77777777" w:rsidR="00990B4E" w:rsidRDefault="00990B4E" w:rsidP="00C535F4">
      <w:pPr>
        <w:rPr>
          <w:rFonts w:ascii="Times New Roman" w:hAnsi="Times New Roman" w:cs="Times New Roman"/>
          <w:b/>
          <w:bCs/>
        </w:rPr>
      </w:pPr>
    </w:p>
    <w:p w14:paraId="36B34392" w14:textId="77777777" w:rsidR="00990B4E" w:rsidRDefault="00990B4E" w:rsidP="00C535F4">
      <w:pPr>
        <w:rPr>
          <w:rFonts w:ascii="Times New Roman" w:hAnsi="Times New Roman" w:cs="Times New Roman"/>
          <w:b/>
          <w:bCs/>
        </w:rPr>
      </w:pPr>
    </w:p>
    <w:p w14:paraId="64D5AAF9" w14:textId="77777777" w:rsidR="00990B4E" w:rsidRDefault="00990B4E" w:rsidP="00C535F4">
      <w:pPr>
        <w:rPr>
          <w:rFonts w:ascii="Times New Roman" w:hAnsi="Times New Roman" w:cs="Times New Roman"/>
          <w:b/>
          <w:bCs/>
        </w:rPr>
      </w:pPr>
    </w:p>
    <w:p w14:paraId="5754BA61" w14:textId="163405F8" w:rsidR="00C535F4" w:rsidRPr="003364D3" w:rsidRDefault="00C535F4" w:rsidP="00C535F4">
      <w:pPr>
        <w:rPr>
          <w:rFonts w:ascii="Times New Roman" w:hAnsi="Times New Roman" w:cs="Times New Roman"/>
          <w:b/>
          <w:bCs/>
        </w:rPr>
      </w:pPr>
      <w:r w:rsidRPr="003364D3">
        <w:rPr>
          <w:rFonts w:ascii="Times New Roman" w:hAnsi="Times New Roman" w:cs="Times New Roman"/>
          <w:b/>
          <w:bCs/>
        </w:rPr>
        <w:lastRenderedPageBreak/>
        <w:t>10. Technical Aspects</w:t>
      </w:r>
    </w:p>
    <w:p w14:paraId="7F119A09" w14:textId="740CEEEA" w:rsidR="00431A9D" w:rsidRDefault="00C535F4" w:rsidP="00C535F4">
      <w:pPr>
        <w:rPr>
          <w:rFonts w:ascii="Times New Roman" w:hAnsi="Times New Roman" w:cs="Times New Roman"/>
          <w:b/>
          <w:bCs/>
        </w:rPr>
      </w:pPr>
      <w:r w:rsidRPr="003364D3">
        <w:rPr>
          <w:rFonts w:ascii="Times New Roman" w:hAnsi="Times New Roman" w:cs="Times New Roman"/>
          <w:b/>
          <w:bCs/>
        </w:rPr>
        <w:t>The following is the list of the files used in the application:</w:t>
      </w:r>
    </w:p>
    <w:p w14:paraId="55576E4C" w14:textId="77777777" w:rsidR="00431A9D" w:rsidRPr="001C2839" w:rsidRDefault="00431A9D" w:rsidP="00431A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C2839">
        <w:rPr>
          <w:rFonts w:ascii="Times New Roman" w:eastAsia="Times New Roman" w:hAnsi="Times New Roman" w:cs="Times New Roman"/>
          <w:b/>
          <w:bCs/>
          <w:color w:val="000000"/>
          <w:kern w:val="0"/>
          <w:sz w:val="27"/>
          <w:szCs w:val="27"/>
          <w14:ligatures w14:val="none"/>
        </w:rPr>
        <w:t>Implementation Note: Hybrid Architecture</w:t>
      </w:r>
    </w:p>
    <w:p w14:paraId="162F358D" w14:textId="77777777" w:rsidR="00431A9D" w:rsidRPr="001C2839"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C2839">
        <w:rPr>
          <w:rFonts w:ascii="Apple Color Emoji" w:eastAsia="Times New Roman" w:hAnsi="Apple Color Emoji" w:cs="Apple Color Emoji"/>
          <w:color w:val="000000"/>
          <w:kern w:val="0"/>
          <w:sz w:val="20"/>
          <w:szCs w:val="20"/>
          <w14:ligatures w14:val="none"/>
        </w:rPr>
        <w:t>🔧</w:t>
      </w:r>
      <w:r w:rsidRPr="001C2839">
        <w:rPr>
          <w:rFonts w:ascii="Courier New" w:eastAsia="Times New Roman" w:hAnsi="Courier New" w:cs="Courier New"/>
          <w:color w:val="000000"/>
          <w:kern w:val="0"/>
          <w:sz w:val="20"/>
          <w:szCs w:val="20"/>
          <w14:ligatures w14:val="none"/>
        </w:rPr>
        <w:t xml:space="preserve"> CRITICAL IMPLEMENTATION SEQUENCE:</w:t>
      </w:r>
    </w:p>
    <w:p w14:paraId="2C2610D4" w14:textId="77777777" w:rsidR="00431A9D" w:rsidRPr="001C2839"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C2839">
        <w:rPr>
          <w:rFonts w:ascii="Courier New" w:eastAsia="Times New Roman" w:hAnsi="Courier New" w:cs="Courier New"/>
          <w:color w:val="000000"/>
          <w:kern w:val="0"/>
          <w:sz w:val="20"/>
          <w:szCs w:val="20"/>
          <w14:ligatures w14:val="none"/>
        </w:rPr>
        <w:t>1. Notebooks: Database schema setup (OLTP &amp; OLAP)</w:t>
      </w:r>
    </w:p>
    <w:p w14:paraId="4B606E1B" w14:textId="77777777" w:rsidR="00431A9D" w:rsidRPr="001C2839"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C2839">
        <w:rPr>
          <w:rFonts w:ascii="Courier New" w:eastAsia="Times New Roman" w:hAnsi="Courier New" w:cs="Courier New"/>
          <w:color w:val="000000"/>
          <w:kern w:val="0"/>
          <w:sz w:val="20"/>
          <w:szCs w:val="20"/>
          <w14:ligatures w14:val="none"/>
        </w:rPr>
        <w:t>2. GUI (main.py): Operational data management &amp; ETL</w:t>
      </w:r>
    </w:p>
    <w:p w14:paraId="4D6CDA86" w14:textId="77777777" w:rsidR="00431A9D" w:rsidRPr="001C2839"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C2839">
        <w:rPr>
          <w:rFonts w:ascii="Courier New" w:eastAsia="Times New Roman" w:hAnsi="Courier New" w:cs="Courier New"/>
          <w:color w:val="000000"/>
          <w:kern w:val="0"/>
          <w:sz w:val="20"/>
          <w:szCs w:val="20"/>
          <w14:ligatures w14:val="none"/>
        </w:rPr>
        <w:t>3. Notebooks + GUI: Analytics and reporting</w:t>
      </w:r>
    </w:p>
    <w:p w14:paraId="640822EA" w14:textId="77777777" w:rsidR="00431A9D" w:rsidRPr="001C2839"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7305BDA" w14:textId="77777777" w:rsidR="00431A9D" w:rsidRPr="001C2839"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C2839">
        <w:rPr>
          <w:rFonts w:ascii="Courier New" w:eastAsia="Times New Roman" w:hAnsi="Courier New" w:cs="Courier New"/>
          <w:color w:val="000000"/>
          <w:kern w:val="0"/>
          <w:sz w:val="20"/>
          <w:szCs w:val="20"/>
          <w14:ligatures w14:val="none"/>
        </w:rPr>
        <w:t xml:space="preserve">The GUI's ETL Control module is the PRIMARY interface for ongoing </w:t>
      </w:r>
    </w:p>
    <w:p w14:paraId="054082CE" w14:textId="77777777" w:rsidR="00431A9D" w:rsidRPr="001C2839"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C2839">
        <w:rPr>
          <w:rFonts w:ascii="Courier New" w:eastAsia="Times New Roman" w:hAnsi="Courier New" w:cs="Courier New"/>
          <w:color w:val="000000"/>
          <w:kern w:val="0"/>
          <w:sz w:val="20"/>
          <w:szCs w:val="20"/>
          <w14:ligatures w14:val="none"/>
        </w:rPr>
        <w:t>data operations, making the system accessible to non-technical users</w:t>
      </w:r>
    </w:p>
    <w:p w14:paraId="3BB89F90" w14:textId="4D5533B4" w:rsidR="00431A9D" w:rsidRPr="00431A9D" w:rsidRDefault="00431A9D" w:rsidP="00431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C2839">
        <w:rPr>
          <w:rFonts w:ascii="Courier New" w:eastAsia="Times New Roman" w:hAnsi="Courier New" w:cs="Courier New"/>
          <w:color w:val="000000"/>
          <w:kern w:val="0"/>
          <w:sz w:val="20"/>
          <w:szCs w:val="20"/>
          <w14:ligatures w14:val="none"/>
        </w:rPr>
        <w:t xml:space="preserve">while maintaining the analytical power of </w:t>
      </w:r>
      <w:proofErr w:type="spellStart"/>
      <w:r w:rsidRPr="001C2839">
        <w:rPr>
          <w:rFonts w:ascii="Courier New" w:eastAsia="Times New Roman" w:hAnsi="Courier New" w:cs="Courier New"/>
          <w:color w:val="000000"/>
          <w:kern w:val="0"/>
          <w:sz w:val="20"/>
          <w:szCs w:val="20"/>
          <w14:ligatures w14:val="none"/>
        </w:rPr>
        <w:t>Jupyter</w:t>
      </w:r>
      <w:proofErr w:type="spellEnd"/>
      <w:r w:rsidRPr="001C2839">
        <w:rPr>
          <w:rFonts w:ascii="Courier New" w:eastAsia="Times New Roman" w:hAnsi="Courier New" w:cs="Courier New"/>
          <w:color w:val="000000"/>
          <w:kern w:val="0"/>
          <w:sz w:val="20"/>
          <w:szCs w:val="20"/>
          <w14:ligatures w14:val="none"/>
        </w:rPr>
        <w:t xml:space="preserve"> notebooks.</w:t>
      </w:r>
    </w:p>
    <w:p w14:paraId="66D004DD" w14:textId="77777777" w:rsidR="00431A9D" w:rsidRDefault="00431A9D" w:rsidP="00C535F4">
      <w:pPr>
        <w:rPr>
          <w:rFonts w:ascii="Times New Roman" w:hAnsi="Times New Roman" w:cs="Times New Roman"/>
          <w:b/>
          <w:bCs/>
        </w:rPr>
      </w:pPr>
    </w:p>
    <w:p w14:paraId="6E01FE98" w14:textId="34CE3B91"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Operational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3375"/>
        <w:gridCol w:w="1514"/>
        <w:gridCol w:w="3575"/>
      </w:tblGrid>
      <w:tr w:rsidR="00C535F4" w:rsidRPr="003364D3" w14:paraId="3083D4ED" w14:textId="77777777" w:rsidTr="00C535F4">
        <w:trPr>
          <w:tblHeader/>
          <w:tblCellSpacing w:w="15" w:type="dxa"/>
        </w:trPr>
        <w:tc>
          <w:tcPr>
            <w:tcW w:w="0" w:type="auto"/>
            <w:vAlign w:val="center"/>
            <w:hideMark/>
          </w:tcPr>
          <w:p w14:paraId="5D90F42B"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S.No</w:t>
            </w:r>
            <w:proofErr w:type="spellEnd"/>
          </w:p>
        </w:tc>
        <w:tc>
          <w:tcPr>
            <w:tcW w:w="0" w:type="auto"/>
            <w:vAlign w:val="center"/>
            <w:hideMark/>
          </w:tcPr>
          <w:p w14:paraId="1CF405A4"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File Name</w:t>
            </w:r>
          </w:p>
        </w:tc>
        <w:tc>
          <w:tcPr>
            <w:tcW w:w="0" w:type="auto"/>
            <w:vAlign w:val="center"/>
            <w:hideMark/>
          </w:tcPr>
          <w:p w14:paraId="58892D42"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Type</w:t>
            </w:r>
          </w:p>
        </w:tc>
        <w:tc>
          <w:tcPr>
            <w:tcW w:w="0" w:type="auto"/>
            <w:vAlign w:val="center"/>
            <w:hideMark/>
          </w:tcPr>
          <w:p w14:paraId="219A1E29"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Description</w:t>
            </w:r>
          </w:p>
        </w:tc>
      </w:tr>
      <w:tr w:rsidR="00C535F4" w:rsidRPr="003364D3" w14:paraId="2AEFA1CB" w14:textId="77777777" w:rsidTr="00C535F4">
        <w:trPr>
          <w:tblCellSpacing w:w="15" w:type="dxa"/>
        </w:trPr>
        <w:tc>
          <w:tcPr>
            <w:tcW w:w="0" w:type="auto"/>
            <w:vAlign w:val="center"/>
            <w:hideMark/>
          </w:tcPr>
          <w:p w14:paraId="4C8C4D42"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1</w:t>
            </w:r>
          </w:p>
        </w:tc>
        <w:tc>
          <w:tcPr>
            <w:tcW w:w="0" w:type="auto"/>
            <w:vAlign w:val="center"/>
            <w:hideMark/>
          </w:tcPr>
          <w:p w14:paraId="3D7CA98E"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Sch_Squ_OPT_DB_Setup.ipynb</w:t>
            </w:r>
            <w:proofErr w:type="spellEnd"/>
          </w:p>
        </w:tc>
        <w:tc>
          <w:tcPr>
            <w:tcW w:w="0" w:type="auto"/>
            <w:vAlign w:val="center"/>
            <w:hideMark/>
          </w:tcPr>
          <w:p w14:paraId="7281787C"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Jupyter</w:t>
            </w:r>
            <w:proofErr w:type="spellEnd"/>
            <w:r w:rsidRPr="003364D3">
              <w:rPr>
                <w:rFonts w:ascii="Times New Roman" w:hAnsi="Times New Roman" w:cs="Times New Roman"/>
                <w:b/>
                <w:bCs/>
              </w:rPr>
              <w:t xml:space="preserve"> NB</w:t>
            </w:r>
          </w:p>
        </w:tc>
        <w:tc>
          <w:tcPr>
            <w:tcW w:w="0" w:type="auto"/>
            <w:vAlign w:val="center"/>
            <w:hideMark/>
          </w:tcPr>
          <w:p w14:paraId="6BF82D52"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Creates the schema for the operational (OLTP) database</w:t>
            </w:r>
          </w:p>
        </w:tc>
      </w:tr>
      <w:tr w:rsidR="00C535F4" w:rsidRPr="003364D3" w14:paraId="5FC90B04" w14:textId="77777777" w:rsidTr="00C535F4">
        <w:trPr>
          <w:tblCellSpacing w:w="15" w:type="dxa"/>
        </w:trPr>
        <w:tc>
          <w:tcPr>
            <w:tcW w:w="0" w:type="auto"/>
            <w:vAlign w:val="center"/>
            <w:hideMark/>
          </w:tcPr>
          <w:p w14:paraId="461EBE17"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2</w:t>
            </w:r>
          </w:p>
        </w:tc>
        <w:tc>
          <w:tcPr>
            <w:tcW w:w="0" w:type="auto"/>
            <w:vAlign w:val="center"/>
            <w:hideMark/>
          </w:tcPr>
          <w:p w14:paraId="246F4DED" w14:textId="495D3D94" w:rsidR="00C535F4" w:rsidRPr="003364D3" w:rsidRDefault="00431A9D" w:rsidP="00C535F4">
            <w:pPr>
              <w:rPr>
                <w:rFonts w:ascii="Times New Roman" w:hAnsi="Times New Roman" w:cs="Times New Roman"/>
                <w:b/>
                <w:bCs/>
              </w:rPr>
            </w:pPr>
            <w:r>
              <w:rPr>
                <w:rFonts w:ascii="Times New Roman" w:hAnsi="Times New Roman" w:cs="Times New Roman"/>
                <w:b/>
                <w:bCs/>
              </w:rPr>
              <w:t xml:space="preserve">Folder: </w:t>
            </w:r>
            <w:proofErr w:type="spellStart"/>
            <w:r w:rsidRPr="00431A9D">
              <w:rPr>
                <w:rFonts w:ascii="Times New Roman" w:hAnsi="Times New Roman" w:cs="Times New Roman"/>
                <w:b/>
                <w:bCs/>
              </w:rPr>
              <w:t>pl_gui</w:t>
            </w:r>
            <w:proofErr w:type="spellEnd"/>
          </w:p>
        </w:tc>
        <w:tc>
          <w:tcPr>
            <w:tcW w:w="0" w:type="auto"/>
            <w:vAlign w:val="center"/>
            <w:hideMark/>
          </w:tcPr>
          <w:p w14:paraId="5D0D4135" w14:textId="719A21E5" w:rsidR="00C535F4" w:rsidRPr="003364D3" w:rsidRDefault="00431A9D" w:rsidP="00C535F4">
            <w:pPr>
              <w:rPr>
                <w:rFonts w:ascii="Times New Roman" w:hAnsi="Times New Roman" w:cs="Times New Roman"/>
                <w:b/>
                <w:bCs/>
              </w:rPr>
            </w:pPr>
            <w:r w:rsidRPr="003364D3">
              <w:rPr>
                <w:rFonts w:ascii="Times New Roman" w:hAnsi="Times New Roman" w:cs="Times New Roman"/>
                <w:b/>
                <w:bCs/>
              </w:rPr>
              <w:t>Python</w:t>
            </w:r>
          </w:p>
        </w:tc>
        <w:tc>
          <w:tcPr>
            <w:tcW w:w="0" w:type="auto"/>
            <w:vAlign w:val="center"/>
            <w:hideMark/>
          </w:tcPr>
          <w:p w14:paraId="608B6C5D" w14:textId="7FA4A416"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Loads raw data into the operational database</w:t>
            </w:r>
            <w:r w:rsidR="00431A9D">
              <w:rPr>
                <w:rFonts w:ascii="Times New Roman" w:hAnsi="Times New Roman" w:cs="Times New Roman"/>
                <w:b/>
                <w:bCs/>
              </w:rPr>
              <w:t xml:space="preserve">/ </w:t>
            </w:r>
            <w:proofErr w:type="spellStart"/>
            <w:r w:rsidR="00431A9D">
              <w:rPr>
                <w:rFonts w:ascii="Times New Roman" w:hAnsi="Times New Roman" w:cs="Times New Roman"/>
                <w:b/>
                <w:bCs/>
              </w:rPr>
              <w:t>Anlytics</w:t>
            </w:r>
            <w:proofErr w:type="spellEnd"/>
            <w:r w:rsidR="00431A9D">
              <w:rPr>
                <w:rFonts w:ascii="Times New Roman" w:hAnsi="Times New Roman" w:cs="Times New Roman"/>
                <w:b/>
                <w:bCs/>
              </w:rPr>
              <w:t xml:space="preserve"> Options</w:t>
            </w:r>
          </w:p>
        </w:tc>
      </w:tr>
      <w:tr w:rsidR="00C535F4" w:rsidRPr="003364D3" w14:paraId="7A1A7B64" w14:textId="77777777" w:rsidTr="00C535F4">
        <w:trPr>
          <w:tblCellSpacing w:w="15" w:type="dxa"/>
        </w:trPr>
        <w:tc>
          <w:tcPr>
            <w:tcW w:w="0" w:type="auto"/>
            <w:vAlign w:val="center"/>
            <w:hideMark/>
          </w:tcPr>
          <w:p w14:paraId="3EB8937C"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3</w:t>
            </w:r>
          </w:p>
        </w:tc>
        <w:tc>
          <w:tcPr>
            <w:tcW w:w="0" w:type="auto"/>
            <w:vAlign w:val="center"/>
            <w:hideMark/>
          </w:tcPr>
          <w:p w14:paraId="49FEDFA0"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data201.py</w:t>
            </w:r>
          </w:p>
        </w:tc>
        <w:tc>
          <w:tcPr>
            <w:tcW w:w="0" w:type="auto"/>
            <w:vAlign w:val="center"/>
            <w:hideMark/>
          </w:tcPr>
          <w:p w14:paraId="51D5E653"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Python</w:t>
            </w:r>
          </w:p>
        </w:tc>
        <w:tc>
          <w:tcPr>
            <w:tcW w:w="0" w:type="auto"/>
            <w:vAlign w:val="center"/>
            <w:hideMark/>
          </w:tcPr>
          <w:p w14:paraId="15F1D8E5"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Reusable functions for DB connection, transformation, etc.</w:t>
            </w:r>
          </w:p>
        </w:tc>
      </w:tr>
      <w:tr w:rsidR="00C535F4" w:rsidRPr="003364D3" w14:paraId="372AD22F" w14:textId="77777777" w:rsidTr="00C535F4">
        <w:trPr>
          <w:tblCellSpacing w:w="15" w:type="dxa"/>
        </w:trPr>
        <w:tc>
          <w:tcPr>
            <w:tcW w:w="0" w:type="auto"/>
            <w:vAlign w:val="center"/>
            <w:hideMark/>
          </w:tcPr>
          <w:p w14:paraId="64FC9FFD"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4</w:t>
            </w:r>
          </w:p>
        </w:tc>
        <w:tc>
          <w:tcPr>
            <w:tcW w:w="0" w:type="auto"/>
            <w:vAlign w:val="center"/>
            <w:hideMark/>
          </w:tcPr>
          <w:p w14:paraId="4A92A612"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premier_league_analytics.ini</w:t>
            </w:r>
          </w:p>
        </w:tc>
        <w:tc>
          <w:tcPr>
            <w:tcW w:w="0" w:type="auto"/>
            <w:vAlign w:val="center"/>
            <w:hideMark/>
          </w:tcPr>
          <w:p w14:paraId="76F9CF5C"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Configuration</w:t>
            </w:r>
          </w:p>
        </w:tc>
        <w:tc>
          <w:tcPr>
            <w:tcW w:w="0" w:type="auto"/>
            <w:vAlign w:val="center"/>
            <w:hideMark/>
          </w:tcPr>
          <w:p w14:paraId="6894FFEB"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Database connection configuration file</w:t>
            </w:r>
          </w:p>
        </w:tc>
      </w:tr>
    </w:tbl>
    <w:p w14:paraId="00CE1990"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Analytical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3569"/>
        <w:gridCol w:w="1073"/>
        <w:gridCol w:w="3822"/>
      </w:tblGrid>
      <w:tr w:rsidR="00C535F4" w:rsidRPr="003364D3" w14:paraId="10435256" w14:textId="77777777" w:rsidTr="00C535F4">
        <w:trPr>
          <w:tblHeader/>
          <w:tblCellSpacing w:w="15" w:type="dxa"/>
        </w:trPr>
        <w:tc>
          <w:tcPr>
            <w:tcW w:w="0" w:type="auto"/>
            <w:vAlign w:val="center"/>
            <w:hideMark/>
          </w:tcPr>
          <w:p w14:paraId="7DB75D89"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S.No</w:t>
            </w:r>
            <w:proofErr w:type="spellEnd"/>
          </w:p>
        </w:tc>
        <w:tc>
          <w:tcPr>
            <w:tcW w:w="0" w:type="auto"/>
            <w:vAlign w:val="center"/>
            <w:hideMark/>
          </w:tcPr>
          <w:p w14:paraId="7E8C41C2"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File Name</w:t>
            </w:r>
          </w:p>
        </w:tc>
        <w:tc>
          <w:tcPr>
            <w:tcW w:w="0" w:type="auto"/>
            <w:vAlign w:val="center"/>
            <w:hideMark/>
          </w:tcPr>
          <w:p w14:paraId="65C3B7EB"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Type</w:t>
            </w:r>
          </w:p>
        </w:tc>
        <w:tc>
          <w:tcPr>
            <w:tcW w:w="0" w:type="auto"/>
            <w:vAlign w:val="center"/>
            <w:hideMark/>
          </w:tcPr>
          <w:p w14:paraId="2073A9BC"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Description</w:t>
            </w:r>
          </w:p>
        </w:tc>
      </w:tr>
      <w:tr w:rsidR="00C535F4" w:rsidRPr="003364D3" w14:paraId="0A77CEAD" w14:textId="77777777" w:rsidTr="00C535F4">
        <w:trPr>
          <w:tblCellSpacing w:w="15" w:type="dxa"/>
        </w:trPr>
        <w:tc>
          <w:tcPr>
            <w:tcW w:w="0" w:type="auto"/>
            <w:vAlign w:val="center"/>
            <w:hideMark/>
          </w:tcPr>
          <w:p w14:paraId="01BA7A33"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5</w:t>
            </w:r>
          </w:p>
        </w:tc>
        <w:tc>
          <w:tcPr>
            <w:tcW w:w="0" w:type="auto"/>
            <w:vAlign w:val="center"/>
            <w:hideMark/>
          </w:tcPr>
          <w:p w14:paraId="69EE988B" w14:textId="633271A1" w:rsidR="00C535F4" w:rsidRPr="003364D3" w:rsidRDefault="00431A9D" w:rsidP="00C535F4">
            <w:pPr>
              <w:rPr>
                <w:rFonts w:ascii="Times New Roman" w:hAnsi="Times New Roman" w:cs="Times New Roman"/>
                <w:b/>
                <w:bCs/>
              </w:rPr>
            </w:pPr>
            <w:r>
              <w:rPr>
                <w:rFonts w:ascii="Times New Roman" w:hAnsi="Times New Roman" w:cs="Times New Roman"/>
                <w:b/>
                <w:bCs/>
              </w:rPr>
              <w:t>2</w:t>
            </w:r>
            <w:r w:rsidR="00C535F4" w:rsidRPr="003364D3">
              <w:rPr>
                <w:rFonts w:ascii="Times New Roman" w:hAnsi="Times New Roman" w:cs="Times New Roman"/>
                <w:b/>
                <w:bCs/>
              </w:rPr>
              <w:t>_setup_analytical_db.ipynb</w:t>
            </w:r>
          </w:p>
        </w:tc>
        <w:tc>
          <w:tcPr>
            <w:tcW w:w="0" w:type="auto"/>
            <w:vAlign w:val="center"/>
            <w:hideMark/>
          </w:tcPr>
          <w:p w14:paraId="015EF82D"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Jupyter</w:t>
            </w:r>
            <w:proofErr w:type="spellEnd"/>
            <w:r w:rsidRPr="003364D3">
              <w:rPr>
                <w:rFonts w:ascii="Times New Roman" w:hAnsi="Times New Roman" w:cs="Times New Roman"/>
                <w:b/>
                <w:bCs/>
              </w:rPr>
              <w:t xml:space="preserve"> NB</w:t>
            </w:r>
          </w:p>
        </w:tc>
        <w:tc>
          <w:tcPr>
            <w:tcW w:w="0" w:type="auto"/>
            <w:vAlign w:val="center"/>
            <w:hideMark/>
          </w:tcPr>
          <w:p w14:paraId="33637B23"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Defines and creates the analytical (OLAP) schema</w:t>
            </w:r>
          </w:p>
        </w:tc>
      </w:tr>
      <w:tr w:rsidR="00C535F4" w:rsidRPr="003364D3" w14:paraId="0CB3F2B9" w14:textId="77777777" w:rsidTr="00C535F4">
        <w:trPr>
          <w:tblCellSpacing w:w="15" w:type="dxa"/>
        </w:trPr>
        <w:tc>
          <w:tcPr>
            <w:tcW w:w="0" w:type="auto"/>
            <w:vAlign w:val="center"/>
            <w:hideMark/>
          </w:tcPr>
          <w:p w14:paraId="31408379"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6</w:t>
            </w:r>
          </w:p>
        </w:tc>
        <w:tc>
          <w:tcPr>
            <w:tcW w:w="0" w:type="auto"/>
            <w:vAlign w:val="center"/>
            <w:hideMark/>
          </w:tcPr>
          <w:p w14:paraId="13009921" w14:textId="69ACE7F2" w:rsidR="00C535F4" w:rsidRPr="003364D3" w:rsidRDefault="00431A9D" w:rsidP="00C535F4">
            <w:pPr>
              <w:rPr>
                <w:rFonts w:ascii="Times New Roman" w:hAnsi="Times New Roman" w:cs="Times New Roman"/>
                <w:b/>
                <w:bCs/>
              </w:rPr>
            </w:pPr>
            <w:r>
              <w:rPr>
                <w:rFonts w:ascii="Times New Roman" w:hAnsi="Times New Roman" w:cs="Times New Roman"/>
                <w:b/>
                <w:bCs/>
              </w:rPr>
              <w:t>3</w:t>
            </w:r>
            <w:r w:rsidR="00C535F4" w:rsidRPr="003364D3">
              <w:rPr>
                <w:rFonts w:ascii="Times New Roman" w:hAnsi="Times New Roman" w:cs="Times New Roman"/>
                <w:b/>
                <w:bCs/>
              </w:rPr>
              <w:t>_load_analytical_data.ipynb</w:t>
            </w:r>
          </w:p>
        </w:tc>
        <w:tc>
          <w:tcPr>
            <w:tcW w:w="0" w:type="auto"/>
            <w:vAlign w:val="center"/>
            <w:hideMark/>
          </w:tcPr>
          <w:p w14:paraId="18FF52DB"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Jupyter</w:t>
            </w:r>
            <w:proofErr w:type="spellEnd"/>
            <w:r w:rsidRPr="003364D3">
              <w:rPr>
                <w:rFonts w:ascii="Times New Roman" w:hAnsi="Times New Roman" w:cs="Times New Roman"/>
                <w:b/>
                <w:bCs/>
              </w:rPr>
              <w:t xml:space="preserve"> NB</w:t>
            </w:r>
          </w:p>
        </w:tc>
        <w:tc>
          <w:tcPr>
            <w:tcW w:w="0" w:type="auto"/>
            <w:vAlign w:val="center"/>
            <w:hideMark/>
          </w:tcPr>
          <w:p w14:paraId="161A5ECF"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Loads dimension and fact tables using data from OLTP</w:t>
            </w:r>
          </w:p>
        </w:tc>
      </w:tr>
      <w:tr w:rsidR="00C535F4" w:rsidRPr="003364D3" w14:paraId="4A42AFA0" w14:textId="77777777" w:rsidTr="00C535F4">
        <w:trPr>
          <w:tblCellSpacing w:w="15" w:type="dxa"/>
        </w:trPr>
        <w:tc>
          <w:tcPr>
            <w:tcW w:w="0" w:type="auto"/>
            <w:vAlign w:val="center"/>
            <w:hideMark/>
          </w:tcPr>
          <w:p w14:paraId="6E7351EC"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7</w:t>
            </w:r>
          </w:p>
        </w:tc>
        <w:tc>
          <w:tcPr>
            <w:tcW w:w="0" w:type="auto"/>
            <w:vAlign w:val="center"/>
            <w:hideMark/>
          </w:tcPr>
          <w:p w14:paraId="591AC175" w14:textId="3F705C37" w:rsidR="00C535F4" w:rsidRPr="003364D3" w:rsidRDefault="00431A9D" w:rsidP="00C535F4">
            <w:pPr>
              <w:rPr>
                <w:rFonts w:ascii="Times New Roman" w:hAnsi="Times New Roman" w:cs="Times New Roman"/>
                <w:b/>
                <w:bCs/>
              </w:rPr>
            </w:pPr>
            <w:r>
              <w:rPr>
                <w:rFonts w:ascii="Times New Roman" w:hAnsi="Times New Roman" w:cs="Times New Roman"/>
                <w:b/>
                <w:bCs/>
              </w:rPr>
              <w:t>4</w:t>
            </w:r>
            <w:r w:rsidR="00C535F4" w:rsidRPr="003364D3">
              <w:rPr>
                <w:rFonts w:ascii="Times New Roman" w:hAnsi="Times New Roman" w:cs="Times New Roman"/>
                <w:b/>
                <w:bCs/>
              </w:rPr>
              <w:t>_premier_league_analytics.ipynb</w:t>
            </w:r>
          </w:p>
        </w:tc>
        <w:tc>
          <w:tcPr>
            <w:tcW w:w="0" w:type="auto"/>
            <w:vAlign w:val="center"/>
            <w:hideMark/>
          </w:tcPr>
          <w:p w14:paraId="727C8B54"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Jupyter</w:t>
            </w:r>
            <w:proofErr w:type="spellEnd"/>
            <w:r w:rsidRPr="003364D3">
              <w:rPr>
                <w:rFonts w:ascii="Times New Roman" w:hAnsi="Times New Roman" w:cs="Times New Roman"/>
                <w:b/>
                <w:bCs/>
              </w:rPr>
              <w:t xml:space="preserve"> NB</w:t>
            </w:r>
          </w:p>
        </w:tc>
        <w:tc>
          <w:tcPr>
            <w:tcW w:w="0" w:type="auto"/>
            <w:vAlign w:val="center"/>
            <w:hideMark/>
          </w:tcPr>
          <w:p w14:paraId="2EFA0FF3"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Executes analytical queries and visualizations</w:t>
            </w:r>
          </w:p>
        </w:tc>
      </w:tr>
      <w:tr w:rsidR="00C535F4" w:rsidRPr="003364D3" w14:paraId="5651CB06" w14:textId="77777777" w:rsidTr="00C535F4">
        <w:trPr>
          <w:tblCellSpacing w:w="15" w:type="dxa"/>
        </w:trPr>
        <w:tc>
          <w:tcPr>
            <w:tcW w:w="0" w:type="auto"/>
            <w:vAlign w:val="center"/>
            <w:hideMark/>
          </w:tcPr>
          <w:p w14:paraId="7B585880"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8</w:t>
            </w:r>
          </w:p>
        </w:tc>
        <w:tc>
          <w:tcPr>
            <w:tcW w:w="0" w:type="auto"/>
            <w:vAlign w:val="center"/>
            <w:hideMark/>
          </w:tcPr>
          <w:p w14:paraId="07481C5E" w14:textId="7A9D5E5F" w:rsidR="00C535F4" w:rsidRPr="003364D3" w:rsidRDefault="00431A9D" w:rsidP="00C535F4">
            <w:pPr>
              <w:rPr>
                <w:rFonts w:ascii="Times New Roman" w:hAnsi="Times New Roman" w:cs="Times New Roman"/>
                <w:b/>
                <w:bCs/>
              </w:rPr>
            </w:pPr>
            <w:r>
              <w:rPr>
                <w:rFonts w:ascii="Times New Roman" w:hAnsi="Times New Roman" w:cs="Times New Roman"/>
                <w:b/>
                <w:bCs/>
              </w:rPr>
              <w:t>5</w:t>
            </w:r>
            <w:r w:rsidR="00C535F4" w:rsidRPr="003364D3">
              <w:rPr>
                <w:rFonts w:ascii="Times New Roman" w:hAnsi="Times New Roman" w:cs="Times New Roman"/>
                <w:b/>
                <w:bCs/>
              </w:rPr>
              <w:t>_etl_update_job.ipynb</w:t>
            </w:r>
          </w:p>
        </w:tc>
        <w:tc>
          <w:tcPr>
            <w:tcW w:w="0" w:type="auto"/>
            <w:vAlign w:val="center"/>
            <w:hideMark/>
          </w:tcPr>
          <w:p w14:paraId="7474EAFB" w14:textId="77777777" w:rsidR="00C535F4" w:rsidRPr="003364D3" w:rsidRDefault="00C535F4" w:rsidP="00C535F4">
            <w:pPr>
              <w:rPr>
                <w:rFonts w:ascii="Times New Roman" w:hAnsi="Times New Roman" w:cs="Times New Roman"/>
                <w:b/>
                <w:bCs/>
              </w:rPr>
            </w:pPr>
            <w:proofErr w:type="spellStart"/>
            <w:r w:rsidRPr="003364D3">
              <w:rPr>
                <w:rFonts w:ascii="Times New Roman" w:hAnsi="Times New Roman" w:cs="Times New Roman"/>
                <w:b/>
                <w:bCs/>
              </w:rPr>
              <w:t>Jupyter</w:t>
            </w:r>
            <w:proofErr w:type="spellEnd"/>
            <w:r w:rsidRPr="003364D3">
              <w:rPr>
                <w:rFonts w:ascii="Times New Roman" w:hAnsi="Times New Roman" w:cs="Times New Roman"/>
                <w:b/>
                <w:bCs/>
              </w:rPr>
              <w:t xml:space="preserve"> NB</w:t>
            </w:r>
          </w:p>
        </w:tc>
        <w:tc>
          <w:tcPr>
            <w:tcW w:w="0" w:type="auto"/>
            <w:vAlign w:val="center"/>
            <w:hideMark/>
          </w:tcPr>
          <w:p w14:paraId="44679F29"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Refreshes OLAP data using the stored procedure</w:t>
            </w:r>
          </w:p>
        </w:tc>
      </w:tr>
    </w:tbl>
    <w:p w14:paraId="5AC2AACB" w14:textId="77777777" w:rsidR="00990B4E" w:rsidRDefault="00990B4E" w:rsidP="00C535F4">
      <w:pPr>
        <w:rPr>
          <w:rFonts w:ascii="Times New Roman" w:hAnsi="Times New Roman" w:cs="Times New Roman"/>
          <w:b/>
          <w:bCs/>
        </w:rPr>
      </w:pPr>
    </w:p>
    <w:p w14:paraId="1AE68AEF" w14:textId="2F368CC2" w:rsidR="00C535F4" w:rsidRPr="003364D3" w:rsidRDefault="00C535F4" w:rsidP="00C535F4">
      <w:pPr>
        <w:rPr>
          <w:rFonts w:ascii="Times New Roman" w:hAnsi="Times New Roman" w:cs="Times New Roman"/>
          <w:b/>
          <w:bCs/>
        </w:rPr>
      </w:pPr>
      <w:r w:rsidRPr="003364D3">
        <w:rPr>
          <w:rFonts w:ascii="Times New Roman" w:hAnsi="Times New Roman" w:cs="Times New Roman"/>
          <w:b/>
          <w:bCs/>
        </w:rPr>
        <w:lastRenderedPageBreak/>
        <w:t>Documentation &amp;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5639"/>
        <w:gridCol w:w="1260"/>
        <w:gridCol w:w="1722"/>
      </w:tblGrid>
      <w:tr w:rsidR="00C535F4" w:rsidRPr="003364D3" w14:paraId="1BF3A6A1" w14:textId="77777777" w:rsidTr="00C535F4">
        <w:trPr>
          <w:tblHeader/>
          <w:tblCellSpacing w:w="15" w:type="dxa"/>
        </w:trPr>
        <w:tc>
          <w:tcPr>
            <w:tcW w:w="0" w:type="auto"/>
            <w:vAlign w:val="center"/>
            <w:hideMark/>
          </w:tcPr>
          <w:p w14:paraId="196CBFEE" w14:textId="346382E0"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S.</w:t>
            </w:r>
            <w:r w:rsidR="00B53522" w:rsidRPr="003364D3">
              <w:rPr>
                <w:rFonts w:ascii="Times New Roman" w:hAnsi="Times New Roman" w:cs="Times New Roman"/>
                <w:b/>
                <w:bCs/>
              </w:rPr>
              <w:t xml:space="preserve"> </w:t>
            </w:r>
            <w:r w:rsidRPr="003364D3">
              <w:rPr>
                <w:rFonts w:ascii="Times New Roman" w:hAnsi="Times New Roman" w:cs="Times New Roman"/>
                <w:b/>
                <w:bCs/>
              </w:rPr>
              <w:t>No</w:t>
            </w:r>
          </w:p>
        </w:tc>
        <w:tc>
          <w:tcPr>
            <w:tcW w:w="0" w:type="auto"/>
            <w:vAlign w:val="center"/>
            <w:hideMark/>
          </w:tcPr>
          <w:p w14:paraId="7C0BBD69"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File Name</w:t>
            </w:r>
          </w:p>
        </w:tc>
        <w:tc>
          <w:tcPr>
            <w:tcW w:w="0" w:type="auto"/>
            <w:vAlign w:val="center"/>
            <w:hideMark/>
          </w:tcPr>
          <w:p w14:paraId="696E6EEF"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Type</w:t>
            </w:r>
          </w:p>
        </w:tc>
        <w:tc>
          <w:tcPr>
            <w:tcW w:w="0" w:type="auto"/>
            <w:vAlign w:val="center"/>
            <w:hideMark/>
          </w:tcPr>
          <w:p w14:paraId="4CA2C886" w14:textId="77777777" w:rsidR="00C535F4" w:rsidRPr="003364D3" w:rsidRDefault="00C535F4" w:rsidP="00C535F4">
            <w:pPr>
              <w:rPr>
                <w:rFonts w:ascii="Times New Roman" w:hAnsi="Times New Roman" w:cs="Times New Roman"/>
                <w:b/>
                <w:bCs/>
              </w:rPr>
            </w:pPr>
            <w:r w:rsidRPr="003364D3">
              <w:rPr>
                <w:rFonts w:ascii="Times New Roman" w:hAnsi="Times New Roman" w:cs="Times New Roman"/>
                <w:b/>
                <w:bCs/>
              </w:rPr>
              <w:t>Description</w:t>
            </w:r>
          </w:p>
        </w:tc>
      </w:tr>
      <w:tr w:rsidR="00431A9D" w:rsidRPr="003364D3" w14:paraId="01B02B06" w14:textId="77777777" w:rsidTr="00C535F4">
        <w:trPr>
          <w:tblCellSpacing w:w="15" w:type="dxa"/>
        </w:trPr>
        <w:tc>
          <w:tcPr>
            <w:tcW w:w="0" w:type="auto"/>
            <w:vAlign w:val="center"/>
            <w:hideMark/>
          </w:tcPr>
          <w:p w14:paraId="6D4C422E" w14:textId="06610126" w:rsidR="00431A9D" w:rsidRPr="003364D3" w:rsidRDefault="00431A9D" w:rsidP="00C535F4">
            <w:pPr>
              <w:rPr>
                <w:rFonts w:ascii="Times New Roman" w:hAnsi="Times New Roman" w:cs="Times New Roman"/>
                <w:b/>
                <w:bCs/>
              </w:rPr>
            </w:pPr>
            <w:r>
              <w:rPr>
                <w:rFonts w:ascii="Times New Roman" w:hAnsi="Times New Roman" w:cs="Times New Roman"/>
                <w:b/>
                <w:bCs/>
              </w:rPr>
              <w:t>09</w:t>
            </w:r>
          </w:p>
        </w:tc>
        <w:tc>
          <w:tcPr>
            <w:tcW w:w="0" w:type="auto"/>
            <w:vAlign w:val="center"/>
            <w:hideMark/>
          </w:tcPr>
          <w:p w14:paraId="2193DACB" w14:textId="7BA74A90"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Proposal.txt</w:t>
            </w:r>
          </w:p>
        </w:tc>
        <w:tc>
          <w:tcPr>
            <w:tcW w:w="0" w:type="auto"/>
            <w:vAlign w:val="center"/>
            <w:hideMark/>
          </w:tcPr>
          <w:p w14:paraId="403D6FCB" w14:textId="635EFD42"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Text</w:t>
            </w:r>
          </w:p>
        </w:tc>
        <w:tc>
          <w:tcPr>
            <w:tcW w:w="0" w:type="auto"/>
            <w:vAlign w:val="center"/>
            <w:hideMark/>
          </w:tcPr>
          <w:p w14:paraId="0FF6949E" w14:textId="3D47812C"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Initial project proposal</w:t>
            </w:r>
          </w:p>
        </w:tc>
      </w:tr>
      <w:tr w:rsidR="00431A9D" w:rsidRPr="003364D3" w14:paraId="27F50325" w14:textId="77777777" w:rsidTr="00C535F4">
        <w:trPr>
          <w:tblCellSpacing w:w="15" w:type="dxa"/>
        </w:trPr>
        <w:tc>
          <w:tcPr>
            <w:tcW w:w="0" w:type="auto"/>
            <w:vAlign w:val="center"/>
            <w:hideMark/>
          </w:tcPr>
          <w:p w14:paraId="5E6F2C71" w14:textId="0C2C4480"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1</w:t>
            </w:r>
            <w:r>
              <w:rPr>
                <w:rFonts w:ascii="Times New Roman" w:hAnsi="Times New Roman" w:cs="Times New Roman"/>
                <w:b/>
                <w:bCs/>
              </w:rPr>
              <w:t>0</w:t>
            </w:r>
          </w:p>
        </w:tc>
        <w:tc>
          <w:tcPr>
            <w:tcW w:w="0" w:type="auto"/>
            <w:vAlign w:val="center"/>
            <w:hideMark/>
          </w:tcPr>
          <w:p w14:paraId="6A08CBC9" w14:textId="7771F18E"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Premier_League_Analytics_Project_Presentation.pptx</w:t>
            </w:r>
          </w:p>
        </w:tc>
        <w:tc>
          <w:tcPr>
            <w:tcW w:w="0" w:type="auto"/>
            <w:vAlign w:val="center"/>
            <w:hideMark/>
          </w:tcPr>
          <w:p w14:paraId="6E7EBB9A" w14:textId="406FDEE1"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PowerPoint</w:t>
            </w:r>
          </w:p>
        </w:tc>
        <w:tc>
          <w:tcPr>
            <w:tcW w:w="0" w:type="auto"/>
            <w:vAlign w:val="center"/>
            <w:hideMark/>
          </w:tcPr>
          <w:p w14:paraId="0EEFFE21" w14:textId="33D66B61"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Final presentation</w:t>
            </w:r>
          </w:p>
        </w:tc>
      </w:tr>
      <w:tr w:rsidR="00431A9D" w:rsidRPr="003364D3" w14:paraId="46685680" w14:textId="77777777" w:rsidTr="00C535F4">
        <w:trPr>
          <w:tblCellSpacing w:w="15" w:type="dxa"/>
        </w:trPr>
        <w:tc>
          <w:tcPr>
            <w:tcW w:w="0" w:type="auto"/>
            <w:vAlign w:val="center"/>
            <w:hideMark/>
          </w:tcPr>
          <w:p w14:paraId="7D865D08" w14:textId="2D8C422E"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1</w:t>
            </w:r>
            <w:r>
              <w:rPr>
                <w:rFonts w:ascii="Times New Roman" w:hAnsi="Times New Roman" w:cs="Times New Roman"/>
                <w:b/>
                <w:bCs/>
              </w:rPr>
              <w:t>1</w:t>
            </w:r>
          </w:p>
        </w:tc>
        <w:tc>
          <w:tcPr>
            <w:tcW w:w="0" w:type="auto"/>
            <w:vAlign w:val="center"/>
            <w:hideMark/>
          </w:tcPr>
          <w:p w14:paraId="26ABFDC2" w14:textId="39F1DC47"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Premier_League_Analytics_Project_Presentation.pdf</w:t>
            </w:r>
          </w:p>
        </w:tc>
        <w:tc>
          <w:tcPr>
            <w:tcW w:w="0" w:type="auto"/>
            <w:vAlign w:val="center"/>
            <w:hideMark/>
          </w:tcPr>
          <w:p w14:paraId="2F32CD13" w14:textId="2053EB9F"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PDF</w:t>
            </w:r>
          </w:p>
        </w:tc>
        <w:tc>
          <w:tcPr>
            <w:tcW w:w="0" w:type="auto"/>
            <w:vAlign w:val="center"/>
            <w:hideMark/>
          </w:tcPr>
          <w:p w14:paraId="4AF22453" w14:textId="12C9B5AA"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Presentation PDF version</w:t>
            </w:r>
          </w:p>
        </w:tc>
      </w:tr>
      <w:tr w:rsidR="00431A9D" w:rsidRPr="003364D3" w14:paraId="49B35E82" w14:textId="77777777" w:rsidTr="00C535F4">
        <w:trPr>
          <w:tblCellSpacing w:w="15" w:type="dxa"/>
        </w:trPr>
        <w:tc>
          <w:tcPr>
            <w:tcW w:w="0" w:type="auto"/>
            <w:vAlign w:val="center"/>
            <w:hideMark/>
          </w:tcPr>
          <w:p w14:paraId="2BCB37E1" w14:textId="6984B71F"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1</w:t>
            </w:r>
            <w:r>
              <w:rPr>
                <w:rFonts w:ascii="Times New Roman" w:hAnsi="Times New Roman" w:cs="Times New Roman"/>
                <w:b/>
                <w:bCs/>
              </w:rPr>
              <w:t>2</w:t>
            </w:r>
          </w:p>
        </w:tc>
        <w:tc>
          <w:tcPr>
            <w:tcW w:w="0" w:type="auto"/>
            <w:vAlign w:val="center"/>
            <w:hideMark/>
          </w:tcPr>
          <w:p w14:paraId="2E2B823D" w14:textId="1EB13514"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RemoteDatabaseServer.pdf</w:t>
            </w:r>
          </w:p>
        </w:tc>
        <w:tc>
          <w:tcPr>
            <w:tcW w:w="0" w:type="auto"/>
            <w:vAlign w:val="center"/>
            <w:hideMark/>
          </w:tcPr>
          <w:p w14:paraId="56302D49" w14:textId="401608F5"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PDF</w:t>
            </w:r>
          </w:p>
        </w:tc>
        <w:tc>
          <w:tcPr>
            <w:tcW w:w="0" w:type="auto"/>
            <w:vAlign w:val="center"/>
            <w:hideMark/>
          </w:tcPr>
          <w:p w14:paraId="11461C2B" w14:textId="65A01E2E"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Info about database server hosting</w:t>
            </w:r>
          </w:p>
        </w:tc>
      </w:tr>
      <w:tr w:rsidR="00431A9D" w:rsidRPr="003364D3" w14:paraId="6124698D" w14:textId="77777777" w:rsidTr="00C535F4">
        <w:trPr>
          <w:tblCellSpacing w:w="15" w:type="dxa"/>
        </w:trPr>
        <w:tc>
          <w:tcPr>
            <w:tcW w:w="0" w:type="auto"/>
            <w:vAlign w:val="center"/>
            <w:hideMark/>
          </w:tcPr>
          <w:p w14:paraId="013D869C" w14:textId="6AC1D901"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1</w:t>
            </w:r>
            <w:r>
              <w:rPr>
                <w:rFonts w:ascii="Times New Roman" w:hAnsi="Times New Roman" w:cs="Times New Roman"/>
                <w:b/>
                <w:bCs/>
              </w:rPr>
              <w:t>3</w:t>
            </w:r>
          </w:p>
        </w:tc>
        <w:tc>
          <w:tcPr>
            <w:tcW w:w="0" w:type="auto"/>
            <w:vAlign w:val="center"/>
            <w:hideMark/>
          </w:tcPr>
          <w:p w14:paraId="3061B8EF" w14:textId="52D694C5"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README.md</w:t>
            </w:r>
          </w:p>
        </w:tc>
        <w:tc>
          <w:tcPr>
            <w:tcW w:w="0" w:type="auto"/>
            <w:vAlign w:val="center"/>
            <w:hideMark/>
          </w:tcPr>
          <w:p w14:paraId="30006D63" w14:textId="2508A214"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Markdown</w:t>
            </w:r>
          </w:p>
        </w:tc>
        <w:tc>
          <w:tcPr>
            <w:tcW w:w="0" w:type="auto"/>
            <w:vAlign w:val="center"/>
            <w:hideMark/>
          </w:tcPr>
          <w:p w14:paraId="1B7135AA" w14:textId="15A466F5" w:rsidR="00431A9D" w:rsidRPr="003364D3" w:rsidRDefault="00431A9D" w:rsidP="00C535F4">
            <w:pPr>
              <w:rPr>
                <w:rFonts w:ascii="Times New Roman" w:hAnsi="Times New Roman" w:cs="Times New Roman"/>
                <w:b/>
                <w:bCs/>
              </w:rPr>
            </w:pPr>
            <w:r w:rsidRPr="003364D3">
              <w:rPr>
                <w:rFonts w:ascii="Times New Roman" w:hAnsi="Times New Roman" w:cs="Times New Roman"/>
                <w:b/>
                <w:bCs/>
              </w:rPr>
              <w:t>Repository instructions and overview</w:t>
            </w:r>
          </w:p>
        </w:tc>
      </w:tr>
      <w:tr w:rsidR="00431A9D" w:rsidRPr="003364D3" w14:paraId="473774AB" w14:textId="77777777" w:rsidTr="00723F6A">
        <w:trPr>
          <w:tblCellSpacing w:w="15" w:type="dxa"/>
        </w:trPr>
        <w:tc>
          <w:tcPr>
            <w:tcW w:w="0" w:type="auto"/>
            <w:vAlign w:val="center"/>
          </w:tcPr>
          <w:p w14:paraId="4CF21D8D" w14:textId="6C76896C" w:rsidR="00431A9D" w:rsidRPr="003364D3" w:rsidRDefault="00431A9D" w:rsidP="00C535F4">
            <w:pPr>
              <w:rPr>
                <w:rFonts w:ascii="Times New Roman" w:hAnsi="Times New Roman" w:cs="Times New Roman"/>
                <w:b/>
                <w:bCs/>
              </w:rPr>
            </w:pPr>
          </w:p>
        </w:tc>
        <w:tc>
          <w:tcPr>
            <w:tcW w:w="0" w:type="auto"/>
            <w:vAlign w:val="center"/>
          </w:tcPr>
          <w:p w14:paraId="7F648BC7" w14:textId="56F4127F" w:rsidR="00431A9D" w:rsidRPr="003364D3" w:rsidRDefault="00431A9D" w:rsidP="00C535F4">
            <w:pPr>
              <w:rPr>
                <w:rFonts w:ascii="Times New Roman" w:hAnsi="Times New Roman" w:cs="Times New Roman"/>
                <w:b/>
                <w:bCs/>
              </w:rPr>
            </w:pPr>
          </w:p>
        </w:tc>
        <w:tc>
          <w:tcPr>
            <w:tcW w:w="0" w:type="auto"/>
            <w:vAlign w:val="center"/>
          </w:tcPr>
          <w:p w14:paraId="4F533E2A" w14:textId="2818B568" w:rsidR="00431A9D" w:rsidRPr="003364D3" w:rsidRDefault="00431A9D" w:rsidP="00C535F4">
            <w:pPr>
              <w:rPr>
                <w:rFonts w:ascii="Times New Roman" w:hAnsi="Times New Roman" w:cs="Times New Roman"/>
                <w:b/>
                <w:bCs/>
              </w:rPr>
            </w:pPr>
          </w:p>
        </w:tc>
        <w:tc>
          <w:tcPr>
            <w:tcW w:w="0" w:type="auto"/>
            <w:vAlign w:val="center"/>
          </w:tcPr>
          <w:p w14:paraId="4784A840" w14:textId="77558D40" w:rsidR="00431A9D" w:rsidRPr="003364D3" w:rsidRDefault="00431A9D" w:rsidP="00C535F4">
            <w:pPr>
              <w:rPr>
                <w:rFonts w:ascii="Times New Roman" w:hAnsi="Times New Roman" w:cs="Times New Roman"/>
                <w:b/>
                <w:bCs/>
              </w:rPr>
            </w:pPr>
          </w:p>
        </w:tc>
      </w:tr>
      <w:tr w:rsidR="00431A9D" w:rsidRPr="003364D3" w14:paraId="7DB487D0" w14:textId="77777777" w:rsidTr="00723F6A">
        <w:trPr>
          <w:tblCellSpacing w:w="15" w:type="dxa"/>
        </w:trPr>
        <w:tc>
          <w:tcPr>
            <w:tcW w:w="0" w:type="auto"/>
            <w:vAlign w:val="center"/>
          </w:tcPr>
          <w:p w14:paraId="3583A0A9" w14:textId="59E515B4" w:rsidR="00431A9D" w:rsidRPr="003364D3" w:rsidRDefault="00431A9D" w:rsidP="00C535F4">
            <w:pPr>
              <w:rPr>
                <w:rFonts w:ascii="Times New Roman" w:hAnsi="Times New Roman" w:cs="Times New Roman"/>
                <w:b/>
                <w:bCs/>
              </w:rPr>
            </w:pPr>
          </w:p>
        </w:tc>
        <w:tc>
          <w:tcPr>
            <w:tcW w:w="0" w:type="auto"/>
            <w:vAlign w:val="center"/>
          </w:tcPr>
          <w:p w14:paraId="15B73363" w14:textId="4010A70B" w:rsidR="00431A9D" w:rsidRPr="003364D3" w:rsidRDefault="00431A9D" w:rsidP="00C535F4">
            <w:pPr>
              <w:rPr>
                <w:rFonts w:ascii="Times New Roman" w:hAnsi="Times New Roman" w:cs="Times New Roman"/>
                <w:b/>
                <w:bCs/>
              </w:rPr>
            </w:pPr>
          </w:p>
        </w:tc>
        <w:tc>
          <w:tcPr>
            <w:tcW w:w="0" w:type="auto"/>
            <w:vAlign w:val="center"/>
          </w:tcPr>
          <w:p w14:paraId="303B1516" w14:textId="28257545" w:rsidR="00431A9D" w:rsidRPr="003364D3" w:rsidRDefault="00431A9D" w:rsidP="00C535F4">
            <w:pPr>
              <w:rPr>
                <w:rFonts w:ascii="Times New Roman" w:hAnsi="Times New Roman" w:cs="Times New Roman"/>
                <w:b/>
                <w:bCs/>
              </w:rPr>
            </w:pPr>
          </w:p>
        </w:tc>
        <w:tc>
          <w:tcPr>
            <w:tcW w:w="0" w:type="auto"/>
            <w:vAlign w:val="center"/>
          </w:tcPr>
          <w:p w14:paraId="65A4C8B4" w14:textId="1A82D4AB" w:rsidR="00431A9D" w:rsidRPr="003364D3" w:rsidRDefault="00431A9D" w:rsidP="00C535F4">
            <w:pPr>
              <w:rPr>
                <w:rFonts w:ascii="Times New Roman" w:hAnsi="Times New Roman" w:cs="Times New Roman"/>
                <w:b/>
                <w:bCs/>
              </w:rPr>
            </w:pPr>
          </w:p>
        </w:tc>
      </w:tr>
    </w:tbl>
    <w:p w14:paraId="2743E851"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12. Database Technical Details</w:t>
      </w:r>
    </w:p>
    <w:p w14:paraId="733440B1"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12.1. DB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279"/>
        <w:gridCol w:w="2150"/>
        <w:gridCol w:w="4038"/>
      </w:tblGrid>
      <w:tr w:rsidR="00E45EB0" w:rsidRPr="003364D3" w14:paraId="02C463DF" w14:textId="77777777" w:rsidTr="00E45EB0">
        <w:trPr>
          <w:tblHeader/>
          <w:tblCellSpacing w:w="15" w:type="dxa"/>
        </w:trPr>
        <w:tc>
          <w:tcPr>
            <w:tcW w:w="0" w:type="auto"/>
            <w:vAlign w:val="center"/>
            <w:hideMark/>
          </w:tcPr>
          <w:p w14:paraId="36A2BB44"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Database Type</w:t>
            </w:r>
          </w:p>
        </w:tc>
        <w:tc>
          <w:tcPr>
            <w:tcW w:w="0" w:type="auto"/>
            <w:vAlign w:val="center"/>
            <w:hideMark/>
          </w:tcPr>
          <w:p w14:paraId="1BF6E803"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Object Type</w:t>
            </w:r>
          </w:p>
        </w:tc>
        <w:tc>
          <w:tcPr>
            <w:tcW w:w="0" w:type="auto"/>
            <w:vAlign w:val="center"/>
            <w:hideMark/>
          </w:tcPr>
          <w:p w14:paraId="6A2F796E"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Name</w:t>
            </w:r>
          </w:p>
        </w:tc>
        <w:tc>
          <w:tcPr>
            <w:tcW w:w="0" w:type="auto"/>
            <w:vAlign w:val="center"/>
            <w:hideMark/>
          </w:tcPr>
          <w:p w14:paraId="3A524F99"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Usage</w:t>
            </w:r>
          </w:p>
        </w:tc>
      </w:tr>
      <w:tr w:rsidR="00E45EB0" w:rsidRPr="003364D3" w14:paraId="76C4ECA8" w14:textId="77777777" w:rsidTr="00E45EB0">
        <w:trPr>
          <w:tblCellSpacing w:w="15" w:type="dxa"/>
        </w:trPr>
        <w:tc>
          <w:tcPr>
            <w:tcW w:w="0" w:type="auto"/>
            <w:vAlign w:val="center"/>
            <w:hideMark/>
          </w:tcPr>
          <w:p w14:paraId="433819D5"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5A43E695"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79F1C9AD"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Teams</w:t>
            </w:r>
          </w:p>
        </w:tc>
        <w:tc>
          <w:tcPr>
            <w:tcW w:w="0" w:type="auto"/>
            <w:vAlign w:val="center"/>
            <w:hideMark/>
          </w:tcPr>
          <w:p w14:paraId="4BD2F319"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Metadata for clubs</w:t>
            </w:r>
          </w:p>
        </w:tc>
      </w:tr>
      <w:tr w:rsidR="00E45EB0" w:rsidRPr="003364D3" w14:paraId="06A76A7A" w14:textId="77777777" w:rsidTr="00E45EB0">
        <w:trPr>
          <w:tblCellSpacing w:w="15" w:type="dxa"/>
        </w:trPr>
        <w:tc>
          <w:tcPr>
            <w:tcW w:w="0" w:type="auto"/>
            <w:vAlign w:val="center"/>
            <w:hideMark/>
          </w:tcPr>
          <w:p w14:paraId="7BB7DC6B"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578FEA95"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47273DC1"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Seasons</w:t>
            </w:r>
          </w:p>
        </w:tc>
        <w:tc>
          <w:tcPr>
            <w:tcW w:w="0" w:type="auto"/>
            <w:vAlign w:val="center"/>
            <w:hideMark/>
          </w:tcPr>
          <w:p w14:paraId="4778F6F8"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Premier League seasons</w:t>
            </w:r>
          </w:p>
        </w:tc>
      </w:tr>
      <w:tr w:rsidR="00E45EB0" w:rsidRPr="003364D3" w14:paraId="6F3EAE57" w14:textId="77777777" w:rsidTr="00E45EB0">
        <w:trPr>
          <w:tblCellSpacing w:w="15" w:type="dxa"/>
        </w:trPr>
        <w:tc>
          <w:tcPr>
            <w:tcW w:w="0" w:type="auto"/>
            <w:vAlign w:val="center"/>
            <w:hideMark/>
          </w:tcPr>
          <w:p w14:paraId="5FAC90C0"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7A3A0C0F"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1FED946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Referees</w:t>
            </w:r>
          </w:p>
        </w:tc>
        <w:tc>
          <w:tcPr>
            <w:tcW w:w="0" w:type="auto"/>
            <w:vAlign w:val="center"/>
            <w:hideMark/>
          </w:tcPr>
          <w:p w14:paraId="78625408"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Match referee data</w:t>
            </w:r>
          </w:p>
        </w:tc>
      </w:tr>
      <w:tr w:rsidR="00E45EB0" w:rsidRPr="003364D3" w14:paraId="73BD74D0" w14:textId="77777777" w:rsidTr="00E45EB0">
        <w:trPr>
          <w:tblCellSpacing w:w="15" w:type="dxa"/>
        </w:trPr>
        <w:tc>
          <w:tcPr>
            <w:tcW w:w="0" w:type="auto"/>
            <w:vAlign w:val="center"/>
            <w:hideMark/>
          </w:tcPr>
          <w:p w14:paraId="52B32E20"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3EFD5878"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1837BB1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Matches</w:t>
            </w:r>
          </w:p>
        </w:tc>
        <w:tc>
          <w:tcPr>
            <w:tcW w:w="0" w:type="auto"/>
            <w:vAlign w:val="center"/>
            <w:hideMark/>
          </w:tcPr>
          <w:p w14:paraId="2D10ACAF"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Core match records</w:t>
            </w:r>
          </w:p>
        </w:tc>
      </w:tr>
      <w:tr w:rsidR="00E45EB0" w:rsidRPr="003364D3" w14:paraId="3AB51A8E" w14:textId="77777777" w:rsidTr="00E45EB0">
        <w:trPr>
          <w:tblCellSpacing w:w="15" w:type="dxa"/>
        </w:trPr>
        <w:tc>
          <w:tcPr>
            <w:tcW w:w="0" w:type="auto"/>
            <w:vAlign w:val="center"/>
            <w:hideMark/>
          </w:tcPr>
          <w:p w14:paraId="46373517"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4EFC91FD"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4A79808F"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MatchStatistics</w:t>
            </w:r>
            <w:proofErr w:type="spellEnd"/>
          </w:p>
        </w:tc>
        <w:tc>
          <w:tcPr>
            <w:tcW w:w="0" w:type="auto"/>
            <w:vAlign w:val="center"/>
            <w:hideMark/>
          </w:tcPr>
          <w:p w14:paraId="3245CC2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Possession, shots, cards, etc.</w:t>
            </w:r>
          </w:p>
        </w:tc>
      </w:tr>
      <w:tr w:rsidR="00E45EB0" w:rsidRPr="003364D3" w14:paraId="6D9D33EE" w14:textId="77777777" w:rsidTr="00E45EB0">
        <w:trPr>
          <w:tblCellSpacing w:w="15" w:type="dxa"/>
        </w:trPr>
        <w:tc>
          <w:tcPr>
            <w:tcW w:w="0" w:type="auto"/>
            <w:vAlign w:val="center"/>
            <w:hideMark/>
          </w:tcPr>
          <w:p w14:paraId="50C88A22"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38681E4F"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0D5F7C0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Bookmakers</w:t>
            </w:r>
          </w:p>
        </w:tc>
        <w:tc>
          <w:tcPr>
            <w:tcW w:w="0" w:type="auto"/>
            <w:vAlign w:val="center"/>
            <w:hideMark/>
          </w:tcPr>
          <w:p w14:paraId="23256B97"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List of betting operators</w:t>
            </w:r>
          </w:p>
        </w:tc>
      </w:tr>
      <w:tr w:rsidR="00E45EB0" w:rsidRPr="003364D3" w14:paraId="0C279E5B" w14:textId="77777777" w:rsidTr="00E45EB0">
        <w:trPr>
          <w:tblCellSpacing w:w="15" w:type="dxa"/>
        </w:trPr>
        <w:tc>
          <w:tcPr>
            <w:tcW w:w="0" w:type="auto"/>
            <w:vAlign w:val="center"/>
            <w:hideMark/>
          </w:tcPr>
          <w:p w14:paraId="42DE148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5CC5EAE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2FD0E5A0"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Markets</w:t>
            </w:r>
          </w:p>
        </w:tc>
        <w:tc>
          <w:tcPr>
            <w:tcW w:w="0" w:type="auto"/>
            <w:vAlign w:val="center"/>
            <w:hideMark/>
          </w:tcPr>
          <w:p w14:paraId="7C05F8D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Betting market types (Home, Draw, Away)</w:t>
            </w:r>
          </w:p>
        </w:tc>
      </w:tr>
      <w:tr w:rsidR="00E45EB0" w:rsidRPr="003364D3" w14:paraId="31A39B59" w14:textId="77777777" w:rsidTr="00E45EB0">
        <w:trPr>
          <w:tblCellSpacing w:w="15" w:type="dxa"/>
        </w:trPr>
        <w:tc>
          <w:tcPr>
            <w:tcW w:w="0" w:type="auto"/>
            <w:vAlign w:val="center"/>
            <w:hideMark/>
          </w:tcPr>
          <w:p w14:paraId="66F2CB85"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Operational</w:t>
            </w:r>
          </w:p>
        </w:tc>
        <w:tc>
          <w:tcPr>
            <w:tcW w:w="0" w:type="auto"/>
            <w:vAlign w:val="center"/>
            <w:hideMark/>
          </w:tcPr>
          <w:p w14:paraId="0B768B9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5DD57392"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BettingOdds</w:t>
            </w:r>
            <w:proofErr w:type="spellEnd"/>
          </w:p>
        </w:tc>
        <w:tc>
          <w:tcPr>
            <w:tcW w:w="0" w:type="auto"/>
            <w:vAlign w:val="center"/>
            <w:hideMark/>
          </w:tcPr>
          <w:p w14:paraId="60BF9AD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Odds values for each market and match</w:t>
            </w:r>
          </w:p>
        </w:tc>
      </w:tr>
      <w:tr w:rsidR="00E45EB0" w:rsidRPr="003364D3" w14:paraId="0636E48C" w14:textId="77777777" w:rsidTr="00E45EB0">
        <w:trPr>
          <w:tblCellSpacing w:w="15" w:type="dxa"/>
        </w:trPr>
        <w:tc>
          <w:tcPr>
            <w:tcW w:w="0" w:type="auto"/>
            <w:vAlign w:val="center"/>
            <w:hideMark/>
          </w:tcPr>
          <w:p w14:paraId="6C8B611F"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lastRenderedPageBreak/>
              <w:t>Analytical</w:t>
            </w:r>
          </w:p>
        </w:tc>
        <w:tc>
          <w:tcPr>
            <w:tcW w:w="0" w:type="auto"/>
            <w:vAlign w:val="center"/>
            <w:hideMark/>
          </w:tcPr>
          <w:p w14:paraId="3A19E08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0DC70458"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dim_Team</w:t>
            </w:r>
            <w:proofErr w:type="spellEnd"/>
          </w:p>
        </w:tc>
        <w:tc>
          <w:tcPr>
            <w:tcW w:w="0" w:type="auto"/>
            <w:vAlign w:val="center"/>
            <w:hideMark/>
          </w:tcPr>
          <w:p w14:paraId="26FE5606"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Dimension table for team details</w:t>
            </w:r>
          </w:p>
        </w:tc>
      </w:tr>
      <w:tr w:rsidR="00E45EB0" w:rsidRPr="003364D3" w14:paraId="48DB479C" w14:textId="77777777" w:rsidTr="00E45EB0">
        <w:trPr>
          <w:tblCellSpacing w:w="15" w:type="dxa"/>
        </w:trPr>
        <w:tc>
          <w:tcPr>
            <w:tcW w:w="0" w:type="auto"/>
            <w:vAlign w:val="center"/>
            <w:hideMark/>
          </w:tcPr>
          <w:p w14:paraId="02EA8377"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79C20CF9"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247894C3"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dim_Season</w:t>
            </w:r>
            <w:proofErr w:type="spellEnd"/>
          </w:p>
        </w:tc>
        <w:tc>
          <w:tcPr>
            <w:tcW w:w="0" w:type="auto"/>
            <w:vAlign w:val="center"/>
            <w:hideMark/>
          </w:tcPr>
          <w:p w14:paraId="40EFC166"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Year-wise dimension</w:t>
            </w:r>
          </w:p>
        </w:tc>
      </w:tr>
      <w:tr w:rsidR="00E45EB0" w:rsidRPr="003364D3" w14:paraId="0710133F" w14:textId="77777777" w:rsidTr="00E45EB0">
        <w:trPr>
          <w:tblCellSpacing w:w="15" w:type="dxa"/>
        </w:trPr>
        <w:tc>
          <w:tcPr>
            <w:tcW w:w="0" w:type="auto"/>
            <w:vAlign w:val="center"/>
            <w:hideMark/>
          </w:tcPr>
          <w:p w14:paraId="1F57188C"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6B556369"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45D3A7F5"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dim_Referee</w:t>
            </w:r>
            <w:proofErr w:type="spellEnd"/>
          </w:p>
        </w:tc>
        <w:tc>
          <w:tcPr>
            <w:tcW w:w="0" w:type="auto"/>
            <w:vAlign w:val="center"/>
            <w:hideMark/>
          </w:tcPr>
          <w:p w14:paraId="63DF42BC"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Referee dimension table</w:t>
            </w:r>
          </w:p>
        </w:tc>
      </w:tr>
      <w:tr w:rsidR="00E45EB0" w:rsidRPr="003364D3" w14:paraId="3FEC6E8D" w14:textId="77777777" w:rsidTr="00E45EB0">
        <w:trPr>
          <w:tblCellSpacing w:w="15" w:type="dxa"/>
        </w:trPr>
        <w:tc>
          <w:tcPr>
            <w:tcW w:w="0" w:type="auto"/>
            <w:vAlign w:val="center"/>
            <w:hideMark/>
          </w:tcPr>
          <w:p w14:paraId="0EBF0F69"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52BEF979"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037577FE"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dim_Location</w:t>
            </w:r>
            <w:proofErr w:type="spellEnd"/>
          </w:p>
        </w:tc>
        <w:tc>
          <w:tcPr>
            <w:tcW w:w="0" w:type="auto"/>
            <w:vAlign w:val="center"/>
            <w:hideMark/>
          </w:tcPr>
          <w:p w14:paraId="4C89075E"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Stadium or match venue info</w:t>
            </w:r>
          </w:p>
        </w:tc>
      </w:tr>
      <w:tr w:rsidR="00E45EB0" w:rsidRPr="003364D3" w14:paraId="0688A4CD" w14:textId="77777777" w:rsidTr="00E45EB0">
        <w:trPr>
          <w:tblCellSpacing w:w="15" w:type="dxa"/>
        </w:trPr>
        <w:tc>
          <w:tcPr>
            <w:tcW w:w="0" w:type="auto"/>
            <w:vAlign w:val="center"/>
            <w:hideMark/>
          </w:tcPr>
          <w:p w14:paraId="6C59E30C"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4F683CAB"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Table</w:t>
            </w:r>
          </w:p>
        </w:tc>
        <w:tc>
          <w:tcPr>
            <w:tcW w:w="0" w:type="auto"/>
            <w:vAlign w:val="center"/>
            <w:hideMark/>
          </w:tcPr>
          <w:p w14:paraId="6CEC48F4"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dim_Time</w:t>
            </w:r>
            <w:proofErr w:type="spellEnd"/>
          </w:p>
        </w:tc>
        <w:tc>
          <w:tcPr>
            <w:tcW w:w="0" w:type="auto"/>
            <w:vAlign w:val="center"/>
            <w:hideMark/>
          </w:tcPr>
          <w:p w14:paraId="3FB7BADE"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Time hierarchy dimension</w:t>
            </w:r>
          </w:p>
        </w:tc>
      </w:tr>
      <w:tr w:rsidR="00E45EB0" w:rsidRPr="003364D3" w14:paraId="5F285F52" w14:textId="77777777" w:rsidTr="00E45EB0">
        <w:trPr>
          <w:tblCellSpacing w:w="15" w:type="dxa"/>
        </w:trPr>
        <w:tc>
          <w:tcPr>
            <w:tcW w:w="0" w:type="auto"/>
            <w:vAlign w:val="center"/>
            <w:hideMark/>
          </w:tcPr>
          <w:p w14:paraId="43271142"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4CCDE11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Fact Table</w:t>
            </w:r>
          </w:p>
        </w:tc>
        <w:tc>
          <w:tcPr>
            <w:tcW w:w="0" w:type="auto"/>
            <w:vAlign w:val="center"/>
            <w:hideMark/>
          </w:tcPr>
          <w:p w14:paraId="1140766A"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fact_MatchResult</w:t>
            </w:r>
            <w:proofErr w:type="spellEnd"/>
          </w:p>
        </w:tc>
        <w:tc>
          <w:tcPr>
            <w:tcW w:w="0" w:type="auto"/>
            <w:vAlign w:val="center"/>
            <w:hideMark/>
          </w:tcPr>
          <w:p w14:paraId="710B722F"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Aggregated result facts</w:t>
            </w:r>
          </w:p>
        </w:tc>
      </w:tr>
      <w:tr w:rsidR="00E45EB0" w:rsidRPr="003364D3" w14:paraId="1969C6E3" w14:textId="77777777" w:rsidTr="00E45EB0">
        <w:trPr>
          <w:tblCellSpacing w:w="15" w:type="dxa"/>
        </w:trPr>
        <w:tc>
          <w:tcPr>
            <w:tcW w:w="0" w:type="auto"/>
            <w:vAlign w:val="center"/>
            <w:hideMark/>
          </w:tcPr>
          <w:p w14:paraId="2ADDBC82"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17959A66"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Fact Table</w:t>
            </w:r>
          </w:p>
        </w:tc>
        <w:tc>
          <w:tcPr>
            <w:tcW w:w="0" w:type="auto"/>
            <w:vAlign w:val="center"/>
            <w:hideMark/>
          </w:tcPr>
          <w:p w14:paraId="6151065B"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fact_TeamMatchStats</w:t>
            </w:r>
            <w:proofErr w:type="spellEnd"/>
          </w:p>
        </w:tc>
        <w:tc>
          <w:tcPr>
            <w:tcW w:w="0" w:type="auto"/>
            <w:vAlign w:val="center"/>
            <w:hideMark/>
          </w:tcPr>
          <w:p w14:paraId="7C6DBFF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Performance facts per team</w:t>
            </w:r>
          </w:p>
        </w:tc>
      </w:tr>
      <w:tr w:rsidR="00E45EB0" w:rsidRPr="003364D3" w14:paraId="1F495B7B" w14:textId="77777777" w:rsidTr="00E45EB0">
        <w:trPr>
          <w:tblCellSpacing w:w="15" w:type="dxa"/>
        </w:trPr>
        <w:tc>
          <w:tcPr>
            <w:tcW w:w="0" w:type="auto"/>
            <w:vAlign w:val="center"/>
            <w:hideMark/>
          </w:tcPr>
          <w:p w14:paraId="09FFC4D1"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342E2AF1"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Fact Table</w:t>
            </w:r>
          </w:p>
        </w:tc>
        <w:tc>
          <w:tcPr>
            <w:tcW w:w="0" w:type="auto"/>
            <w:vAlign w:val="center"/>
            <w:hideMark/>
          </w:tcPr>
          <w:p w14:paraId="6A322F0C"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fact_LeagueSnapshot</w:t>
            </w:r>
            <w:proofErr w:type="spellEnd"/>
          </w:p>
        </w:tc>
        <w:tc>
          <w:tcPr>
            <w:tcW w:w="0" w:type="auto"/>
            <w:vAlign w:val="center"/>
            <w:hideMark/>
          </w:tcPr>
          <w:p w14:paraId="2243D4D9"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League position and points by round</w:t>
            </w:r>
          </w:p>
        </w:tc>
      </w:tr>
      <w:tr w:rsidR="00E45EB0" w:rsidRPr="003364D3" w14:paraId="4F51874C" w14:textId="77777777" w:rsidTr="00E45EB0">
        <w:trPr>
          <w:tblCellSpacing w:w="15" w:type="dxa"/>
        </w:trPr>
        <w:tc>
          <w:tcPr>
            <w:tcW w:w="0" w:type="auto"/>
            <w:vAlign w:val="center"/>
            <w:hideMark/>
          </w:tcPr>
          <w:p w14:paraId="5C473E92"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Analytical</w:t>
            </w:r>
          </w:p>
        </w:tc>
        <w:tc>
          <w:tcPr>
            <w:tcW w:w="0" w:type="auto"/>
            <w:vAlign w:val="center"/>
            <w:hideMark/>
          </w:tcPr>
          <w:p w14:paraId="34384C6B"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Stored Proc</w:t>
            </w:r>
          </w:p>
        </w:tc>
        <w:tc>
          <w:tcPr>
            <w:tcW w:w="0" w:type="auto"/>
            <w:vAlign w:val="center"/>
            <w:hideMark/>
          </w:tcPr>
          <w:p w14:paraId="6ED8757E" w14:textId="77777777" w:rsidR="00E45EB0" w:rsidRPr="003364D3" w:rsidRDefault="00E45EB0" w:rsidP="00E45EB0">
            <w:pPr>
              <w:rPr>
                <w:rFonts w:ascii="Times New Roman" w:hAnsi="Times New Roman" w:cs="Times New Roman"/>
              </w:rPr>
            </w:pPr>
            <w:proofErr w:type="spellStart"/>
            <w:r w:rsidRPr="003364D3">
              <w:rPr>
                <w:rFonts w:ascii="Times New Roman" w:hAnsi="Times New Roman" w:cs="Times New Roman"/>
              </w:rPr>
              <w:t>refresh_dwh_prc</w:t>
            </w:r>
            <w:proofErr w:type="spellEnd"/>
          </w:p>
        </w:tc>
        <w:tc>
          <w:tcPr>
            <w:tcW w:w="0" w:type="auto"/>
            <w:vAlign w:val="center"/>
            <w:hideMark/>
          </w:tcPr>
          <w:p w14:paraId="01204DB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Refreshes OLAP DB with data from OLTP</w:t>
            </w:r>
          </w:p>
        </w:tc>
      </w:tr>
    </w:tbl>
    <w:p w14:paraId="05C03C17" w14:textId="77777777" w:rsidR="00E45EB0" w:rsidRPr="003364D3" w:rsidRDefault="005C5344" w:rsidP="00E45EB0">
      <w:pPr>
        <w:rPr>
          <w:rFonts w:ascii="Times New Roman" w:hAnsi="Times New Roman" w:cs="Times New Roman"/>
        </w:rPr>
      </w:pPr>
      <w:r>
        <w:rPr>
          <w:rFonts w:ascii="Times New Roman" w:hAnsi="Times New Roman" w:cs="Times New Roman"/>
          <w:noProof/>
        </w:rPr>
        <w:pict w14:anchorId="12E314A2">
          <v:rect id="_x0000_i1027" alt="" style="width:419.8pt;height:.05pt;mso-width-percent:0;mso-height-percent:0;mso-width-percent:0;mso-height-percent:0" o:hrpct="897" o:hralign="center" o:hrstd="t" o:hr="t" fillcolor="#a0a0a0" stroked="f"/>
        </w:pict>
      </w:r>
    </w:p>
    <w:p w14:paraId="3ACDF641"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12.2. ETL</w:t>
      </w:r>
    </w:p>
    <w:p w14:paraId="0A6CE26D"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 xml:space="preserve">The ETL process is driven by </w:t>
      </w:r>
      <w:proofErr w:type="spellStart"/>
      <w:r w:rsidRPr="003364D3">
        <w:rPr>
          <w:rFonts w:ascii="Times New Roman" w:hAnsi="Times New Roman" w:cs="Times New Roman"/>
        </w:rPr>
        <w:t>Jupyter</w:t>
      </w:r>
      <w:proofErr w:type="spellEnd"/>
      <w:r w:rsidRPr="003364D3">
        <w:rPr>
          <w:rFonts w:ascii="Times New Roman" w:hAnsi="Times New Roman" w:cs="Times New Roman"/>
        </w:rPr>
        <w:t xml:space="preserve"> notebooks and Python scripts to ingest and transform seasonal match data.</w:t>
      </w:r>
    </w:p>
    <w:p w14:paraId="0E3715AA" w14:textId="77777777" w:rsidR="00E45EB0" w:rsidRPr="003364D3" w:rsidRDefault="00E45EB0" w:rsidP="00E45EB0">
      <w:pPr>
        <w:numPr>
          <w:ilvl w:val="0"/>
          <w:numId w:val="40"/>
        </w:numPr>
        <w:rPr>
          <w:rFonts w:ascii="Times New Roman" w:hAnsi="Times New Roman" w:cs="Times New Roman"/>
        </w:rPr>
      </w:pPr>
      <w:r w:rsidRPr="003364D3">
        <w:rPr>
          <w:rFonts w:ascii="Times New Roman" w:hAnsi="Times New Roman" w:cs="Times New Roman"/>
          <w:b/>
          <w:bCs/>
        </w:rPr>
        <w:t>Operational</w:t>
      </w:r>
      <w:r w:rsidRPr="003364D3">
        <w:rPr>
          <w:rFonts w:ascii="Times New Roman" w:hAnsi="Times New Roman" w:cs="Times New Roman"/>
        </w:rPr>
        <w:t>:</w:t>
      </w:r>
      <w:r w:rsidRPr="003364D3">
        <w:rPr>
          <w:rFonts w:ascii="Times New Roman" w:hAnsi="Times New Roman" w:cs="Times New Roman"/>
        </w:rPr>
        <w:br/>
        <w:t xml:space="preserve">Files from </w:t>
      </w:r>
      <w:hyperlink r:id="rId22" w:tgtFrame="_new" w:history="1">
        <w:r w:rsidRPr="003364D3">
          <w:rPr>
            <w:rStyle w:val="Hyperlink"/>
            <w:rFonts w:ascii="Times New Roman" w:hAnsi="Times New Roman" w:cs="Times New Roman"/>
          </w:rPr>
          <w:t>football-data.co.uk</w:t>
        </w:r>
      </w:hyperlink>
      <w:r w:rsidRPr="003364D3">
        <w:rPr>
          <w:rFonts w:ascii="Times New Roman" w:hAnsi="Times New Roman" w:cs="Times New Roman"/>
        </w:rPr>
        <w:t xml:space="preserve"> are loaded into the OLTP schema. Data is normalized, and foreign keys (teams, referees, seasons) are validated during insertion.</w:t>
      </w:r>
    </w:p>
    <w:p w14:paraId="7246D8B9" w14:textId="77777777" w:rsidR="00E45EB0" w:rsidRPr="003364D3" w:rsidRDefault="00E45EB0" w:rsidP="00E45EB0">
      <w:pPr>
        <w:numPr>
          <w:ilvl w:val="0"/>
          <w:numId w:val="40"/>
        </w:numPr>
        <w:rPr>
          <w:rFonts w:ascii="Times New Roman" w:hAnsi="Times New Roman" w:cs="Times New Roman"/>
        </w:rPr>
      </w:pPr>
      <w:r w:rsidRPr="003364D3">
        <w:rPr>
          <w:rFonts w:ascii="Times New Roman" w:hAnsi="Times New Roman" w:cs="Times New Roman"/>
          <w:b/>
          <w:bCs/>
        </w:rPr>
        <w:t>Analytical</w:t>
      </w:r>
      <w:r w:rsidRPr="003364D3">
        <w:rPr>
          <w:rFonts w:ascii="Times New Roman" w:hAnsi="Times New Roman" w:cs="Times New Roman"/>
        </w:rPr>
        <w:t>:</w:t>
      </w:r>
      <w:r w:rsidRPr="003364D3">
        <w:rPr>
          <w:rFonts w:ascii="Times New Roman" w:hAnsi="Times New Roman" w:cs="Times New Roman"/>
        </w:rPr>
        <w:br/>
        <w:t xml:space="preserve">A stored procedure named </w:t>
      </w:r>
      <w:proofErr w:type="spellStart"/>
      <w:r w:rsidRPr="003364D3">
        <w:rPr>
          <w:rFonts w:ascii="Times New Roman" w:hAnsi="Times New Roman" w:cs="Times New Roman"/>
        </w:rPr>
        <w:t>refresh_dwh_prc</w:t>
      </w:r>
      <w:proofErr w:type="spellEnd"/>
      <w:r w:rsidRPr="003364D3">
        <w:rPr>
          <w:rFonts w:ascii="Times New Roman" w:hAnsi="Times New Roman" w:cs="Times New Roman"/>
        </w:rPr>
        <w:t xml:space="preserve"> truncates OLAP fact/dimension tables and repopulates them using aggregated joins across the OLTP tables. Time dimension is derived from match dates.</w:t>
      </w:r>
    </w:p>
    <w:p w14:paraId="22F5135D" w14:textId="77777777" w:rsidR="00E45EB0" w:rsidRPr="003364D3" w:rsidRDefault="005C5344" w:rsidP="00E45EB0">
      <w:pPr>
        <w:rPr>
          <w:rFonts w:ascii="Times New Roman" w:hAnsi="Times New Roman" w:cs="Times New Roman"/>
        </w:rPr>
      </w:pPr>
      <w:r>
        <w:rPr>
          <w:rFonts w:ascii="Times New Roman" w:hAnsi="Times New Roman" w:cs="Times New Roman"/>
          <w:noProof/>
        </w:rPr>
        <w:pict w14:anchorId="328DE391">
          <v:rect id="_x0000_i1026" alt="" style="width:419.8pt;height:.05pt;mso-width-percent:0;mso-height-percent:0;mso-width-percent:0;mso-height-percent:0" o:hrpct="897" o:hralign="center" o:hrstd="t" o:hr="t" fillcolor="#a0a0a0" stroked="f"/>
        </w:pict>
      </w:r>
    </w:p>
    <w:p w14:paraId="2EF4AED4"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13. Queries (Operational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7838"/>
      </w:tblGrid>
      <w:tr w:rsidR="00E45EB0" w:rsidRPr="003364D3" w14:paraId="2FAA29EF" w14:textId="77777777" w:rsidTr="00E45EB0">
        <w:trPr>
          <w:tblHeader/>
          <w:tblCellSpacing w:w="15" w:type="dxa"/>
        </w:trPr>
        <w:tc>
          <w:tcPr>
            <w:tcW w:w="0" w:type="auto"/>
            <w:vAlign w:val="center"/>
            <w:hideMark/>
          </w:tcPr>
          <w:p w14:paraId="7BE3BEE6"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Purpose</w:t>
            </w:r>
          </w:p>
        </w:tc>
        <w:tc>
          <w:tcPr>
            <w:tcW w:w="0" w:type="auto"/>
            <w:vAlign w:val="center"/>
            <w:hideMark/>
          </w:tcPr>
          <w:p w14:paraId="6B1F6D1F"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Query</w:t>
            </w:r>
          </w:p>
        </w:tc>
      </w:tr>
      <w:tr w:rsidR="00E45EB0" w:rsidRPr="003364D3" w14:paraId="3BFAFE42" w14:textId="77777777" w:rsidTr="00E45EB0">
        <w:trPr>
          <w:tblCellSpacing w:w="15" w:type="dxa"/>
        </w:trPr>
        <w:tc>
          <w:tcPr>
            <w:tcW w:w="0" w:type="auto"/>
            <w:vAlign w:val="center"/>
            <w:hideMark/>
          </w:tcPr>
          <w:p w14:paraId="2E17906A"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Match Info</w:t>
            </w:r>
          </w:p>
        </w:tc>
        <w:tc>
          <w:tcPr>
            <w:tcW w:w="0" w:type="auto"/>
            <w:vAlign w:val="center"/>
            <w:hideMark/>
          </w:tcPr>
          <w:p w14:paraId="590BFD2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 xml:space="preserve">SELECT * FROM Matches WHERE </w:t>
            </w:r>
            <w:proofErr w:type="spellStart"/>
            <w:r w:rsidRPr="003364D3">
              <w:rPr>
                <w:rFonts w:ascii="Times New Roman" w:hAnsi="Times New Roman" w:cs="Times New Roman"/>
              </w:rPr>
              <w:t>match_id</w:t>
            </w:r>
            <w:proofErr w:type="spellEnd"/>
            <w:r w:rsidRPr="003364D3">
              <w:rPr>
                <w:rFonts w:ascii="Times New Roman" w:hAnsi="Times New Roman" w:cs="Times New Roman"/>
              </w:rPr>
              <w:t xml:space="preserve"> = 1024;</w:t>
            </w:r>
          </w:p>
        </w:tc>
      </w:tr>
      <w:tr w:rsidR="00E45EB0" w:rsidRPr="003364D3" w14:paraId="7A376A73" w14:textId="77777777" w:rsidTr="00E45EB0">
        <w:trPr>
          <w:tblCellSpacing w:w="15" w:type="dxa"/>
        </w:trPr>
        <w:tc>
          <w:tcPr>
            <w:tcW w:w="0" w:type="auto"/>
            <w:vAlign w:val="center"/>
            <w:hideMark/>
          </w:tcPr>
          <w:p w14:paraId="26F8FBF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List Teams</w:t>
            </w:r>
          </w:p>
        </w:tc>
        <w:tc>
          <w:tcPr>
            <w:tcW w:w="0" w:type="auto"/>
            <w:vAlign w:val="center"/>
            <w:hideMark/>
          </w:tcPr>
          <w:p w14:paraId="38E6682D"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 xml:space="preserve">SELECT </w:t>
            </w:r>
            <w:proofErr w:type="spellStart"/>
            <w:r w:rsidRPr="003364D3">
              <w:rPr>
                <w:rFonts w:ascii="Times New Roman" w:hAnsi="Times New Roman" w:cs="Times New Roman"/>
              </w:rPr>
              <w:t>team_id</w:t>
            </w:r>
            <w:proofErr w:type="spellEnd"/>
            <w:r w:rsidRPr="003364D3">
              <w:rPr>
                <w:rFonts w:ascii="Times New Roman" w:hAnsi="Times New Roman" w:cs="Times New Roman"/>
              </w:rPr>
              <w:t xml:space="preserve">, </w:t>
            </w:r>
            <w:proofErr w:type="spellStart"/>
            <w:r w:rsidRPr="003364D3">
              <w:rPr>
                <w:rFonts w:ascii="Times New Roman" w:hAnsi="Times New Roman" w:cs="Times New Roman"/>
              </w:rPr>
              <w:t>team_name</w:t>
            </w:r>
            <w:proofErr w:type="spellEnd"/>
            <w:r w:rsidRPr="003364D3">
              <w:rPr>
                <w:rFonts w:ascii="Times New Roman" w:hAnsi="Times New Roman" w:cs="Times New Roman"/>
              </w:rPr>
              <w:t xml:space="preserve"> FROM Teams;</w:t>
            </w:r>
          </w:p>
        </w:tc>
      </w:tr>
      <w:tr w:rsidR="00E45EB0" w:rsidRPr="003364D3" w14:paraId="47D16830" w14:textId="77777777" w:rsidTr="00E45EB0">
        <w:trPr>
          <w:tblCellSpacing w:w="15" w:type="dxa"/>
        </w:trPr>
        <w:tc>
          <w:tcPr>
            <w:tcW w:w="0" w:type="auto"/>
            <w:vAlign w:val="center"/>
            <w:hideMark/>
          </w:tcPr>
          <w:p w14:paraId="3AFBB16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lastRenderedPageBreak/>
              <w:t>Odds for a Match</w:t>
            </w:r>
          </w:p>
        </w:tc>
        <w:tc>
          <w:tcPr>
            <w:tcW w:w="0" w:type="auto"/>
            <w:vAlign w:val="center"/>
            <w:hideMark/>
          </w:tcPr>
          <w:p w14:paraId="64D12DA8"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 xml:space="preserve">SELECT b.name, </w:t>
            </w:r>
            <w:proofErr w:type="spellStart"/>
            <w:r w:rsidRPr="003364D3">
              <w:rPr>
                <w:rFonts w:ascii="Times New Roman" w:hAnsi="Times New Roman" w:cs="Times New Roman"/>
              </w:rPr>
              <w:t>m.type</w:t>
            </w:r>
            <w:proofErr w:type="spellEnd"/>
            <w:r w:rsidRPr="003364D3">
              <w:rPr>
                <w:rFonts w:ascii="Times New Roman" w:hAnsi="Times New Roman" w:cs="Times New Roman"/>
              </w:rPr>
              <w:t xml:space="preserve">, </w:t>
            </w:r>
            <w:proofErr w:type="spellStart"/>
            <w:r w:rsidRPr="003364D3">
              <w:rPr>
                <w:rFonts w:ascii="Times New Roman" w:hAnsi="Times New Roman" w:cs="Times New Roman"/>
              </w:rPr>
              <w:t>o.home_odds</w:t>
            </w:r>
            <w:proofErr w:type="spellEnd"/>
            <w:r w:rsidRPr="003364D3">
              <w:rPr>
                <w:rFonts w:ascii="Times New Roman" w:hAnsi="Times New Roman" w:cs="Times New Roman"/>
              </w:rPr>
              <w:t xml:space="preserve">, </w:t>
            </w:r>
            <w:proofErr w:type="spellStart"/>
            <w:r w:rsidRPr="003364D3">
              <w:rPr>
                <w:rFonts w:ascii="Times New Roman" w:hAnsi="Times New Roman" w:cs="Times New Roman"/>
              </w:rPr>
              <w:t>o.draw_odds</w:t>
            </w:r>
            <w:proofErr w:type="spellEnd"/>
            <w:r w:rsidRPr="003364D3">
              <w:rPr>
                <w:rFonts w:ascii="Times New Roman" w:hAnsi="Times New Roman" w:cs="Times New Roman"/>
              </w:rPr>
              <w:t xml:space="preserve">, </w:t>
            </w:r>
            <w:proofErr w:type="spellStart"/>
            <w:r w:rsidRPr="003364D3">
              <w:rPr>
                <w:rFonts w:ascii="Times New Roman" w:hAnsi="Times New Roman" w:cs="Times New Roman"/>
              </w:rPr>
              <w:t>o.away_odds</w:t>
            </w:r>
            <w:proofErr w:type="spellEnd"/>
            <w:r w:rsidRPr="003364D3">
              <w:rPr>
                <w:rFonts w:ascii="Times New Roman" w:hAnsi="Times New Roman" w:cs="Times New Roman"/>
              </w:rPr>
              <w:t xml:space="preserve"> FROM </w:t>
            </w:r>
            <w:proofErr w:type="spellStart"/>
            <w:r w:rsidRPr="003364D3">
              <w:rPr>
                <w:rFonts w:ascii="Times New Roman" w:hAnsi="Times New Roman" w:cs="Times New Roman"/>
              </w:rPr>
              <w:t>BettingOdds</w:t>
            </w:r>
            <w:proofErr w:type="spellEnd"/>
            <w:r w:rsidRPr="003364D3">
              <w:rPr>
                <w:rFonts w:ascii="Times New Roman" w:hAnsi="Times New Roman" w:cs="Times New Roman"/>
              </w:rPr>
              <w:t xml:space="preserve"> o JOIN Bookmakers b ON </w:t>
            </w:r>
            <w:proofErr w:type="spellStart"/>
            <w:r w:rsidRPr="003364D3">
              <w:rPr>
                <w:rFonts w:ascii="Times New Roman" w:hAnsi="Times New Roman" w:cs="Times New Roman"/>
              </w:rPr>
              <w:t>o.bookmaker_id</w:t>
            </w:r>
            <w:proofErr w:type="spellEnd"/>
            <w:r w:rsidRPr="003364D3">
              <w:rPr>
                <w:rFonts w:ascii="Times New Roman" w:hAnsi="Times New Roman" w:cs="Times New Roman"/>
              </w:rPr>
              <w:t xml:space="preserve"> = </w:t>
            </w:r>
            <w:proofErr w:type="spellStart"/>
            <w:r w:rsidRPr="003364D3">
              <w:rPr>
                <w:rFonts w:ascii="Times New Roman" w:hAnsi="Times New Roman" w:cs="Times New Roman"/>
              </w:rPr>
              <w:t>b.bookmaker_id</w:t>
            </w:r>
            <w:proofErr w:type="spellEnd"/>
            <w:r w:rsidRPr="003364D3">
              <w:rPr>
                <w:rFonts w:ascii="Times New Roman" w:hAnsi="Times New Roman" w:cs="Times New Roman"/>
              </w:rPr>
              <w:t xml:space="preserve"> JOIN Markets m ON </w:t>
            </w:r>
            <w:proofErr w:type="spellStart"/>
            <w:r w:rsidRPr="003364D3">
              <w:rPr>
                <w:rFonts w:ascii="Times New Roman" w:hAnsi="Times New Roman" w:cs="Times New Roman"/>
              </w:rPr>
              <w:t>o.market_id</w:t>
            </w:r>
            <w:proofErr w:type="spellEnd"/>
            <w:r w:rsidRPr="003364D3">
              <w:rPr>
                <w:rFonts w:ascii="Times New Roman" w:hAnsi="Times New Roman" w:cs="Times New Roman"/>
              </w:rPr>
              <w:t xml:space="preserve"> = </w:t>
            </w:r>
            <w:proofErr w:type="spellStart"/>
            <w:r w:rsidRPr="003364D3">
              <w:rPr>
                <w:rFonts w:ascii="Times New Roman" w:hAnsi="Times New Roman" w:cs="Times New Roman"/>
              </w:rPr>
              <w:t>m.market_id</w:t>
            </w:r>
            <w:proofErr w:type="spellEnd"/>
            <w:r w:rsidRPr="003364D3">
              <w:rPr>
                <w:rFonts w:ascii="Times New Roman" w:hAnsi="Times New Roman" w:cs="Times New Roman"/>
              </w:rPr>
              <w:t xml:space="preserve"> WHERE </w:t>
            </w:r>
            <w:proofErr w:type="spellStart"/>
            <w:r w:rsidRPr="003364D3">
              <w:rPr>
                <w:rFonts w:ascii="Times New Roman" w:hAnsi="Times New Roman" w:cs="Times New Roman"/>
              </w:rPr>
              <w:t>o.match_id</w:t>
            </w:r>
            <w:proofErr w:type="spellEnd"/>
            <w:r w:rsidRPr="003364D3">
              <w:rPr>
                <w:rFonts w:ascii="Times New Roman" w:hAnsi="Times New Roman" w:cs="Times New Roman"/>
              </w:rPr>
              <w:t xml:space="preserve"> = 1024;</w:t>
            </w:r>
          </w:p>
        </w:tc>
      </w:tr>
      <w:tr w:rsidR="00E45EB0" w:rsidRPr="003364D3" w14:paraId="370E1977" w14:textId="77777777" w:rsidTr="00E45EB0">
        <w:trPr>
          <w:tblCellSpacing w:w="15" w:type="dxa"/>
        </w:trPr>
        <w:tc>
          <w:tcPr>
            <w:tcW w:w="0" w:type="auto"/>
            <w:vAlign w:val="center"/>
            <w:hideMark/>
          </w:tcPr>
          <w:p w14:paraId="4796D154"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Match Statistics</w:t>
            </w:r>
          </w:p>
        </w:tc>
        <w:tc>
          <w:tcPr>
            <w:tcW w:w="0" w:type="auto"/>
            <w:vAlign w:val="center"/>
            <w:hideMark/>
          </w:tcPr>
          <w:p w14:paraId="7FE95FD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 xml:space="preserve">SELECT * FROM </w:t>
            </w:r>
            <w:proofErr w:type="spellStart"/>
            <w:r w:rsidRPr="003364D3">
              <w:rPr>
                <w:rFonts w:ascii="Times New Roman" w:hAnsi="Times New Roman" w:cs="Times New Roman"/>
              </w:rPr>
              <w:t>MatchStatistics</w:t>
            </w:r>
            <w:proofErr w:type="spellEnd"/>
            <w:r w:rsidRPr="003364D3">
              <w:rPr>
                <w:rFonts w:ascii="Times New Roman" w:hAnsi="Times New Roman" w:cs="Times New Roman"/>
              </w:rPr>
              <w:t xml:space="preserve"> WHERE </w:t>
            </w:r>
            <w:proofErr w:type="spellStart"/>
            <w:r w:rsidRPr="003364D3">
              <w:rPr>
                <w:rFonts w:ascii="Times New Roman" w:hAnsi="Times New Roman" w:cs="Times New Roman"/>
              </w:rPr>
              <w:t>match_id</w:t>
            </w:r>
            <w:proofErr w:type="spellEnd"/>
            <w:r w:rsidRPr="003364D3">
              <w:rPr>
                <w:rFonts w:ascii="Times New Roman" w:hAnsi="Times New Roman" w:cs="Times New Roman"/>
              </w:rPr>
              <w:t xml:space="preserve"> = 1024;</w:t>
            </w:r>
          </w:p>
        </w:tc>
      </w:tr>
    </w:tbl>
    <w:p w14:paraId="32F3AECA" w14:textId="77777777" w:rsidR="00E45EB0" w:rsidRPr="003364D3" w:rsidRDefault="005C5344" w:rsidP="00E45EB0">
      <w:pPr>
        <w:rPr>
          <w:rFonts w:ascii="Times New Roman" w:hAnsi="Times New Roman" w:cs="Times New Roman"/>
        </w:rPr>
      </w:pPr>
      <w:r>
        <w:rPr>
          <w:rFonts w:ascii="Times New Roman" w:hAnsi="Times New Roman" w:cs="Times New Roman"/>
          <w:noProof/>
        </w:rPr>
        <w:pict w14:anchorId="588C4DE4">
          <v:rect id="_x0000_i1025" alt="" style="width:419.8pt;height:.05pt;mso-width-percent:0;mso-height-percent:0;mso-width-percent:0;mso-height-percent:0" o:hrpct="897" o:hralign="center" o:hrstd="t" o:hr="t" fillcolor="#a0a0a0" stroked="f"/>
        </w:pict>
      </w:r>
    </w:p>
    <w:p w14:paraId="49855CF0"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14. Queries (Analytical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397"/>
      </w:tblGrid>
      <w:tr w:rsidR="00E45EB0" w:rsidRPr="003364D3" w14:paraId="2E0BB29A" w14:textId="77777777" w:rsidTr="00E45EB0">
        <w:trPr>
          <w:tblHeader/>
          <w:tblCellSpacing w:w="15" w:type="dxa"/>
        </w:trPr>
        <w:tc>
          <w:tcPr>
            <w:tcW w:w="0" w:type="auto"/>
            <w:vAlign w:val="center"/>
            <w:hideMark/>
          </w:tcPr>
          <w:p w14:paraId="1C4B5010"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Purpose</w:t>
            </w:r>
          </w:p>
        </w:tc>
        <w:tc>
          <w:tcPr>
            <w:tcW w:w="0" w:type="auto"/>
            <w:vAlign w:val="center"/>
            <w:hideMark/>
          </w:tcPr>
          <w:p w14:paraId="104B265F"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Query</w:t>
            </w:r>
          </w:p>
        </w:tc>
      </w:tr>
      <w:tr w:rsidR="00E45EB0" w:rsidRPr="003364D3" w14:paraId="670CFAB8" w14:textId="77777777" w:rsidTr="00E45EB0">
        <w:trPr>
          <w:tblCellSpacing w:w="15" w:type="dxa"/>
        </w:trPr>
        <w:tc>
          <w:tcPr>
            <w:tcW w:w="0" w:type="auto"/>
            <w:vAlign w:val="center"/>
            <w:hideMark/>
          </w:tcPr>
          <w:p w14:paraId="11CF783E"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Top 10 Goal-Scoring Teams</w:t>
            </w:r>
          </w:p>
        </w:tc>
        <w:tc>
          <w:tcPr>
            <w:tcW w:w="0" w:type="auto"/>
            <w:vAlign w:val="center"/>
            <w:hideMark/>
          </w:tcPr>
          <w:p w14:paraId="5F44A223"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SELECT t.name, SUM(</w:t>
            </w:r>
            <w:proofErr w:type="spellStart"/>
            <w:r w:rsidRPr="003364D3">
              <w:rPr>
                <w:rFonts w:ascii="Times New Roman" w:hAnsi="Times New Roman" w:cs="Times New Roman"/>
              </w:rPr>
              <w:t>m.home_goals</w:t>
            </w:r>
            <w:proofErr w:type="spellEnd"/>
            <w:r w:rsidRPr="003364D3">
              <w:rPr>
                <w:rFonts w:ascii="Times New Roman" w:hAnsi="Times New Roman" w:cs="Times New Roman"/>
              </w:rPr>
              <w:t xml:space="preserve"> + </w:t>
            </w:r>
            <w:proofErr w:type="spellStart"/>
            <w:r w:rsidRPr="003364D3">
              <w:rPr>
                <w:rFonts w:ascii="Times New Roman" w:hAnsi="Times New Roman" w:cs="Times New Roman"/>
              </w:rPr>
              <w:t>m.away_goals</w:t>
            </w:r>
            <w:proofErr w:type="spellEnd"/>
            <w:r w:rsidRPr="003364D3">
              <w:rPr>
                <w:rFonts w:ascii="Times New Roman" w:hAnsi="Times New Roman" w:cs="Times New Roman"/>
              </w:rPr>
              <w:t xml:space="preserve">) AS </w:t>
            </w:r>
            <w:proofErr w:type="spellStart"/>
            <w:r w:rsidRPr="003364D3">
              <w:rPr>
                <w:rFonts w:ascii="Times New Roman" w:hAnsi="Times New Roman" w:cs="Times New Roman"/>
              </w:rPr>
              <w:t>total_goals</w:t>
            </w:r>
            <w:proofErr w:type="spellEnd"/>
            <w:r w:rsidRPr="003364D3">
              <w:rPr>
                <w:rFonts w:ascii="Times New Roman" w:hAnsi="Times New Roman" w:cs="Times New Roman"/>
              </w:rPr>
              <w:t xml:space="preserve"> FROM </w:t>
            </w:r>
            <w:proofErr w:type="spellStart"/>
            <w:r w:rsidRPr="003364D3">
              <w:rPr>
                <w:rFonts w:ascii="Times New Roman" w:hAnsi="Times New Roman" w:cs="Times New Roman"/>
              </w:rPr>
              <w:t>fact_MatchResult</w:t>
            </w:r>
            <w:proofErr w:type="spellEnd"/>
            <w:r w:rsidRPr="003364D3">
              <w:rPr>
                <w:rFonts w:ascii="Times New Roman" w:hAnsi="Times New Roman" w:cs="Times New Roman"/>
              </w:rPr>
              <w:t xml:space="preserve"> m JOIN </w:t>
            </w:r>
            <w:proofErr w:type="spellStart"/>
            <w:r w:rsidRPr="003364D3">
              <w:rPr>
                <w:rFonts w:ascii="Times New Roman" w:hAnsi="Times New Roman" w:cs="Times New Roman"/>
              </w:rPr>
              <w:t>dim_Team</w:t>
            </w:r>
            <w:proofErr w:type="spellEnd"/>
            <w:r w:rsidRPr="003364D3">
              <w:rPr>
                <w:rFonts w:ascii="Times New Roman" w:hAnsi="Times New Roman" w:cs="Times New Roman"/>
              </w:rPr>
              <w:t xml:space="preserve"> t ON </w:t>
            </w:r>
            <w:proofErr w:type="spellStart"/>
            <w:r w:rsidRPr="003364D3">
              <w:rPr>
                <w:rFonts w:ascii="Times New Roman" w:hAnsi="Times New Roman" w:cs="Times New Roman"/>
              </w:rPr>
              <w:t>m.team_id</w:t>
            </w:r>
            <w:proofErr w:type="spellEnd"/>
            <w:r w:rsidRPr="003364D3">
              <w:rPr>
                <w:rFonts w:ascii="Times New Roman" w:hAnsi="Times New Roman" w:cs="Times New Roman"/>
              </w:rPr>
              <w:t xml:space="preserve"> = </w:t>
            </w:r>
            <w:proofErr w:type="spellStart"/>
            <w:r w:rsidRPr="003364D3">
              <w:rPr>
                <w:rFonts w:ascii="Times New Roman" w:hAnsi="Times New Roman" w:cs="Times New Roman"/>
              </w:rPr>
              <w:t>t.team_id</w:t>
            </w:r>
            <w:proofErr w:type="spellEnd"/>
            <w:r w:rsidRPr="003364D3">
              <w:rPr>
                <w:rFonts w:ascii="Times New Roman" w:hAnsi="Times New Roman" w:cs="Times New Roman"/>
              </w:rPr>
              <w:t xml:space="preserve"> GROUP BY t.name ORDER BY </w:t>
            </w:r>
            <w:proofErr w:type="spellStart"/>
            <w:r w:rsidRPr="003364D3">
              <w:rPr>
                <w:rFonts w:ascii="Times New Roman" w:hAnsi="Times New Roman" w:cs="Times New Roman"/>
              </w:rPr>
              <w:t>total_goals</w:t>
            </w:r>
            <w:proofErr w:type="spellEnd"/>
            <w:r w:rsidRPr="003364D3">
              <w:rPr>
                <w:rFonts w:ascii="Times New Roman" w:hAnsi="Times New Roman" w:cs="Times New Roman"/>
              </w:rPr>
              <w:t xml:space="preserve"> DESC LIMIT 10;</w:t>
            </w:r>
          </w:p>
        </w:tc>
      </w:tr>
      <w:tr w:rsidR="00E45EB0" w:rsidRPr="003364D3" w14:paraId="71750E9F" w14:textId="77777777" w:rsidTr="00E45EB0">
        <w:trPr>
          <w:tblCellSpacing w:w="15" w:type="dxa"/>
        </w:trPr>
        <w:tc>
          <w:tcPr>
            <w:tcW w:w="0" w:type="auto"/>
            <w:vAlign w:val="center"/>
            <w:hideMark/>
          </w:tcPr>
          <w:p w14:paraId="77FB5528"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Average Possession by Season</w:t>
            </w:r>
          </w:p>
        </w:tc>
        <w:tc>
          <w:tcPr>
            <w:tcW w:w="0" w:type="auto"/>
            <w:vAlign w:val="center"/>
            <w:hideMark/>
          </w:tcPr>
          <w:p w14:paraId="7FFEEA72"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 xml:space="preserve">SELECT </w:t>
            </w:r>
            <w:proofErr w:type="spellStart"/>
            <w:r w:rsidRPr="003364D3">
              <w:rPr>
                <w:rFonts w:ascii="Times New Roman" w:hAnsi="Times New Roman" w:cs="Times New Roman"/>
              </w:rPr>
              <w:t>s.year</w:t>
            </w:r>
            <w:proofErr w:type="spellEnd"/>
            <w:r w:rsidRPr="003364D3">
              <w:rPr>
                <w:rFonts w:ascii="Times New Roman" w:hAnsi="Times New Roman" w:cs="Times New Roman"/>
              </w:rPr>
              <w:t>, AVG(</w:t>
            </w:r>
            <w:proofErr w:type="spellStart"/>
            <w:r w:rsidRPr="003364D3">
              <w:rPr>
                <w:rFonts w:ascii="Times New Roman" w:hAnsi="Times New Roman" w:cs="Times New Roman"/>
              </w:rPr>
              <w:t>ts.possession_home</w:t>
            </w:r>
            <w:proofErr w:type="spellEnd"/>
            <w:r w:rsidRPr="003364D3">
              <w:rPr>
                <w:rFonts w:ascii="Times New Roman" w:hAnsi="Times New Roman" w:cs="Times New Roman"/>
              </w:rPr>
              <w:t xml:space="preserve">) AS </w:t>
            </w:r>
            <w:proofErr w:type="spellStart"/>
            <w:r w:rsidRPr="003364D3">
              <w:rPr>
                <w:rFonts w:ascii="Times New Roman" w:hAnsi="Times New Roman" w:cs="Times New Roman"/>
              </w:rPr>
              <w:t>avg_possession</w:t>
            </w:r>
            <w:proofErr w:type="spellEnd"/>
            <w:r w:rsidRPr="003364D3">
              <w:rPr>
                <w:rFonts w:ascii="Times New Roman" w:hAnsi="Times New Roman" w:cs="Times New Roman"/>
              </w:rPr>
              <w:t xml:space="preserve"> FROM </w:t>
            </w:r>
            <w:proofErr w:type="spellStart"/>
            <w:r w:rsidRPr="003364D3">
              <w:rPr>
                <w:rFonts w:ascii="Times New Roman" w:hAnsi="Times New Roman" w:cs="Times New Roman"/>
              </w:rPr>
              <w:t>fact_TeamMatchStats</w:t>
            </w:r>
            <w:proofErr w:type="spellEnd"/>
            <w:r w:rsidRPr="003364D3">
              <w:rPr>
                <w:rFonts w:ascii="Times New Roman" w:hAnsi="Times New Roman" w:cs="Times New Roman"/>
              </w:rPr>
              <w:t xml:space="preserve"> </w:t>
            </w:r>
            <w:proofErr w:type="spellStart"/>
            <w:r w:rsidRPr="003364D3">
              <w:rPr>
                <w:rFonts w:ascii="Times New Roman" w:hAnsi="Times New Roman" w:cs="Times New Roman"/>
              </w:rPr>
              <w:t>ts</w:t>
            </w:r>
            <w:proofErr w:type="spellEnd"/>
            <w:r w:rsidRPr="003364D3">
              <w:rPr>
                <w:rFonts w:ascii="Times New Roman" w:hAnsi="Times New Roman" w:cs="Times New Roman"/>
              </w:rPr>
              <w:t xml:space="preserve"> JOIN </w:t>
            </w:r>
            <w:proofErr w:type="spellStart"/>
            <w:r w:rsidRPr="003364D3">
              <w:rPr>
                <w:rFonts w:ascii="Times New Roman" w:hAnsi="Times New Roman" w:cs="Times New Roman"/>
              </w:rPr>
              <w:t>dim_Season</w:t>
            </w:r>
            <w:proofErr w:type="spellEnd"/>
            <w:r w:rsidRPr="003364D3">
              <w:rPr>
                <w:rFonts w:ascii="Times New Roman" w:hAnsi="Times New Roman" w:cs="Times New Roman"/>
              </w:rPr>
              <w:t xml:space="preserve"> s ON </w:t>
            </w:r>
            <w:proofErr w:type="spellStart"/>
            <w:r w:rsidRPr="003364D3">
              <w:rPr>
                <w:rFonts w:ascii="Times New Roman" w:hAnsi="Times New Roman" w:cs="Times New Roman"/>
              </w:rPr>
              <w:t>ts.season_id</w:t>
            </w:r>
            <w:proofErr w:type="spellEnd"/>
            <w:r w:rsidRPr="003364D3">
              <w:rPr>
                <w:rFonts w:ascii="Times New Roman" w:hAnsi="Times New Roman" w:cs="Times New Roman"/>
              </w:rPr>
              <w:t xml:space="preserve"> = </w:t>
            </w:r>
            <w:proofErr w:type="spellStart"/>
            <w:r w:rsidRPr="003364D3">
              <w:rPr>
                <w:rFonts w:ascii="Times New Roman" w:hAnsi="Times New Roman" w:cs="Times New Roman"/>
              </w:rPr>
              <w:t>s.season_id</w:t>
            </w:r>
            <w:proofErr w:type="spellEnd"/>
            <w:r w:rsidRPr="003364D3">
              <w:rPr>
                <w:rFonts w:ascii="Times New Roman" w:hAnsi="Times New Roman" w:cs="Times New Roman"/>
              </w:rPr>
              <w:t xml:space="preserve"> GROUP BY </w:t>
            </w:r>
            <w:proofErr w:type="spellStart"/>
            <w:r w:rsidRPr="003364D3">
              <w:rPr>
                <w:rFonts w:ascii="Times New Roman" w:hAnsi="Times New Roman" w:cs="Times New Roman"/>
              </w:rPr>
              <w:t>s.year</w:t>
            </w:r>
            <w:proofErr w:type="spellEnd"/>
            <w:r w:rsidRPr="003364D3">
              <w:rPr>
                <w:rFonts w:ascii="Times New Roman" w:hAnsi="Times New Roman" w:cs="Times New Roman"/>
              </w:rPr>
              <w:t>;</w:t>
            </w:r>
          </w:p>
        </w:tc>
      </w:tr>
      <w:tr w:rsidR="00E45EB0" w:rsidRPr="003364D3" w14:paraId="49A7D31D" w14:textId="77777777" w:rsidTr="00E45EB0">
        <w:trPr>
          <w:tblCellSpacing w:w="15" w:type="dxa"/>
        </w:trPr>
        <w:tc>
          <w:tcPr>
            <w:tcW w:w="0" w:type="auto"/>
            <w:vAlign w:val="center"/>
            <w:hideMark/>
          </w:tcPr>
          <w:p w14:paraId="32BEE9AA"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Referee Card Average</w:t>
            </w:r>
          </w:p>
        </w:tc>
        <w:tc>
          <w:tcPr>
            <w:tcW w:w="0" w:type="auto"/>
            <w:vAlign w:val="center"/>
            <w:hideMark/>
          </w:tcPr>
          <w:p w14:paraId="6116FAFE"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SELECT r.name, AVG(</w:t>
            </w:r>
            <w:proofErr w:type="spellStart"/>
            <w:r w:rsidRPr="003364D3">
              <w:rPr>
                <w:rFonts w:ascii="Times New Roman" w:hAnsi="Times New Roman" w:cs="Times New Roman"/>
              </w:rPr>
              <w:t>ts.cards</w:t>
            </w:r>
            <w:proofErr w:type="spellEnd"/>
            <w:r w:rsidRPr="003364D3">
              <w:rPr>
                <w:rFonts w:ascii="Times New Roman" w:hAnsi="Times New Roman" w:cs="Times New Roman"/>
              </w:rPr>
              <w:t xml:space="preserve">) AS </w:t>
            </w:r>
            <w:proofErr w:type="spellStart"/>
            <w:r w:rsidRPr="003364D3">
              <w:rPr>
                <w:rFonts w:ascii="Times New Roman" w:hAnsi="Times New Roman" w:cs="Times New Roman"/>
              </w:rPr>
              <w:t>avg_cards</w:t>
            </w:r>
            <w:proofErr w:type="spellEnd"/>
            <w:r w:rsidRPr="003364D3">
              <w:rPr>
                <w:rFonts w:ascii="Times New Roman" w:hAnsi="Times New Roman" w:cs="Times New Roman"/>
              </w:rPr>
              <w:t xml:space="preserve"> FROM </w:t>
            </w:r>
            <w:proofErr w:type="spellStart"/>
            <w:r w:rsidRPr="003364D3">
              <w:rPr>
                <w:rFonts w:ascii="Times New Roman" w:hAnsi="Times New Roman" w:cs="Times New Roman"/>
              </w:rPr>
              <w:t>fact_TeamMatchStats</w:t>
            </w:r>
            <w:proofErr w:type="spellEnd"/>
            <w:r w:rsidRPr="003364D3">
              <w:rPr>
                <w:rFonts w:ascii="Times New Roman" w:hAnsi="Times New Roman" w:cs="Times New Roman"/>
              </w:rPr>
              <w:t xml:space="preserve"> </w:t>
            </w:r>
            <w:proofErr w:type="spellStart"/>
            <w:r w:rsidRPr="003364D3">
              <w:rPr>
                <w:rFonts w:ascii="Times New Roman" w:hAnsi="Times New Roman" w:cs="Times New Roman"/>
              </w:rPr>
              <w:t>ts</w:t>
            </w:r>
            <w:proofErr w:type="spellEnd"/>
            <w:r w:rsidRPr="003364D3">
              <w:rPr>
                <w:rFonts w:ascii="Times New Roman" w:hAnsi="Times New Roman" w:cs="Times New Roman"/>
              </w:rPr>
              <w:t xml:space="preserve"> JOIN </w:t>
            </w:r>
            <w:proofErr w:type="spellStart"/>
            <w:r w:rsidRPr="003364D3">
              <w:rPr>
                <w:rFonts w:ascii="Times New Roman" w:hAnsi="Times New Roman" w:cs="Times New Roman"/>
              </w:rPr>
              <w:t>dim_Referee</w:t>
            </w:r>
            <w:proofErr w:type="spellEnd"/>
            <w:r w:rsidRPr="003364D3">
              <w:rPr>
                <w:rFonts w:ascii="Times New Roman" w:hAnsi="Times New Roman" w:cs="Times New Roman"/>
              </w:rPr>
              <w:t xml:space="preserve"> r ON </w:t>
            </w:r>
            <w:proofErr w:type="spellStart"/>
            <w:r w:rsidRPr="003364D3">
              <w:rPr>
                <w:rFonts w:ascii="Times New Roman" w:hAnsi="Times New Roman" w:cs="Times New Roman"/>
              </w:rPr>
              <w:t>ts.referee_id</w:t>
            </w:r>
            <w:proofErr w:type="spellEnd"/>
            <w:r w:rsidRPr="003364D3">
              <w:rPr>
                <w:rFonts w:ascii="Times New Roman" w:hAnsi="Times New Roman" w:cs="Times New Roman"/>
              </w:rPr>
              <w:t xml:space="preserve"> = </w:t>
            </w:r>
            <w:proofErr w:type="spellStart"/>
            <w:r w:rsidRPr="003364D3">
              <w:rPr>
                <w:rFonts w:ascii="Times New Roman" w:hAnsi="Times New Roman" w:cs="Times New Roman"/>
              </w:rPr>
              <w:t>r.referee_id</w:t>
            </w:r>
            <w:proofErr w:type="spellEnd"/>
            <w:r w:rsidRPr="003364D3">
              <w:rPr>
                <w:rFonts w:ascii="Times New Roman" w:hAnsi="Times New Roman" w:cs="Times New Roman"/>
              </w:rPr>
              <w:t xml:space="preserve"> GROUP BY r.name ORDER BY </w:t>
            </w:r>
            <w:proofErr w:type="spellStart"/>
            <w:r w:rsidRPr="003364D3">
              <w:rPr>
                <w:rFonts w:ascii="Times New Roman" w:hAnsi="Times New Roman" w:cs="Times New Roman"/>
              </w:rPr>
              <w:t>avg_cards</w:t>
            </w:r>
            <w:proofErr w:type="spellEnd"/>
            <w:r w:rsidRPr="003364D3">
              <w:rPr>
                <w:rFonts w:ascii="Times New Roman" w:hAnsi="Times New Roman" w:cs="Times New Roman"/>
              </w:rPr>
              <w:t xml:space="preserve"> DESC;</w:t>
            </w:r>
          </w:p>
        </w:tc>
      </w:tr>
    </w:tbl>
    <w:p w14:paraId="4F63C3A7" w14:textId="77777777" w:rsidR="00980114" w:rsidRPr="003364D3" w:rsidRDefault="00980114" w:rsidP="00E45EB0">
      <w:pPr>
        <w:rPr>
          <w:rFonts w:ascii="Times New Roman" w:hAnsi="Times New Roman" w:cs="Times New Roman"/>
        </w:rPr>
      </w:pPr>
    </w:p>
    <w:p w14:paraId="297CA514" w14:textId="77777777" w:rsidR="00E45EB0" w:rsidRPr="003364D3" w:rsidRDefault="00E45EB0" w:rsidP="00E45EB0">
      <w:pPr>
        <w:rPr>
          <w:rFonts w:ascii="Times New Roman" w:hAnsi="Times New Roman" w:cs="Times New Roman"/>
          <w:b/>
          <w:bCs/>
        </w:rPr>
      </w:pPr>
      <w:r w:rsidRPr="003364D3">
        <w:rPr>
          <w:rFonts w:ascii="Times New Roman" w:hAnsi="Times New Roman" w:cs="Times New Roman"/>
          <w:b/>
          <w:bCs/>
        </w:rPr>
        <w:t>15. Conclusion</w:t>
      </w:r>
    </w:p>
    <w:p w14:paraId="2DD5BE6B" w14:textId="77777777" w:rsidR="00E45EB0" w:rsidRPr="003364D3" w:rsidRDefault="00E45EB0" w:rsidP="00E45EB0">
      <w:pPr>
        <w:rPr>
          <w:rFonts w:ascii="Times New Roman" w:hAnsi="Times New Roman" w:cs="Times New Roman"/>
        </w:rPr>
      </w:pPr>
      <w:r w:rsidRPr="003364D3">
        <w:rPr>
          <w:rFonts w:ascii="Times New Roman" w:hAnsi="Times New Roman" w:cs="Times New Roman"/>
        </w:rPr>
        <w:t xml:space="preserve">The Premier League Analytics System is a comprehensive solution integrating normalized transactional processing with analytical reporting capabilities tailored for football data. Through effective use of Python, MySQL, PyQt5, and </w:t>
      </w:r>
      <w:proofErr w:type="spellStart"/>
      <w:r w:rsidRPr="003364D3">
        <w:rPr>
          <w:rFonts w:ascii="Times New Roman" w:hAnsi="Times New Roman" w:cs="Times New Roman"/>
        </w:rPr>
        <w:t>Jupyter</w:t>
      </w:r>
      <w:proofErr w:type="spellEnd"/>
      <w:r w:rsidRPr="003364D3">
        <w:rPr>
          <w:rFonts w:ascii="Times New Roman" w:hAnsi="Times New Roman" w:cs="Times New Roman"/>
        </w:rPr>
        <w:t>, the project successfully achieved the following:</w:t>
      </w:r>
    </w:p>
    <w:p w14:paraId="7BF6D3A7" w14:textId="77777777" w:rsidR="00E45EB0" w:rsidRPr="003364D3" w:rsidRDefault="00E45EB0" w:rsidP="00E45EB0">
      <w:pPr>
        <w:numPr>
          <w:ilvl w:val="0"/>
          <w:numId w:val="41"/>
        </w:numPr>
        <w:rPr>
          <w:rFonts w:ascii="Times New Roman" w:hAnsi="Times New Roman" w:cs="Times New Roman"/>
        </w:rPr>
      </w:pPr>
      <w:r w:rsidRPr="003364D3">
        <w:rPr>
          <w:rFonts w:ascii="Times New Roman" w:hAnsi="Times New Roman" w:cs="Times New Roman"/>
        </w:rPr>
        <w:t>Built a dual-database model with OLTP and OLAP components</w:t>
      </w:r>
    </w:p>
    <w:p w14:paraId="4722A421" w14:textId="77777777" w:rsidR="00E45EB0" w:rsidRPr="003364D3" w:rsidRDefault="00E45EB0" w:rsidP="00E45EB0">
      <w:pPr>
        <w:numPr>
          <w:ilvl w:val="0"/>
          <w:numId w:val="41"/>
        </w:numPr>
        <w:rPr>
          <w:rFonts w:ascii="Times New Roman" w:hAnsi="Times New Roman" w:cs="Times New Roman"/>
        </w:rPr>
      </w:pPr>
      <w:r w:rsidRPr="003364D3">
        <w:rPr>
          <w:rFonts w:ascii="Times New Roman" w:hAnsi="Times New Roman" w:cs="Times New Roman"/>
        </w:rPr>
        <w:t>Extracted and normalized over a decade of Premier League data</w:t>
      </w:r>
    </w:p>
    <w:p w14:paraId="16FF6693" w14:textId="77777777" w:rsidR="00E45EB0" w:rsidRPr="003364D3" w:rsidRDefault="00E45EB0" w:rsidP="00E45EB0">
      <w:pPr>
        <w:numPr>
          <w:ilvl w:val="0"/>
          <w:numId w:val="41"/>
        </w:numPr>
        <w:rPr>
          <w:rFonts w:ascii="Times New Roman" w:hAnsi="Times New Roman" w:cs="Times New Roman"/>
        </w:rPr>
      </w:pPr>
      <w:r w:rsidRPr="003364D3">
        <w:rPr>
          <w:rFonts w:ascii="Times New Roman" w:hAnsi="Times New Roman" w:cs="Times New Roman"/>
        </w:rPr>
        <w:t>Integrated betting odds alongside match performance data</w:t>
      </w:r>
    </w:p>
    <w:p w14:paraId="5F0ECE0C" w14:textId="77777777" w:rsidR="00E45EB0" w:rsidRPr="003364D3" w:rsidRDefault="00E45EB0" w:rsidP="00E45EB0">
      <w:pPr>
        <w:numPr>
          <w:ilvl w:val="0"/>
          <w:numId w:val="41"/>
        </w:numPr>
        <w:rPr>
          <w:rFonts w:ascii="Times New Roman" w:hAnsi="Times New Roman" w:cs="Times New Roman"/>
        </w:rPr>
      </w:pPr>
      <w:r w:rsidRPr="003364D3">
        <w:rPr>
          <w:rFonts w:ascii="Times New Roman" w:hAnsi="Times New Roman" w:cs="Times New Roman"/>
        </w:rPr>
        <w:t>Enabled advanced visual and SQL-based analytics using a star schema</w:t>
      </w:r>
    </w:p>
    <w:p w14:paraId="5603887C" w14:textId="77777777" w:rsidR="00E45EB0" w:rsidRPr="003364D3" w:rsidRDefault="00E45EB0" w:rsidP="00E45EB0">
      <w:pPr>
        <w:numPr>
          <w:ilvl w:val="0"/>
          <w:numId w:val="41"/>
        </w:numPr>
        <w:rPr>
          <w:rFonts w:ascii="Times New Roman" w:hAnsi="Times New Roman" w:cs="Times New Roman"/>
        </w:rPr>
      </w:pPr>
      <w:r w:rsidRPr="003364D3">
        <w:rPr>
          <w:rFonts w:ascii="Times New Roman" w:hAnsi="Times New Roman" w:cs="Times New Roman"/>
        </w:rPr>
        <w:t>Delivered a modular and extensible framework with GUI and ETL</w:t>
      </w:r>
    </w:p>
    <w:p w14:paraId="618B35A3" w14:textId="77777777" w:rsidR="00990B4E" w:rsidRPr="00990B4E" w:rsidRDefault="00990B4E" w:rsidP="00990B4E">
      <w:pPr>
        <w:jc w:val="both"/>
        <w:rPr>
          <w:rFonts w:ascii="Times New Roman" w:hAnsi="Times New Roman" w:cs="Times New Roman"/>
        </w:rPr>
      </w:pPr>
      <w:r w:rsidRPr="00990B4E">
        <w:rPr>
          <w:rFonts w:ascii="Times New Roman" w:hAnsi="Times New Roman" w:cs="Times New Roman"/>
        </w:rPr>
        <w:t xml:space="preserve">Hybrid Implementation Success: A key achievement of this project is the successful integration of </w:t>
      </w:r>
      <w:proofErr w:type="spellStart"/>
      <w:r w:rsidRPr="00990B4E">
        <w:rPr>
          <w:rFonts w:ascii="Times New Roman" w:hAnsi="Times New Roman" w:cs="Times New Roman"/>
        </w:rPr>
        <w:t>Jupyter</w:t>
      </w:r>
      <w:proofErr w:type="spellEnd"/>
      <w:r w:rsidRPr="00990B4E">
        <w:rPr>
          <w:rFonts w:ascii="Times New Roman" w:hAnsi="Times New Roman" w:cs="Times New Roman"/>
        </w:rPr>
        <w:t xml:space="preserve"> notebooks for technical setup with a user-friendly GUI for operational management. This hybrid approach ensures that technical users can leverage the full power of Python and SQL for complex analytics, while operational users have an intuitive interface for daily data </w:t>
      </w:r>
      <w:r w:rsidRPr="00990B4E">
        <w:rPr>
          <w:rFonts w:ascii="Times New Roman" w:hAnsi="Times New Roman" w:cs="Times New Roman"/>
        </w:rPr>
        <w:lastRenderedPageBreak/>
        <w:t>management tasks. The GUI's ETL Control module particularly demonstrates how complex data engineering processes can be made accessible through thoughtful interface design.</w:t>
      </w:r>
    </w:p>
    <w:p w14:paraId="6097ECFD" w14:textId="12521BAE" w:rsidR="00E45EB0" w:rsidRPr="003364D3" w:rsidRDefault="00E45EB0" w:rsidP="00E45EB0">
      <w:pPr>
        <w:rPr>
          <w:rFonts w:ascii="Times New Roman" w:hAnsi="Times New Roman" w:cs="Times New Roman"/>
        </w:rPr>
      </w:pPr>
      <w:r w:rsidRPr="003364D3">
        <w:rPr>
          <w:rFonts w:ascii="Times New Roman" w:hAnsi="Times New Roman" w:cs="Times New Roman"/>
        </w:rPr>
        <w:t>This project highlights strong competencies in database design, data engineering, and sports analytics — translating classroom concepts into a real-world solution that can support club decision-makers, analysts, and fans alike.</w:t>
      </w:r>
    </w:p>
    <w:p w14:paraId="2126814D" w14:textId="77777777" w:rsidR="00E45EB0" w:rsidRPr="003364D3" w:rsidRDefault="00E45EB0" w:rsidP="00C535F4">
      <w:pPr>
        <w:rPr>
          <w:rFonts w:ascii="Times New Roman" w:hAnsi="Times New Roman" w:cs="Times New Roman"/>
        </w:rPr>
      </w:pPr>
    </w:p>
    <w:sectPr w:rsidR="00E45EB0" w:rsidRPr="003364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B43A2" w14:textId="77777777" w:rsidR="005C5344" w:rsidRDefault="005C5344" w:rsidP="00335A4B">
      <w:pPr>
        <w:spacing w:after="0" w:line="240" w:lineRule="auto"/>
      </w:pPr>
      <w:r>
        <w:separator/>
      </w:r>
    </w:p>
  </w:endnote>
  <w:endnote w:type="continuationSeparator" w:id="0">
    <w:p w14:paraId="5D445079" w14:textId="77777777" w:rsidR="005C5344" w:rsidRDefault="005C5344" w:rsidP="00335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1046F" w14:textId="77777777" w:rsidR="005C5344" w:rsidRDefault="005C5344" w:rsidP="00335A4B">
      <w:pPr>
        <w:spacing w:after="0" w:line="240" w:lineRule="auto"/>
      </w:pPr>
      <w:r>
        <w:separator/>
      </w:r>
    </w:p>
  </w:footnote>
  <w:footnote w:type="continuationSeparator" w:id="0">
    <w:p w14:paraId="4AD95B5B" w14:textId="77777777" w:rsidR="005C5344" w:rsidRDefault="005C5344" w:rsidP="00335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7AE"/>
    <w:multiLevelType w:val="multilevel"/>
    <w:tmpl w:val="808C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4DC7"/>
    <w:multiLevelType w:val="multilevel"/>
    <w:tmpl w:val="2BF0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6CD3"/>
    <w:multiLevelType w:val="multilevel"/>
    <w:tmpl w:val="5F62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75F89"/>
    <w:multiLevelType w:val="multilevel"/>
    <w:tmpl w:val="A944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F0E7C"/>
    <w:multiLevelType w:val="multilevel"/>
    <w:tmpl w:val="D8A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6689B"/>
    <w:multiLevelType w:val="multilevel"/>
    <w:tmpl w:val="8CAE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337FB"/>
    <w:multiLevelType w:val="multilevel"/>
    <w:tmpl w:val="CA106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E3BD6"/>
    <w:multiLevelType w:val="multilevel"/>
    <w:tmpl w:val="7B1A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E51D2"/>
    <w:multiLevelType w:val="multilevel"/>
    <w:tmpl w:val="3FA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700D1"/>
    <w:multiLevelType w:val="multilevel"/>
    <w:tmpl w:val="DF3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95FFD"/>
    <w:multiLevelType w:val="multilevel"/>
    <w:tmpl w:val="83D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E6A46"/>
    <w:multiLevelType w:val="multilevel"/>
    <w:tmpl w:val="A002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646BE"/>
    <w:multiLevelType w:val="multilevel"/>
    <w:tmpl w:val="487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F0FE2"/>
    <w:multiLevelType w:val="multilevel"/>
    <w:tmpl w:val="18E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26F7D"/>
    <w:multiLevelType w:val="multilevel"/>
    <w:tmpl w:val="BCC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C294B"/>
    <w:multiLevelType w:val="multilevel"/>
    <w:tmpl w:val="D27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50A2A"/>
    <w:multiLevelType w:val="multilevel"/>
    <w:tmpl w:val="29D0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17A95"/>
    <w:multiLevelType w:val="multilevel"/>
    <w:tmpl w:val="EBE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1301E"/>
    <w:multiLevelType w:val="multilevel"/>
    <w:tmpl w:val="3FE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95FE2"/>
    <w:multiLevelType w:val="multilevel"/>
    <w:tmpl w:val="6DAC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A6859"/>
    <w:multiLevelType w:val="multilevel"/>
    <w:tmpl w:val="FC5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32759"/>
    <w:multiLevelType w:val="multilevel"/>
    <w:tmpl w:val="990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A5FB7"/>
    <w:multiLevelType w:val="multilevel"/>
    <w:tmpl w:val="619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E1210"/>
    <w:multiLevelType w:val="multilevel"/>
    <w:tmpl w:val="3C6E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F0B11"/>
    <w:multiLevelType w:val="multilevel"/>
    <w:tmpl w:val="76E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50E56"/>
    <w:multiLevelType w:val="multilevel"/>
    <w:tmpl w:val="6DF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305DC"/>
    <w:multiLevelType w:val="multilevel"/>
    <w:tmpl w:val="FE94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55483"/>
    <w:multiLevelType w:val="multilevel"/>
    <w:tmpl w:val="C48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3589D"/>
    <w:multiLevelType w:val="multilevel"/>
    <w:tmpl w:val="82EA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90FE4"/>
    <w:multiLevelType w:val="multilevel"/>
    <w:tmpl w:val="9BA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F5F85"/>
    <w:multiLevelType w:val="multilevel"/>
    <w:tmpl w:val="8B1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37D9B"/>
    <w:multiLevelType w:val="multilevel"/>
    <w:tmpl w:val="126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60220"/>
    <w:multiLevelType w:val="multilevel"/>
    <w:tmpl w:val="68B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9603D"/>
    <w:multiLevelType w:val="multilevel"/>
    <w:tmpl w:val="B1E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C0F8D"/>
    <w:multiLevelType w:val="multilevel"/>
    <w:tmpl w:val="882E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AE2CA8"/>
    <w:multiLevelType w:val="multilevel"/>
    <w:tmpl w:val="B2504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F04F2"/>
    <w:multiLevelType w:val="multilevel"/>
    <w:tmpl w:val="CC4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02912"/>
    <w:multiLevelType w:val="multilevel"/>
    <w:tmpl w:val="920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D5A3D"/>
    <w:multiLevelType w:val="multilevel"/>
    <w:tmpl w:val="1BA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C36C8"/>
    <w:multiLevelType w:val="multilevel"/>
    <w:tmpl w:val="A1B0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096AE8"/>
    <w:multiLevelType w:val="multilevel"/>
    <w:tmpl w:val="089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2450B"/>
    <w:multiLevelType w:val="multilevel"/>
    <w:tmpl w:val="F14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93DE2"/>
    <w:multiLevelType w:val="multilevel"/>
    <w:tmpl w:val="70B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C61B4"/>
    <w:multiLevelType w:val="multilevel"/>
    <w:tmpl w:val="DF5C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4A7970"/>
    <w:multiLevelType w:val="multilevel"/>
    <w:tmpl w:val="3C50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51F85"/>
    <w:multiLevelType w:val="multilevel"/>
    <w:tmpl w:val="C6F09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E4C8C"/>
    <w:multiLevelType w:val="multilevel"/>
    <w:tmpl w:val="932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751188">
    <w:abstractNumId w:val="8"/>
  </w:num>
  <w:num w:numId="2" w16cid:durableId="177815493">
    <w:abstractNumId w:val="40"/>
  </w:num>
  <w:num w:numId="3" w16cid:durableId="1705910919">
    <w:abstractNumId w:val="15"/>
  </w:num>
  <w:num w:numId="4" w16cid:durableId="333727782">
    <w:abstractNumId w:val="32"/>
  </w:num>
  <w:num w:numId="5" w16cid:durableId="1931740810">
    <w:abstractNumId w:val="14"/>
  </w:num>
  <w:num w:numId="6" w16cid:durableId="2110158311">
    <w:abstractNumId w:val="44"/>
  </w:num>
  <w:num w:numId="7" w16cid:durableId="1378041634">
    <w:abstractNumId w:val="43"/>
  </w:num>
  <w:num w:numId="8" w16cid:durableId="449325223">
    <w:abstractNumId w:val="23"/>
  </w:num>
  <w:num w:numId="9" w16cid:durableId="1211258938">
    <w:abstractNumId w:val="22"/>
  </w:num>
  <w:num w:numId="10" w16cid:durableId="1979649592">
    <w:abstractNumId w:val="41"/>
  </w:num>
  <w:num w:numId="11" w16cid:durableId="732045521">
    <w:abstractNumId w:val="18"/>
  </w:num>
  <w:num w:numId="12" w16cid:durableId="427430063">
    <w:abstractNumId w:val="9"/>
  </w:num>
  <w:num w:numId="13" w16cid:durableId="2052415475">
    <w:abstractNumId w:val="21"/>
  </w:num>
  <w:num w:numId="14" w16cid:durableId="106779061">
    <w:abstractNumId w:val="0"/>
  </w:num>
  <w:num w:numId="15" w16cid:durableId="1126511416">
    <w:abstractNumId w:val="24"/>
  </w:num>
  <w:num w:numId="16" w16cid:durableId="1357468597">
    <w:abstractNumId w:val="7"/>
  </w:num>
  <w:num w:numId="17" w16cid:durableId="1471433792">
    <w:abstractNumId w:val="46"/>
  </w:num>
  <w:num w:numId="18" w16cid:durableId="1968199196">
    <w:abstractNumId w:val="31"/>
  </w:num>
  <w:num w:numId="19" w16cid:durableId="1465273440">
    <w:abstractNumId w:val="12"/>
  </w:num>
  <w:num w:numId="20" w16cid:durableId="1029334137">
    <w:abstractNumId w:val="27"/>
  </w:num>
  <w:num w:numId="21" w16cid:durableId="1325665887">
    <w:abstractNumId w:val="42"/>
  </w:num>
  <w:num w:numId="22" w16cid:durableId="58600072">
    <w:abstractNumId w:val="4"/>
  </w:num>
  <w:num w:numId="23" w16cid:durableId="1595549495">
    <w:abstractNumId w:val="30"/>
  </w:num>
  <w:num w:numId="24" w16cid:durableId="967904380">
    <w:abstractNumId w:val="10"/>
  </w:num>
  <w:num w:numId="25" w16cid:durableId="775095759">
    <w:abstractNumId w:val="25"/>
  </w:num>
  <w:num w:numId="26" w16cid:durableId="1115977526">
    <w:abstractNumId w:val="5"/>
  </w:num>
  <w:num w:numId="27" w16cid:durableId="1181315426">
    <w:abstractNumId w:val="16"/>
  </w:num>
  <w:num w:numId="28" w16cid:durableId="212087192">
    <w:abstractNumId w:val="2"/>
  </w:num>
  <w:num w:numId="29" w16cid:durableId="1194077596">
    <w:abstractNumId w:val="13"/>
  </w:num>
  <w:num w:numId="30" w16cid:durableId="769859399">
    <w:abstractNumId w:val="45"/>
  </w:num>
  <w:num w:numId="31" w16cid:durableId="1916935079">
    <w:abstractNumId w:val="17"/>
  </w:num>
  <w:num w:numId="32" w16cid:durableId="982739914">
    <w:abstractNumId w:val="6"/>
  </w:num>
  <w:num w:numId="33" w16cid:durableId="2028015382">
    <w:abstractNumId w:val="35"/>
  </w:num>
  <w:num w:numId="34" w16cid:durableId="821234766">
    <w:abstractNumId w:val="19"/>
  </w:num>
  <w:num w:numId="35" w16cid:durableId="847912459">
    <w:abstractNumId w:val="28"/>
  </w:num>
  <w:num w:numId="36" w16cid:durableId="1514564188">
    <w:abstractNumId w:val="20"/>
  </w:num>
  <w:num w:numId="37" w16cid:durableId="1005399668">
    <w:abstractNumId w:val="1"/>
  </w:num>
  <w:num w:numId="38" w16cid:durableId="1158111187">
    <w:abstractNumId w:val="26"/>
  </w:num>
  <w:num w:numId="39" w16cid:durableId="2090955573">
    <w:abstractNumId w:val="36"/>
  </w:num>
  <w:num w:numId="40" w16cid:durableId="156727968">
    <w:abstractNumId w:val="38"/>
  </w:num>
  <w:num w:numId="41" w16cid:durableId="188219973">
    <w:abstractNumId w:val="33"/>
  </w:num>
  <w:num w:numId="42" w16cid:durableId="263001114">
    <w:abstractNumId w:val="37"/>
  </w:num>
  <w:num w:numId="43" w16cid:durableId="981351693">
    <w:abstractNumId w:val="34"/>
  </w:num>
  <w:num w:numId="44" w16cid:durableId="60644678">
    <w:abstractNumId w:val="39"/>
  </w:num>
  <w:num w:numId="45" w16cid:durableId="1893807496">
    <w:abstractNumId w:val="3"/>
  </w:num>
  <w:num w:numId="46" w16cid:durableId="1200895056">
    <w:abstractNumId w:val="29"/>
  </w:num>
  <w:num w:numId="47" w16cid:durableId="9256518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16"/>
    <w:rsid w:val="000357BA"/>
    <w:rsid w:val="00127AF7"/>
    <w:rsid w:val="001779EF"/>
    <w:rsid w:val="00181EAC"/>
    <w:rsid w:val="00184D97"/>
    <w:rsid w:val="00242919"/>
    <w:rsid w:val="00242F17"/>
    <w:rsid w:val="002B7FAC"/>
    <w:rsid w:val="00335A4B"/>
    <w:rsid w:val="003364D3"/>
    <w:rsid w:val="003903D3"/>
    <w:rsid w:val="00431A9D"/>
    <w:rsid w:val="0054237E"/>
    <w:rsid w:val="0054402E"/>
    <w:rsid w:val="005B5C77"/>
    <w:rsid w:val="005C5344"/>
    <w:rsid w:val="00616916"/>
    <w:rsid w:val="0068792E"/>
    <w:rsid w:val="006F6DC3"/>
    <w:rsid w:val="007222DD"/>
    <w:rsid w:val="007252E9"/>
    <w:rsid w:val="00847C3E"/>
    <w:rsid w:val="008F0960"/>
    <w:rsid w:val="00980114"/>
    <w:rsid w:val="00990B4E"/>
    <w:rsid w:val="009B5E29"/>
    <w:rsid w:val="00B162C5"/>
    <w:rsid w:val="00B212A8"/>
    <w:rsid w:val="00B53522"/>
    <w:rsid w:val="00C535F4"/>
    <w:rsid w:val="00C801D2"/>
    <w:rsid w:val="00CD581C"/>
    <w:rsid w:val="00CF233A"/>
    <w:rsid w:val="00D016D3"/>
    <w:rsid w:val="00D57767"/>
    <w:rsid w:val="00E378C7"/>
    <w:rsid w:val="00E45EB0"/>
    <w:rsid w:val="00EA53E3"/>
    <w:rsid w:val="00ED5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9B53"/>
  <w15:chartTrackingRefBased/>
  <w15:docId w15:val="{7C8D5980-EB7A-47B1-997E-87894BA19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6D3"/>
  </w:style>
  <w:style w:type="paragraph" w:styleId="Heading1">
    <w:name w:val="heading 1"/>
    <w:basedOn w:val="Normal"/>
    <w:next w:val="Normal"/>
    <w:link w:val="Heading1Char"/>
    <w:uiPriority w:val="9"/>
    <w:qFormat/>
    <w:rsid w:val="00616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6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69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169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9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69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9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169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9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16"/>
    <w:rPr>
      <w:rFonts w:eastAsiaTheme="majorEastAsia" w:cstheme="majorBidi"/>
      <w:color w:val="272727" w:themeColor="text1" w:themeTint="D8"/>
    </w:rPr>
  </w:style>
  <w:style w:type="paragraph" w:styleId="Title">
    <w:name w:val="Title"/>
    <w:basedOn w:val="Normal"/>
    <w:next w:val="Normal"/>
    <w:link w:val="TitleChar"/>
    <w:uiPriority w:val="10"/>
    <w:qFormat/>
    <w:rsid w:val="0061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16"/>
    <w:pPr>
      <w:spacing w:before="160"/>
      <w:jc w:val="center"/>
    </w:pPr>
    <w:rPr>
      <w:i/>
      <w:iCs/>
      <w:color w:val="404040" w:themeColor="text1" w:themeTint="BF"/>
    </w:rPr>
  </w:style>
  <w:style w:type="character" w:customStyle="1" w:styleId="QuoteChar">
    <w:name w:val="Quote Char"/>
    <w:basedOn w:val="DefaultParagraphFont"/>
    <w:link w:val="Quote"/>
    <w:uiPriority w:val="29"/>
    <w:rsid w:val="00616916"/>
    <w:rPr>
      <w:i/>
      <w:iCs/>
      <w:color w:val="404040" w:themeColor="text1" w:themeTint="BF"/>
    </w:rPr>
  </w:style>
  <w:style w:type="paragraph" w:styleId="ListParagraph">
    <w:name w:val="List Paragraph"/>
    <w:basedOn w:val="Normal"/>
    <w:uiPriority w:val="34"/>
    <w:qFormat/>
    <w:rsid w:val="00616916"/>
    <w:pPr>
      <w:ind w:left="720"/>
      <w:contextualSpacing/>
    </w:pPr>
  </w:style>
  <w:style w:type="character" w:styleId="IntenseEmphasis">
    <w:name w:val="Intense Emphasis"/>
    <w:basedOn w:val="DefaultParagraphFont"/>
    <w:uiPriority w:val="21"/>
    <w:qFormat/>
    <w:rsid w:val="00616916"/>
    <w:rPr>
      <w:i/>
      <w:iCs/>
      <w:color w:val="2F5496" w:themeColor="accent1" w:themeShade="BF"/>
    </w:rPr>
  </w:style>
  <w:style w:type="paragraph" w:styleId="IntenseQuote">
    <w:name w:val="Intense Quote"/>
    <w:basedOn w:val="Normal"/>
    <w:next w:val="Normal"/>
    <w:link w:val="IntenseQuoteChar"/>
    <w:uiPriority w:val="30"/>
    <w:qFormat/>
    <w:rsid w:val="00616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916"/>
    <w:rPr>
      <w:i/>
      <w:iCs/>
      <w:color w:val="2F5496" w:themeColor="accent1" w:themeShade="BF"/>
    </w:rPr>
  </w:style>
  <w:style w:type="character" w:styleId="IntenseReference">
    <w:name w:val="Intense Reference"/>
    <w:basedOn w:val="DefaultParagraphFont"/>
    <w:uiPriority w:val="32"/>
    <w:qFormat/>
    <w:rsid w:val="00616916"/>
    <w:rPr>
      <w:b/>
      <w:bCs/>
      <w:smallCaps/>
      <w:color w:val="2F5496" w:themeColor="accent1" w:themeShade="BF"/>
      <w:spacing w:val="5"/>
    </w:rPr>
  </w:style>
  <w:style w:type="character" w:styleId="Hyperlink">
    <w:name w:val="Hyperlink"/>
    <w:basedOn w:val="DefaultParagraphFont"/>
    <w:uiPriority w:val="99"/>
    <w:unhideWhenUsed/>
    <w:rsid w:val="00616916"/>
    <w:rPr>
      <w:color w:val="0563C1" w:themeColor="hyperlink"/>
      <w:u w:val="single"/>
    </w:rPr>
  </w:style>
  <w:style w:type="character" w:styleId="UnresolvedMention">
    <w:name w:val="Unresolved Mention"/>
    <w:basedOn w:val="DefaultParagraphFont"/>
    <w:uiPriority w:val="99"/>
    <w:semiHidden/>
    <w:unhideWhenUsed/>
    <w:rsid w:val="00616916"/>
    <w:rPr>
      <w:color w:val="605E5C"/>
      <w:shd w:val="clear" w:color="auto" w:fill="E1DFDD"/>
    </w:rPr>
  </w:style>
  <w:style w:type="character" w:styleId="Strong">
    <w:name w:val="Strong"/>
    <w:basedOn w:val="DefaultParagraphFont"/>
    <w:uiPriority w:val="22"/>
    <w:qFormat/>
    <w:rsid w:val="00184D97"/>
    <w:rPr>
      <w:b/>
      <w:bCs/>
    </w:rPr>
  </w:style>
  <w:style w:type="paragraph" w:styleId="NormalWeb">
    <w:name w:val="Normal (Web)"/>
    <w:basedOn w:val="Normal"/>
    <w:uiPriority w:val="99"/>
    <w:unhideWhenUsed/>
    <w:rsid w:val="00184D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184D97"/>
    <w:rPr>
      <w:i/>
      <w:iCs/>
    </w:rPr>
  </w:style>
  <w:style w:type="paragraph" w:styleId="Header">
    <w:name w:val="header"/>
    <w:basedOn w:val="Normal"/>
    <w:link w:val="HeaderChar"/>
    <w:uiPriority w:val="99"/>
    <w:unhideWhenUsed/>
    <w:rsid w:val="00335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A4B"/>
  </w:style>
  <w:style w:type="paragraph" w:styleId="Footer">
    <w:name w:val="footer"/>
    <w:basedOn w:val="Normal"/>
    <w:link w:val="FooterChar"/>
    <w:uiPriority w:val="99"/>
    <w:unhideWhenUsed/>
    <w:rsid w:val="00335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3537">
      <w:bodyDiv w:val="1"/>
      <w:marLeft w:val="0"/>
      <w:marRight w:val="0"/>
      <w:marTop w:val="0"/>
      <w:marBottom w:val="0"/>
      <w:divBdr>
        <w:top w:val="none" w:sz="0" w:space="0" w:color="auto"/>
        <w:left w:val="none" w:sz="0" w:space="0" w:color="auto"/>
        <w:bottom w:val="none" w:sz="0" w:space="0" w:color="auto"/>
        <w:right w:val="none" w:sz="0" w:space="0" w:color="auto"/>
      </w:divBdr>
    </w:div>
    <w:div w:id="81724988">
      <w:bodyDiv w:val="1"/>
      <w:marLeft w:val="0"/>
      <w:marRight w:val="0"/>
      <w:marTop w:val="0"/>
      <w:marBottom w:val="0"/>
      <w:divBdr>
        <w:top w:val="none" w:sz="0" w:space="0" w:color="auto"/>
        <w:left w:val="none" w:sz="0" w:space="0" w:color="auto"/>
        <w:bottom w:val="none" w:sz="0" w:space="0" w:color="auto"/>
        <w:right w:val="none" w:sz="0" w:space="0" w:color="auto"/>
      </w:divBdr>
    </w:div>
    <w:div w:id="228662117">
      <w:bodyDiv w:val="1"/>
      <w:marLeft w:val="0"/>
      <w:marRight w:val="0"/>
      <w:marTop w:val="0"/>
      <w:marBottom w:val="0"/>
      <w:divBdr>
        <w:top w:val="none" w:sz="0" w:space="0" w:color="auto"/>
        <w:left w:val="none" w:sz="0" w:space="0" w:color="auto"/>
        <w:bottom w:val="none" w:sz="0" w:space="0" w:color="auto"/>
        <w:right w:val="none" w:sz="0" w:space="0" w:color="auto"/>
      </w:divBdr>
    </w:div>
    <w:div w:id="277421266">
      <w:bodyDiv w:val="1"/>
      <w:marLeft w:val="0"/>
      <w:marRight w:val="0"/>
      <w:marTop w:val="0"/>
      <w:marBottom w:val="0"/>
      <w:divBdr>
        <w:top w:val="none" w:sz="0" w:space="0" w:color="auto"/>
        <w:left w:val="none" w:sz="0" w:space="0" w:color="auto"/>
        <w:bottom w:val="none" w:sz="0" w:space="0" w:color="auto"/>
        <w:right w:val="none" w:sz="0" w:space="0" w:color="auto"/>
      </w:divBdr>
    </w:div>
    <w:div w:id="319500194">
      <w:bodyDiv w:val="1"/>
      <w:marLeft w:val="0"/>
      <w:marRight w:val="0"/>
      <w:marTop w:val="0"/>
      <w:marBottom w:val="0"/>
      <w:divBdr>
        <w:top w:val="none" w:sz="0" w:space="0" w:color="auto"/>
        <w:left w:val="none" w:sz="0" w:space="0" w:color="auto"/>
        <w:bottom w:val="none" w:sz="0" w:space="0" w:color="auto"/>
        <w:right w:val="none" w:sz="0" w:space="0" w:color="auto"/>
      </w:divBdr>
    </w:div>
    <w:div w:id="492378833">
      <w:bodyDiv w:val="1"/>
      <w:marLeft w:val="0"/>
      <w:marRight w:val="0"/>
      <w:marTop w:val="0"/>
      <w:marBottom w:val="0"/>
      <w:divBdr>
        <w:top w:val="none" w:sz="0" w:space="0" w:color="auto"/>
        <w:left w:val="none" w:sz="0" w:space="0" w:color="auto"/>
        <w:bottom w:val="none" w:sz="0" w:space="0" w:color="auto"/>
        <w:right w:val="none" w:sz="0" w:space="0" w:color="auto"/>
      </w:divBdr>
    </w:div>
    <w:div w:id="515191931">
      <w:bodyDiv w:val="1"/>
      <w:marLeft w:val="0"/>
      <w:marRight w:val="0"/>
      <w:marTop w:val="0"/>
      <w:marBottom w:val="0"/>
      <w:divBdr>
        <w:top w:val="none" w:sz="0" w:space="0" w:color="auto"/>
        <w:left w:val="none" w:sz="0" w:space="0" w:color="auto"/>
        <w:bottom w:val="none" w:sz="0" w:space="0" w:color="auto"/>
        <w:right w:val="none" w:sz="0" w:space="0" w:color="auto"/>
      </w:divBdr>
    </w:div>
    <w:div w:id="571891163">
      <w:bodyDiv w:val="1"/>
      <w:marLeft w:val="0"/>
      <w:marRight w:val="0"/>
      <w:marTop w:val="0"/>
      <w:marBottom w:val="0"/>
      <w:divBdr>
        <w:top w:val="none" w:sz="0" w:space="0" w:color="auto"/>
        <w:left w:val="none" w:sz="0" w:space="0" w:color="auto"/>
        <w:bottom w:val="none" w:sz="0" w:space="0" w:color="auto"/>
        <w:right w:val="none" w:sz="0" w:space="0" w:color="auto"/>
      </w:divBdr>
    </w:div>
    <w:div w:id="580023288">
      <w:bodyDiv w:val="1"/>
      <w:marLeft w:val="0"/>
      <w:marRight w:val="0"/>
      <w:marTop w:val="0"/>
      <w:marBottom w:val="0"/>
      <w:divBdr>
        <w:top w:val="none" w:sz="0" w:space="0" w:color="auto"/>
        <w:left w:val="none" w:sz="0" w:space="0" w:color="auto"/>
        <w:bottom w:val="none" w:sz="0" w:space="0" w:color="auto"/>
        <w:right w:val="none" w:sz="0" w:space="0" w:color="auto"/>
      </w:divBdr>
    </w:div>
    <w:div w:id="654071223">
      <w:bodyDiv w:val="1"/>
      <w:marLeft w:val="0"/>
      <w:marRight w:val="0"/>
      <w:marTop w:val="0"/>
      <w:marBottom w:val="0"/>
      <w:divBdr>
        <w:top w:val="none" w:sz="0" w:space="0" w:color="auto"/>
        <w:left w:val="none" w:sz="0" w:space="0" w:color="auto"/>
        <w:bottom w:val="none" w:sz="0" w:space="0" w:color="auto"/>
        <w:right w:val="none" w:sz="0" w:space="0" w:color="auto"/>
      </w:divBdr>
    </w:div>
    <w:div w:id="673723660">
      <w:bodyDiv w:val="1"/>
      <w:marLeft w:val="0"/>
      <w:marRight w:val="0"/>
      <w:marTop w:val="0"/>
      <w:marBottom w:val="0"/>
      <w:divBdr>
        <w:top w:val="none" w:sz="0" w:space="0" w:color="auto"/>
        <w:left w:val="none" w:sz="0" w:space="0" w:color="auto"/>
        <w:bottom w:val="none" w:sz="0" w:space="0" w:color="auto"/>
        <w:right w:val="none" w:sz="0" w:space="0" w:color="auto"/>
      </w:divBdr>
    </w:div>
    <w:div w:id="798112433">
      <w:bodyDiv w:val="1"/>
      <w:marLeft w:val="0"/>
      <w:marRight w:val="0"/>
      <w:marTop w:val="0"/>
      <w:marBottom w:val="0"/>
      <w:divBdr>
        <w:top w:val="none" w:sz="0" w:space="0" w:color="auto"/>
        <w:left w:val="none" w:sz="0" w:space="0" w:color="auto"/>
        <w:bottom w:val="none" w:sz="0" w:space="0" w:color="auto"/>
        <w:right w:val="none" w:sz="0" w:space="0" w:color="auto"/>
      </w:divBdr>
    </w:div>
    <w:div w:id="805508913">
      <w:bodyDiv w:val="1"/>
      <w:marLeft w:val="0"/>
      <w:marRight w:val="0"/>
      <w:marTop w:val="0"/>
      <w:marBottom w:val="0"/>
      <w:divBdr>
        <w:top w:val="none" w:sz="0" w:space="0" w:color="auto"/>
        <w:left w:val="none" w:sz="0" w:space="0" w:color="auto"/>
        <w:bottom w:val="none" w:sz="0" w:space="0" w:color="auto"/>
        <w:right w:val="none" w:sz="0" w:space="0" w:color="auto"/>
      </w:divBdr>
    </w:div>
    <w:div w:id="823621322">
      <w:bodyDiv w:val="1"/>
      <w:marLeft w:val="0"/>
      <w:marRight w:val="0"/>
      <w:marTop w:val="0"/>
      <w:marBottom w:val="0"/>
      <w:divBdr>
        <w:top w:val="none" w:sz="0" w:space="0" w:color="auto"/>
        <w:left w:val="none" w:sz="0" w:space="0" w:color="auto"/>
        <w:bottom w:val="none" w:sz="0" w:space="0" w:color="auto"/>
        <w:right w:val="none" w:sz="0" w:space="0" w:color="auto"/>
      </w:divBdr>
    </w:div>
    <w:div w:id="1017077630">
      <w:bodyDiv w:val="1"/>
      <w:marLeft w:val="0"/>
      <w:marRight w:val="0"/>
      <w:marTop w:val="0"/>
      <w:marBottom w:val="0"/>
      <w:divBdr>
        <w:top w:val="none" w:sz="0" w:space="0" w:color="auto"/>
        <w:left w:val="none" w:sz="0" w:space="0" w:color="auto"/>
        <w:bottom w:val="none" w:sz="0" w:space="0" w:color="auto"/>
        <w:right w:val="none" w:sz="0" w:space="0" w:color="auto"/>
      </w:divBdr>
    </w:div>
    <w:div w:id="1081296887">
      <w:bodyDiv w:val="1"/>
      <w:marLeft w:val="0"/>
      <w:marRight w:val="0"/>
      <w:marTop w:val="0"/>
      <w:marBottom w:val="0"/>
      <w:divBdr>
        <w:top w:val="none" w:sz="0" w:space="0" w:color="auto"/>
        <w:left w:val="none" w:sz="0" w:space="0" w:color="auto"/>
        <w:bottom w:val="none" w:sz="0" w:space="0" w:color="auto"/>
        <w:right w:val="none" w:sz="0" w:space="0" w:color="auto"/>
      </w:divBdr>
    </w:div>
    <w:div w:id="1240210804">
      <w:bodyDiv w:val="1"/>
      <w:marLeft w:val="0"/>
      <w:marRight w:val="0"/>
      <w:marTop w:val="0"/>
      <w:marBottom w:val="0"/>
      <w:divBdr>
        <w:top w:val="none" w:sz="0" w:space="0" w:color="auto"/>
        <w:left w:val="none" w:sz="0" w:space="0" w:color="auto"/>
        <w:bottom w:val="none" w:sz="0" w:space="0" w:color="auto"/>
        <w:right w:val="none" w:sz="0" w:space="0" w:color="auto"/>
      </w:divBdr>
    </w:div>
    <w:div w:id="1283684443">
      <w:bodyDiv w:val="1"/>
      <w:marLeft w:val="0"/>
      <w:marRight w:val="0"/>
      <w:marTop w:val="0"/>
      <w:marBottom w:val="0"/>
      <w:divBdr>
        <w:top w:val="none" w:sz="0" w:space="0" w:color="auto"/>
        <w:left w:val="none" w:sz="0" w:space="0" w:color="auto"/>
        <w:bottom w:val="none" w:sz="0" w:space="0" w:color="auto"/>
        <w:right w:val="none" w:sz="0" w:space="0" w:color="auto"/>
      </w:divBdr>
    </w:div>
    <w:div w:id="1295259151">
      <w:bodyDiv w:val="1"/>
      <w:marLeft w:val="0"/>
      <w:marRight w:val="0"/>
      <w:marTop w:val="0"/>
      <w:marBottom w:val="0"/>
      <w:divBdr>
        <w:top w:val="none" w:sz="0" w:space="0" w:color="auto"/>
        <w:left w:val="none" w:sz="0" w:space="0" w:color="auto"/>
        <w:bottom w:val="none" w:sz="0" w:space="0" w:color="auto"/>
        <w:right w:val="none" w:sz="0" w:space="0" w:color="auto"/>
      </w:divBdr>
      <w:divsChild>
        <w:div w:id="1725449680">
          <w:marLeft w:val="0"/>
          <w:marRight w:val="0"/>
          <w:marTop w:val="0"/>
          <w:marBottom w:val="0"/>
          <w:divBdr>
            <w:top w:val="none" w:sz="0" w:space="0" w:color="auto"/>
            <w:left w:val="none" w:sz="0" w:space="0" w:color="auto"/>
            <w:bottom w:val="none" w:sz="0" w:space="0" w:color="auto"/>
            <w:right w:val="none" w:sz="0" w:space="0" w:color="auto"/>
          </w:divBdr>
          <w:divsChild>
            <w:div w:id="533419750">
              <w:marLeft w:val="0"/>
              <w:marRight w:val="0"/>
              <w:marTop w:val="0"/>
              <w:marBottom w:val="0"/>
              <w:divBdr>
                <w:top w:val="none" w:sz="0" w:space="0" w:color="auto"/>
                <w:left w:val="none" w:sz="0" w:space="0" w:color="auto"/>
                <w:bottom w:val="none" w:sz="0" w:space="0" w:color="auto"/>
                <w:right w:val="none" w:sz="0" w:space="0" w:color="auto"/>
              </w:divBdr>
            </w:div>
          </w:divsChild>
        </w:div>
        <w:div w:id="453447336">
          <w:marLeft w:val="0"/>
          <w:marRight w:val="0"/>
          <w:marTop w:val="0"/>
          <w:marBottom w:val="0"/>
          <w:divBdr>
            <w:top w:val="none" w:sz="0" w:space="0" w:color="auto"/>
            <w:left w:val="none" w:sz="0" w:space="0" w:color="auto"/>
            <w:bottom w:val="none" w:sz="0" w:space="0" w:color="auto"/>
            <w:right w:val="none" w:sz="0" w:space="0" w:color="auto"/>
          </w:divBdr>
          <w:divsChild>
            <w:div w:id="484711256">
              <w:marLeft w:val="0"/>
              <w:marRight w:val="0"/>
              <w:marTop w:val="0"/>
              <w:marBottom w:val="0"/>
              <w:divBdr>
                <w:top w:val="none" w:sz="0" w:space="0" w:color="auto"/>
                <w:left w:val="none" w:sz="0" w:space="0" w:color="auto"/>
                <w:bottom w:val="none" w:sz="0" w:space="0" w:color="auto"/>
                <w:right w:val="none" w:sz="0" w:space="0" w:color="auto"/>
              </w:divBdr>
            </w:div>
          </w:divsChild>
        </w:div>
        <w:div w:id="35159301">
          <w:marLeft w:val="0"/>
          <w:marRight w:val="0"/>
          <w:marTop w:val="0"/>
          <w:marBottom w:val="0"/>
          <w:divBdr>
            <w:top w:val="none" w:sz="0" w:space="0" w:color="auto"/>
            <w:left w:val="none" w:sz="0" w:space="0" w:color="auto"/>
            <w:bottom w:val="none" w:sz="0" w:space="0" w:color="auto"/>
            <w:right w:val="none" w:sz="0" w:space="0" w:color="auto"/>
          </w:divBdr>
          <w:divsChild>
            <w:div w:id="14488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2829">
      <w:bodyDiv w:val="1"/>
      <w:marLeft w:val="0"/>
      <w:marRight w:val="0"/>
      <w:marTop w:val="0"/>
      <w:marBottom w:val="0"/>
      <w:divBdr>
        <w:top w:val="none" w:sz="0" w:space="0" w:color="auto"/>
        <w:left w:val="none" w:sz="0" w:space="0" w:color="auto"/>
        <w:bottom w:val="none" w:sz="0" w:space="0" w:color="auto"/>
        <w:right w:val="none" w:sz="0" w:space="0" w:color="auto"/>
      </w:divBdr>
    </w:div>
    <w:div w:id="1306856791">
      <w:bodyDiv w:val="1"/>
      <w:marLeft w:val="0"/>
      <w:marRight w:val="0"/>
      <w:marTop w:val="0"/>
      <w:marBottom w:val="0"/>
      <w:divBdr>
        <w:top w:val="none" w:sz="0" w:space="0" w:color="auto"/>
        <w:left w:val="none" w:sz="0" w:space="0" w:color="auto"/>
        <w:bottom w:val="none" w:sz="0" w:space="0" w:color="auto"/>
        <w:right w:val="none" w:sz="0" w:space="0" w:color="auto"/>
      </w:divBdr>
    </w:div>
    <w:div w:id="1323658075">
      <w:bodyDiv w:val="1"/>
      <w:marLeft w:val="0"/>
      <w:marRight w:val="0"/>
      <w:marTop w:val="0"/>
      <w:marBottom w:val="0"/>
      <w:divBdr>
        <w:top w:val="none" w:sz="0" w:space="0" w:color="auto"/>
        <w:left w:val="none" w:sz="0" w:space="0" w:color="auto"/>
        <w:bottom w:val="none" w:sz="0" w:space="0" w:color="auto"/>
        <w:right w:val="none" w:sz="0" w:space="0" w:color="auto"/>
      </w:divBdr>
    </w:div>
    <w:div w:id="1410619370">
      <w:bodyDiv w:val="1"/>
      <w:marLeft w:val="0"/>
      <w:marRight w:val="0"/>
      <w:marTop w:val="0"/>
      <w:marBottom w:val="0"/>
      <w:divBdr>
        <w:top w:val="none" w:sz="0" w:space="0" w:color="auto"/>
        <w:left w:val="none" w:sz="0" w:space="0" w:color="auto"/>
        <w:bottom w:val="none" w:sz="0" w:space="0" w:color="auto"/>
        <w:right w:val="none" w:sz="0" w:space="0" w:color="auto"/>
      </w:divBdr>
      <w:divsChild>
        <w:div w:id="1407999072">
          <w:marLeft w:val="0"/>
          <w:marRight w:val="0"/>
          <w:marTop w:val="0"/>
          <w:marBottom w:val="0"/>
          <w:divBdr>
            <w:top w:val="none" w:sz="0" w:space="0" w:color="auto"/>
            <w:left w:val="none" w:sz="0" w:space="0" w:color="auto"/>
            <w:bottom w:val="none" w:sz="0" w:space="0" w:color="auto"/>
            <w:right w:val="none" w:sz="0" w:space="0" w:color="auto"/>
          </w:divBdr>
          <w:divsChild>
            <w:div w:id="157963676">
              <w:marLeft w:val="0"/>
              <w:marRight w:val="0"/>
              <w:marTop w:val="0"/>
              <w:marBottom w:val="0"/>
              <w:divBdr>
                <w:top w:val="none" w:sz="0" w:space="0" w:color="auto"/>
                <w:left w:val="none" w:sz="0" w:space="0" w:color="auto"/>
                <w:bottom w:val="none" w:sz="0" w:space="0" w:color="auto"/>
                <w:right w:val="none" w:sz="0" w:space="0" w:color="auto"/>
              </w:divBdr>
            </w:div>
          </w:divsChild>
        </w:div>
        <w:div w:id="1249000913">
          <w:marLeft w:val="0"/>
          <w:marRight w:val="0"/>
          <w:marTop w:val="0"/>
          <w:marBottom w:val="0"/>
          <w:divBdr>
            <w:top w:val="none" w:sz="0" w:space="0" w:color="auto"/>
            <w:left w:val="none" w:sz="0" w:space="0" w:color="auto"/>
            <w:bottom w:val="none" w:sz="0" w:space="0" w:color="auto"/>
            <w:right w:val="none" w:sz="0" w:space="0" w:color="auto"/>
          </w:divBdr>
          <w:divsChild>
            <w:div w:id="1419056165">
              <w:marLeft w:val="0"/>
              <w:marRight w:val="0"/>
              <w:marTop w:val="0"/>
              <w:marBottom w:val="0"/>
              <w:divBdr>
                <w:top w:val="none" w:sz="0" w:space="0" w:color="auto"/>
                <w:left w:val="none" w:sz="0" w:space="0" w:color="auto"/>
                <w:bottom w:val="none" w:sz="0" w:space="0" w:color="auto"/>
                <w:right w:val="none" w:sz="0" w:space="0" w:color="auto"/>
              </w:divBdr>
            </w:div>
          </w:divsChild>
        </w:div>
        <w:div w:id="1359310027">
          <w:marLeft w:val="0"/>
          <w:marRight w:val="0"/>
          <w:marTop w:val="0"/>
          <w:marBottom w:val="0"/>
          <w:divBdr>
            <w:top w:val="none" w:sz="0" w:space="0" w:color="auto"/>
            <w:left w:val="none" w:sz="0" w:space="0" w:color="auto"/>
            <w:bottom w:val="none" w:sz="0" w:space="0" w:color="auto"/>
            <w:right w:val="none" w:sz="0" w:space="0" w:color="auto"/>
          </w:divBdr>
          <w:divsChild>
            <w:div w:id="9382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9216">
      <w:bodyDiv w:val="1"/>
      <w:marLeft w:val="0"/>
      <w:marRight w:val="0"/>
      <w:marTop w:val="0"/>
      <w:marBottom w:val="0"/>
      <w:divBdr>
        <w:top w:val="none" w:sz="0" w:space="0" w:color="auto"/>
        <w:left w:val="none" w:sz="0" w:space="0" w:color="auto"/>
        <w:bottom w:val="none" w:sz="0" w:space="0" w:color="auto"/>
        <w:right w:val="none" w:sz="0" w:space="0" w:color="auto"/>
      </w:divBdr>
    </w:div>
    <w:div w:id="1501777505">
      <w:bodyDiv w:val="1"/>
      <w:marLeft w:val="0"/>
      <w:marRight w:val="0"/>
      <w:marTop w:val="0"/>
      <w:marBottom w:val="0"/>
      <w:divBdr>
        <w:top w:val="none" w:sz="0" w:space="0" w:color="auto"/>
        <w:left w:val="none" w:sz="0" w:space="0" w:color="auto"/>
        <w:bottom w:val="none" w:sz="0" w:space="0" w:color="auto"/>
        <w:right w:val="none" w:sz="0" w:space="0" w:color="auto"/>
      </w:divBdr>
    </w:div>
    <w:div w:id="1513379427">
      <w:bodyDiv w:val="1"/>
      <w:marLeft w:val="0"/>
      <w:marRight w:val="0"/>
      <w:marTop w:val="0"/>
      <w:marBottom w:val="0"/>
      <w:divBdr>
        <w:top w:val="none" w:sz="0" w:space="0" w:color="auto"/>
        <w:left w:val="none" w:sz="0" w:space="0" w:color="auto"/>
        <w:bottom w:val="none" w:sz="0" w:space="0" w:color="auto"/>
        <w:right w:val="none" w:sz="0" w:space="0" w:color="auto"/>
      </w:divBdr>
    </w:div>
    <w:div w:id="1517035976">
      <w:bodyDiv w:val="1"/>
      <w:marLeft w:val="0"/>
      <w:marRight w:val="0"/>
      <w:marTop w:val="0"/>
      <w:marBottom w:val="0"/>
      <w:divBdr>
        <w:top w:val="none" w:sz="0" w:space="0" w:color="auto"/>
        <w:left w:val="none" w:sz="0" w:space="0" w:color="auto"/>
        <w:bottom w:val="none" w:sz="0" w:space="0" w:color="auto"/>
        <w:right w:val="none" w:sz="0" w:space="0" w:color="auto"/>
      </w:divBdr>
    </w:div>
    <w:div w:id="1581022992">
      <w:bodyDiv w:val="1"/>
      <w:marLeft w:val="0"/>
      <w:marRight w:val="0"/>
      <w:marTop w:val="0"/>
      <w:marBottom w:val="0"/>
      <w:divBdr>
        <w:top w:val="none" w:sz="0" w:space="0" w:color="auto"/>
        <w:left w:val="none" w:sz="0" w:space="0" w:color="auto"/>
        <w:bottom w:val="none" w:sz="0" w:space="0" w:color="auto"/>
        <w:right w:val="none" w:sz="0" w:space="0" w:color="auto"/>
      </w:divBdr>
    </w:div>
    <w:div w:id="1615095587">
      <w:bodyDiv w:val="1"/>
      <w:marLeft w:val="0"/>
      <w:marRight w:val="0"/>
      <w:marTop w:val="0"/>
      <w:marBottom w:val="0"/>
      <w:divBdr>
        <w:top w:val="none" w:sz="0" w:space="0" w:color="auto"/>
        <w:left w:val="none" w:sz="0" w:space="0" w:color="auto"/>
        <w:bottom w:val="none" w:sz="0" w:space="0" w:color="auto"/>
        <w:right w:val="none" w:sz="0" w:space="0" w:color="auto"/>
      </w:divBdr>
    </w:div>
    <w:div w:id="1622616799">
      <w:bodyDiv w:val="1"/>
      <w:marLeft w:val="0"/>
      <w:marRight w:val="0"/>
      <w:marTop w:val="0"/>
      <w:marBottom w:val="0"/>
      <w:divBdr>
        <w:top w:val="none" w:sz="0" w:space="0" w:color="auto"/>
        <w:left w:val="none" w:sz="0" w:space="0" w:color="auto"/>
        <w:bottom w:val="none" w:sz="0" w:space="0" w:color="auto"/>
        <w:right w:val="none" w:sz="0" w:space="0" w:color="auto"/>
      </w:divBdr>
    </w:div>
    <w:div w:id="1639451650">
      <w:bodyDiv w:val="1"/>
      <w:marLeft w:val="0"/>
      <w:marRight w:val="0"/>
      <w:marTop w:val="0"/>
      <w:marBottom w:val="0"/>
      <w:divBdr>
        <w:top w:val="none" w:sz="0" w:space="0" w:color="auto"/>
        <w:left w:val="none" w:sz="0" w:space="0" w:color="auto"/>
        <w:bottom w:val="none" w:sz="0" w:space="0" w:color="auto"/>
        <w:right w:val="none" w:sz="0" w:space="0" w:color="auto"/>
      </w:divBdr>
      <w:divsChild>
        <w:div w:id="581524615">
          <w:marLeft w:val="0"/>
          <w:marRight w:val="0"/>
          <w:marTop w:val="0"/>
          <w:marBottom w:val="0"/>
          <w:divBdr>
            <w:top w:val="none" w:sz="0" w:space="0" w:color="auto"/>
            <w:left w:val="none" w:sz="0" w:space="0" w:color="auto"/>
            <w:bottom w:val="none" w:sz="0" w:space="0" w:color="auto"/>
            <w:right w:val="none" w:sz="0" w:space="0" w:color="auto"/>
          </w:divBdr>
          <w:divsChild>
            <w:div w:id="2101683210">
              <w:marLeft w:val="0"/>
              <w:marRight w:val="0"/>
              <w:marTop w:val="0"/>
              <w:marBottom w:val="0"/>
              <w:divBdr>
                <w:top w:val="none" w:sz="0" w:space="0" w:color="auto"/>
                <w:left w:val="none" w:sz="0" w:space="0" w:color="auto"/>
                <w:bottom w:val="none" w:sz="0" w:space="0" w:color="auto"/>
                <w:right w:val="none" w:sz="0" w:space="0" w:color="auto"/>
              </w:divBdr>
            </w:div>
          </w:divsChild>
        </w:div>
        <w:div w:id="1214854861">
          <w:marLeft w:val="0"/>
          <w:marRight w:val="0"/>
          <w:marTop w:val="0"/>
          <w:marBottom w:val="0"/>
          <w:divBdr>
            <w:top w:val="none" w:sz="0" w:space="0" w:color="auto"/>
            <w:left w:val="none" w:sz="0" w:space="0" w:color="auto"/>
            <w:bottom w:val="none" w:sz="0" w:space="0" w:color="auto"/>
            <w:right w:val="none" w:sz="0" w:space="0" w:color="auto"/>
          </w:divBdr>
          <w:divsChild>
            <w:div w:id="1235582103">
              <w:marLeft w:val="0"/>
              <w:marRight w:val="0"/>
              <w:marTop w:val="0"/>
              <w:marBottom w:val="0"/>
              <w:divBdr>
                <w:top w:val="none" w:sz="0" w:space="0" w:color="auto"/>
                <w:left w:val="none" w:sz="0" w:space="0" w:color="auto"/>
                <w:bottom w:val="none" w:sz="0" w:space="0" w:color="auto"/>
                <w:right w:val="none" w:sz="0" w:space="0" w:color="auto"/>
              </w:divBdr>
            </w:div>
          </w:divsChild>
        </w:div>
        <w:div w:id="787503924">
          <w:marLeft w:val="0"/>
          <w:marRight w:val="0"/>
          <w:marTop w:val="0"/>
          <w:marBottom w:val="0"/>
          <w:divBdr>
            <w:top w:val="none" w:sz="0" w:space="0" w:color="auto"/>
            <w:left w:val="none" w:sz="0" w:space="0" w:color="auto"/>
            <w:bottom w:val="none" w:sz="0" w:space="0" w:color="auto"/>
            <w:right w:val="none" w:sz="0" w:space="0" w:color="auto"/>
          </w:divBdr>
          <w:divsChild>
            <w:div w:id="19315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1817">
      <w:bodyDiv w:val="1"/>
      <w:marLeft w:val="0"/>
      <w:marRight w:val="0"/>
      <w:marTop w:val="0"/>
      <w:marBottom w:val="0"/>
      <w:divBdr>
        <w:top w:val="none" w:sz="0" w:space="0" w:color="auto"/>
        <w:left w:val="none" w:sz="0" w:space="0" w:color="auto"/>
        <w:bottom w:val="none" w:sz="0" w:space="0" w:color="auto"/>
        <w:right w:val="none" w:sz="0" w:space="0" w:color="auto"/>
      </w:divBdr>
    </w:div>
    <w:div w:id="1756240014">
      <w:bodyDiv w:val="1"/>
      <w:marLeft w:val="0"/>
      <w:marRight w:val="0"/>
      <w:marTop w:val="0"/>
      <w:marBottom w:val="0"/>
      <w:divBdr>
        <w:top w:val="none" w:sz="0" w:space="0" w:color="auto"/>
        <w:left w:val="none" w:sz="0" w:space="0" w:color="auto"/>
        <w:bottom w:val="none" w:sz="0" w:space="0" w:color="auto"/>
        <w:right w:val="none" w:sz="0" w:space="0" w:color="auto"/>
      </w:divBdr>
    </w:div>
    <w:div w:id="1840191572">
      <w:bodyDiv w:val="1"/>
      <w:marLeft w:val="0"/>
      <w:marRight w:val="0"/>
      <w:marTop w:val="0"/>
      <w:marBottom w:val="0"/>
      <w:divBdr>
        <w:top w:val="none" w:sz="0" w:space="0" w:color="auto"/>
        <w:left w:val="none" w:sz="0" w:space="0" w:color="auto"/>
        <w:bottom w:val="none" w:sz="0" w:space="0" w:color="auto"/>
        <w:right w:val="none" w:sz="0" w:space="0" w:color="auto"/>
      </w:divBdr>
    </w:div>
    <w:div w:id="1877884605">
      <w:bodyDiv w:val="1"/>
      <w:marLeft w:val="0"/>
      <w:marRight w:val="0"/>
      <w:marTop w:val="0"/>
      <w:marBottom w:val="0"/>
      <w:divBdr>
        <w:top w:val="none" w:sz="0" w:space="0" w:color="auto"/>
        <w:left w:val="none" w:sz="0" w:space="0" w:color="auto"/>
        <w:bottom w:val="none" w:sz="0" w:space="0" w:color="auto"/>
        <w:right w:val="none" w:sz="0" w:space="0" w:color="auto"/>
      </w:divBdr>
    </w:div>
    <w:div w:id="1888947935">
      <w:bodyDiv w:val="1"/>
      <w:marLeft w:val="0"/>
      <w:marRight w:val="0"/>
      <w:marTop w:val="0"/>
      <w:marBottom w:val="0"/>
      <w:divBdr>
        <w:top w:val="none" w:sz="0" w:space="0" w:color="auto"/>
        <w:left w:val="none" w:sz="0" w:space="0" w:color="auto"/>
        <w:bottom w:val="none" w:sz="0" w:space="0" w:color="auto"/>
        <w:right w:val="none" w:sz="0" w:space="0" w:color="auto"/>
      </w:divBdr>
      <w:divsChild>
        <w:div w:id="1527596956">
          <w:marLeft w:val="0"/>
          <w:marRight w:val="0"/>
          <w:marTop w:val="0"/>
          <w:marBottom w:val="0"/>
          <w:divBdr>
            <w:top w:val="none" w:sz="0" w:space="0" w:color="auto"/>
            <w:left w:val="none" w:sz="0" w:space="0" w:color="auto"/>
            <w:bottom w:val="none" w:sz="0" w:space="0" w:color="auto"/>
            <w:right w:val="none" w:sz="0" w:space="0" w:color="auto"/>
          </w:divBdr>
          <w:divsChild>
            <w:div w:id="762529446">
              <w:marLeft w:val="0"/>
              <w:marRight w:val="0"/>
              <w:marTop w:val="0"/>
              <w:marBottom w:val="0"/>
              <w:divBdr>
                <w:top w:val="none" w:sz="0" w:space="0" w:color="auto"/>
                <w:left w:val="none" w:sz="0" w:space="0" w:color="auto"/>
                <w:bottom w:val="none" w:sz="0" w:space="0" w:color="auto"/>
                <w:right w:val="none" w:sz="0" w:space="0" w:color="auto"/>
              </w:divBdr>
            </w:div>
          </w:divsChild>
        </w:div>
        <w:div w:id="1087770111">
          <w:marLeft w:val="0"/>
          <w:marRight w:val="0"/>
          <w:marTop w:val="0"/>
          <w:marBottom w:val="0"/>
          <w:divBdr>
            <w:top w:val="none" w:sz="0" w:space="0" w:color="auto"/>
            <w:left w:val="none" w:sz="0" w:space="0" w:color="auto"/>
            <w:bottom w:val="none" w:sz="0" w:space="0" w:color="auto"/>
            <w:right w:val="none" w:sz="0" w:space="0" w:color="auto"/>
          </w:divBdr>
          <w:divsChild>
            <w:div w:id="853298707">
              <w:marLeft w:val="0"/>
              <w:marRight w:val="0"/>
              <w:marTop w:val="0"/>
              <w:marBottom w:val="0"/>
              <w:divBdr>
                <w:top w:val="none" w:sz="0" w:space="0" w:color="auto"/>
                <w:left w:val="none" w:sz="0" w:space="0" w:color="auto"/>
                <w:bottom w:val="none" w:sz="0" w:space="0" w:color="auto"/>
                <w:right w:val="none" w:sz="0" w:space="0" w:color="auto"/>
              </w:divBdr>
            </w:div>
          </w:divsChild>
        </w:div>
        <w:div w:id="678046969">
          <w:marLeft w:val="0"/>
          <w:marRight w:val="0"/>
          <w:marTop w:val="0"/>
          <w:marBottom w:val="0"/>
          <w:divBdr>
            <w:top w:val="none" w:sz="0" w:space="0" w:color="auto"/>
            <w:left w:val="none" w:sz="0" w:space="0" w:color="auto"/>
            <w:bottom w:val="none" w:sz="0" w:space="0" w:color="auto"/>
            <w:right w:val="none" w:sz="0" w:space="0" w:color="auto"/>
          </w:divBdr>
          <w:divsChild>
            <w:div w:id="75826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3006">
      <w:bodyDiv w:val="1"/>
      <w:marLeft w:val="0"/>
      <w:marRight w:val="0"/>
      <w:marTop w:val="0"/>
      <w:marBottom w:val="0"/>
      <w:divBdr>
        <w:top w:val="none" w:sz="0" w:space="0" w:color="auto"/>
        <w:left w:val="none" w:sz="0" w:space="0" w:color="auto"/>
        <w:bottom w:val="none" w:sz="0" w:space="0" w:color="auto"/>
        <w:right w:val="none" w:sz="0" w:space="0" w:color="auto"/>
      </w:divBdr>
    </w:div>
    <w:div w:id="1983775425">
      <w:bodyDiv w:val="1"/>
      <w:marLeft w:val="0"/>
      <w:marRight w:val="0"/>
      <w:marTop w:val="0"/>
      <w:marBottom w:val="0"/>
      <w:divBdr>
        <w:top w:val="none" w:sz="0" w:space="0" w:color="auto"/>
        <w:left w:val="none" w:sz="0" w:space="0" w:color="auto"/>
        <w:bottom w:val="none" w:sz="0" w:space="0" w:color="auto"/>
        <w:right w:val="none" w:sz="0" w:space="0" w:color="auto"/>
      </w:divBdr>
    </w:div>
    <w:div w:id="212665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football-data.co.uk/"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www.football-data.co.uk/"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football-data.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3924</Words>
  <Characters>22368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aravapalli</dc:creator>
  <cp:keywords/>
  <dc:description/>
  <cp:lastModifiedBy>Rahul M D</cp:lastModifiedBy>
  <cp:revision>2</cp:revision>
  <dcterms:created xsi:type="dcterms:W3CDTF">2025-05-23T20:48:00Z</dcterms:created>
  <dcterms:modified xsi:type="dcterms:W3CDTF">2025-05-23T20:48:00Z</dcterms:modified>
</cp:coreProperties>
</file>