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4F9" w:rsidRDefault="00034C38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UNIVERSIDADE TECNOLÓGICA FEDERAL DO PARANÁ</w:t>
      </w:r>
    </w:p>
    <w:p w:rsidR="0049447C" w:rsidRDefault="000F1238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NOME DO CURSO</w:t>
      </w:r>
    </w:p>
    <w:p w:rsidR="00983458" w:rsidRPr="00983458" w:rsidRDefault="000F123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t xml:space="preserve">Capa – elemento obrigatório </w:t>
      </w:r>
    </w:p>
    <w:p w:rsidR="0049447C" w:rsidRPr="00983458" w:rsidRDefault="000F1238" w:rsidP="00FA690C">
      <w:pPr>
        <w:spacing w:after="0" w:line="240" w:lineRule="auto"/>
        <w:ind w:firstLine="0"/>
        <w:jc w:val="center"/>
        <w:rPr>
          <w:rFonts w:cs="Arial"/>
          <w:color w:val="FF0000"/>
          <w:sz w:val="20"/>
          <w:szCs w:val="20"/>
        </w:rPr>
      </w:pPr>
      <w:r w:rsidRPr="00983458">
        <w:rPr>
          <w:rFonts w:cs="Arial"/>
          <w:color w:val="FF0000"/>
          <w:sz w:val="20"/>
          <w:szCs w:val="20"/>
        </w:rPr>
        <w:t>(apague todas as indicações em vermelho</w:t>
      </w:r>
      <w:r w:rsidR="00983458" w:rsidRPr="00983458">
        <w:rPr>
          <w:rFonts w:cs="Arial"/>
          <w:color w:val="FF0000"/>
          <w:sz w:val="20"/>
          <w:szCs w:val="20"/>
        </w:rPr>
        <w:t xml:space="preserve"> existentes neste modelo</w:t>
      </w:r>
      <w:r w:rsidRPr="00983458">
        <w:rPr>
          <w:rFonts w:cs="Arial"/>
          <w:color w:val="FF0000"/>
          <w:sz w:val="20"/>
          <w:szCs w:val="20"/>
        </w:rPr>
        <w:t>)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NOME COMPLETO DO AUTOR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7E65FF" w:rsidRDefault="007E65FF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7E65FF" w:rsidRDefault="007E65FF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Pr="00E52177" w:rsidRDefault="0049447C" w:rsidP="00FA690C">
      <w:pPr>
        <w:spacing w:after="0" w:line="240" w:lineRule="auto"/>
        <w:ind w:firstLine="0"/>
        <w:jc w:val="center"/>
        <w:rPr>
          <w:rFonts w:cs="Arial"/>
          <w:b/>
          <w:szCs w:val="24"/>
        </w:rPr>
      </w:pPr>
      <w:r w:rsidRPr="00E52177">
        <w:rPr>
          <w:rFonts w:cs="Arial"/>
          <w:b/>
          <w:szCs w:val="24"/>
        </w:rPr>
        <w:t>TÍTULO DO TRABALHO: SUBTÍTULO SE HOUVER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TRABALHO DE CONCLUSÃO DE CURSO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CORNÉLIO PROCÓPIO</w:t>
      </w:r>
    </w:p>
    <w:p w:rsidR="0049447C" w:rsidRDefault="00E52177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NOME COMPLETO DO AUTOR</w:t>
      </w:r>
    </w:p>
    <w:p w:rsidR="0049447C" w:rsidRPr="00983458" w:rsidRDefault="000F1238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 w:rsidRPr="00983458">
        <w:rPr>
          <w:rFonts w:cs="Arial"/>
          <w:color w:val="FF0000"/>
          <w:szCs w:val="24"/>
        </w:rPr>
        <w:t>Folha de rosto – elemento obrigatório</w:t>
      </w: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Pr="004D72E7" w:rsidRDefault="0049447C" w:rsidP="008B4514">
      <w:pPr>
        <w:spacing w:after="0" w:line="240" w:lineRule="auto"/>
        <w:jc w:val="center"/>
        <w:rPr>
          <w:rFonts w:cs="Arial"/>
          <w:b/>
          <w:szCs w:val="24"/>
        </w:rPr>
      </w:pPr>
      <w:r w:rsidRPr="004D72E7">
        <w:rPr>
          <w:rFonts w:cs="Arial"/>
          <w:b/>
          <w:szCs w:val="24"/>
        </w:rPr>
        <w:t>TÍTULO DO TRABALHO: SUBTÍTULO SE HOUVER</w:t>
      </w:r>
    </w:p>
    <w:p w:rsidR="0049447C" w:rsidRDefault="0049447C" w:rsidP="008B4514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:rsidR="0049447C" w:rsidRPr="00002BF6" w:rsidRDefault="00F92795" w:rsidP="008B4514">
      <w:pPr>
        <w:spacing w:after="0" w:line="240" w:lineRule="auto"/>
        <w:ind w:left="4536"/>
        <w:rPr>
          <w:rFonts w:cs="Arial"/>
          <w:szCs w:val="24"/>
        </w:rPr>
      </w:pPr>
      <w:r w:rsidRPr="00002BF6">
        <w:rPr>
          <w:rFonts w:cs="Arial"/>
          <w:szCs w:val="24"/>
        </w:rPr>
        <w:t xml:space="preserve">Trabalho de Conclusão de Curso de graduação, apresentado à disciplina </w:t>
      </w:r>
      <w:r w:rsidR="000F1238" w:rsidRPr="00002BF6">
        <w:rPr>
          <w:rFonts w:cs="Arial"/>
          <w:szCs w:val="24"/>
        </w:rPr>
        <w:t>Nome da Disciplina</w:t>
      </w:r>
      <w:r w:rsidRPr="00002BF6">
        <w:rPr>
          <w:rFonts w:cs="Arial"/>
          <w:szCs w:val="24"/>
        </w:rPr>
        <w:t xml:space="preserve">, do curso de </w:t>
      </w:r>
      <w:r w:rsidR="000F1238" w:rsidRPr="00002BF6">
        <w:rPr>
          <w:rFonts w:cs="Arial"/>
          <w:szCs w:val="24"/>
        </w:rPr>
        <w:t>Nome do Curso</w:t>
      </w:r>
      <w:r w:rsidRPr="00002BF6">
        <w:rPr>
          <w:rFonts w:cs="Arial"/>
          <w:szCs w:val="24"/>
        </w:rPr>
        <w:t xml:space="preserve"> da Universidade Tecnológica Federal do Paraná – UTFPR, como requisito parcial para a obtenção do título de </w:t>
      </w:r>
      <w:r w:rsidR="001E6EC5" w:rsidRPr="00002BF6">
        <w:rPr>
          <w:rFonts w:cs="Arial"/>
          <w:szCs w:val="24"/>
        </w:rPr>
        <w:t>Bacharel</w:t>
      </w:r>
      <w:r w:rsidRPr="00002BF6">
        <w:rPr>
          <w:rFonts w:cs="Arial"/>
          <w:szCs w:val="24"/>
        </w:rPr>
        <w:t>.</w:t>
      </w:r>
    </w:p>
    <w:p w:rsidR="006E5257" w:rsidRPr="00002BF6" w:rsidRDefault="006E5257" w:rsidP="008B4514">
      <w:pPr>
        <w:spacing w:after="0" w:line="240" w:lineRule="auto"/>
        <w:ind w:left="4536"/>
        <w:rPr>
          <w:rFonts w:cs="Arial"/>
          <w:szCs w:val="24"/>
        </w:rPr>
      </w:pPr>
    </w:p>
    <w:p w:rsidR="006E5257" w:rsidRPr="00002BF6" w:rsidRDefault="00557DC1" w:rsidP="008B4514">
      <w:pPr>
        <w:spacing w:after="0" w:line="240" w:lineRule="auto"/>
        <w:ind w:left="4536"/>
        <w:rPr>
          <w:rFonts w:cs="Arial"/>
          <w:szCs w:val="24"/>
        </w:rPr>
      </w:pPr>
      <w:r w:rsidRPr="00002BF6">
        <w:rPr>
          <w:rFonts w:cs="Arial"/>
          <w:szCs w:val="24"/>
        </w:rPr>
        <w:t>Orientador: Prof. Dr. Nome Sobrenome</w:t>
      </w:r>
    </w:p>
    <w:p w:rsidR="00F92795" w:rsidRDefault="00F92795" w:rsidP="008B4514">
      <w:pPr>
        <w:spacing w:after="0" w:line="240" w:lineRule="auto"/>
        <w:jc w:val="center"/>
        <w:rPr>
          <w:rFonts w:cs="Arial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cs="Arial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cs="Arial"/>
          <w:szCs w:val="24"/>
        </w:rPr>
      </w:pPr>
    </w:p>
    <w:p w:rsidR="00557DC1" w:rsidRDefault="00557DC1" w:rsidP="008B4514">
      <w:pPr>
        <w:spacing w:after="0" w:line="240" w:lineRule="auto"/>
        <w:jc w:val="center"/>
        <w:rPr>
          <w:rFonts w:cs="Arial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cs="Arial"/>
          <w:szCs w:val="24"/>
        </w:rPr>
      </w:pPr>
    </w:p>
    <w:p w:rsidR="00F92795" w:rsidRDefault="00F92795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CORNÉLIO PROCÓPIO</w:t>
      </w:r>
    </w:p>
    <w:p w:rsidR="008B4514" w:rsidRDefault="004D72E7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:rsidR="001E6EC5" w:rsidRDefault="001E6EC5" w:rsidP="00FA690C">
      <w:pPr>
        <w:spacing w:after="0"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 xml:space="preserve">FOLHA DE APROVAÇÃO </w:t>
      </w:r>
    </w:p>
    <w:p w:rsidR="001E6EC5" w:rsidRPr="00983458" w:rsidRDefault="000F123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t>U</w:t>
      </w:r>
      <w:r w:rsidR="001E6EC5" w:rsidRPr="00983458">
        <w:rPr>
          <w:rFonts w:cs="Arial"/>
          <w:color w:val="FF0000"/>
          <w:szCs w:val="24"/>
        </w:rPr>
        <w:t>tiliza</w:t>
      </w:r>
      <w:r w:rsidRPr="00983458">
        <w:rPr>
          <w:rFonts w:cs="Arial"/>
          <w:color w:val="FF0000"/>
          <w:szCs w:val="24"/>
        </w:rPr>
        <w:t>r o modelo utilizado pelo curso</w:t>
      </w:r>
      <w:r w:rsidR="0065333A" w:rsidRPr="00983458">
        <w:rPr>
          <w:rFonts w:cs="Arial"/>
          <w:color w:val="FF0000"/>
          <w:szCs w:val="24"/>
        </w:rPr>
        <w:t xml:space="preserve"> – elemento obrigatório</w:t>
      </w: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983458" w:rsidRDefault="00983458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983458" w:rsidRDefault="00983458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1E6EC5" w:rsidRPr="008B4514" w:rsidRDefault="001E6EC5" w:rsidP="00FA690C">
      <w:pPr>
        <w:spacing w:after="120" w:line="240" w:lineRule="auto"/>
        <w:ind w:firstLine="0"/>
        <w:jc w:val="center"/>
        <w:rPr>
          <w:rFonts w:cs="Arial"/>
          <w:szCs w:val="24"/>
        </w:rPr>
      </w:pPr>
      <w:r w:rsidRPr="008B4514">
        <w:rPr>
          <w:rFonts w:cs="Arial"/>
          <w:szCs w:val="24"/>
        </w:rPr>
        <w:t>“A Folha de Aprovação assinada encontra-se na Coordenação do Curso”</w:t>
      </w:r>
    </w:p>
    <w:p w:rsidR="001E6EC5" w:rsidRPr="00983458" w:rsidRDefault="00983458" w:rsidP="00FA690C">
      <w:pPr>
        <w:spacing w:after="120" w:line="240" w:lineRule="auto"/>
        <w:ind w:firstLine="0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lastRenderedPageBreak/>
        <w:t>Dedicatória – elemento opcional</w:t>
      </w: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1E6EC5" w:rsidRDefault="003276F2" w:rsidP="00FA690C">
      <w:pPr>
        <w:spacing w:after="120" w:line="240" w:lineRule="auto"/>
        <w:ind w:left="1134" w:firstLine="0"/>
        <w:rPr>
          <w:rFonts w:cs="Arial"/>
          <w:szCs w:val="24"/>
        </w:rPr>
      </w:pPr>
      <w:r w:rsidRPr="003276F2">
        <w:rPr>
          <w:rFonts w:cs="Arial"/>
          <w:szCs w:val="24"/>
        </w:rPr>
        <w:t>Dedico este trabalho à minha família</w:t>
      </w:r>
      <w:r>
        <w:rPr>
          <w:rFonts w:cs="Arial"/>
          <w:szCs w:val="24"/>
        </w:rPr>
        <w:t>.</w:t>
      </w: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FA690C">
      <w:pPr>
        <w:spacing w:after="0"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AGRADECIMENTOS</w:t>
      </w:r>
    </w:p>
    <w:p w:rsidR="000F1238" w:rsidRPr="00983458" w:rsidRDefault="0098345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t>Elemento opcional</w:t>
      </w:r>
    </w:p>
    <w:p w:rsidR="003276F2" w:rsidRDefault="003276F2" w:rsidP="00C34BE8">
      <w:pPr>
        <w:spacing w:after="0" w:line="240" w:lineRule="auto"/>
        <w:jc w:val="center"/>
        <w:rPr>
          <w:rFonts w:cs="Arial"/>
          <w:b/>
          <w:szCs w:val="24"/>
        </w:rPr>
      </w:pPr>
    </w:p>
    <w:p w:rsidR="003276F2" w:rsidRP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 xml:space="preserve">Agradeço ao meu orientador Prof. Dr. </w:t>
      </w:r>
      <w:r>
        <w:rPr>
          <w:rFonts w:cs="Arial"/>
          <w:szCs w:val="24"/>
        </w:rPr>
        <w:t>Nome do Orientador</w:t>
      </w:r>
      <w:r w:rsidRPr="003276F2">
        <w:rPr>
          <w:rFonts w:cs="Arial"/>
          <w:szCs w:val="24"/>
        </w:rPr>
        <w:t>, pela sabedoria com que me guiou nesta trajetória.</w:t>
      </w:r>
    </w:p>
    <w:p w:rsidR="003276F2" w:rsidRP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>Aos meus colegas de sala.</w:t>
      </w:r>
    </w:p>
    <w:p w:rsidR="003276F2" w:rsidRP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>A Secretaria do Curso, pela cooperação.</w:t>
      </w:r>
    </w:p>
    <w:p w:rsidR="003276F2" w:rsidRP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 xml:space="preserve">Gostaria de deixar registrado também, o meu reconhecimento à minha família, pois acredito que sem o apoio deles seria muito difícil vencer esse desafio. </w:t>
      </w:r>
    </w:p>
    <w:p w:rsid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>Enfim, a todos os que por algum motivo contribuíram para a realização desta pesquisa.</w:t>
      </w: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B7591B" w:rsidRDefault="00B7591B" w:rsidP="0065333A">
      <w:pPr>
        <w:spacing w:after="120" w:line="240" w:lineRule="auto"/>
        <w:jc w:val="center"/>
        <w:rPr>
          <w:rFonts w:cs="Arial"/>
          <w:color w:val="FF0000"/>
          <w:szCs w:val="24"/>
        </w:rPr>
      </w:pPr>
    </w:p>
    <w:p w:rsidR="00B7591B" w:rsidRDefault="00B7591B" w:rsidP="0065333A">
      <w:pPr>
        <w:spacing w:after="120" w:line="240" w:lineRule="auto"/>
        <w:jc w:val="center"/>
        <w:rPr>
          <w:rFonts w:cs="Arial"/>
          <w:color w:val="FF0000"/>
          <w:szCs w:val="24"/>
        </w:rPr>
      </w:pPr>
    </w:p>
    <w:p w:rsidR="00B7591B" w:rsidRDefault="00B7591B" w:rsidP="0065333A">
      <w:pPr>
        <w:spacing w:after="120" w:line="240" w:lineRule="auto"/>
        <w:jc w:val="center"/>
        <w:rPr>
          <w:rFonts w:cs="Arial"/>
          <w:color w:val="FF0000"/>
          <w:szCs w:val="24"/>
        </w:rPr>
      </w:pPr>
    </w:p>
    <w:p w:rsidR="0065333A" w:rsidRPr="00983458" w:rsidRDefault="00983458" w:rsidP="0065333A">
      <w:pPr>
        <w:spacing w:after="120" w:line="240" w:lineRule="auto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lastRenderedPageBreak/>
        <w:t>Epígrafe – elemento opcional</w:t>
      </w: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C34BE8" w:rsidRDefault="005E0A0C" w:rsidP="00C34BE8">
      <w:pPr>
        <w:spacing w:after="0" w:line="240" w:lineRule="auto"/>
        <w:ind w:left="2268"/>
        <w:rPr>
          <w:rFonts w:cs="Arial"/>
          <w:szCs w:val="24"/>
        </w:rPr>
      </w:pPr>
      <w:r w:rsidRPr="005E0A0C">
        <w:rPr>
          <w:rFonts w:cs="Arial"/>
          <w:szCs w:val="24"/>
        </w:rPr>
        <w:t>Espaço destinado à epígrafe (elemento opcional). Nesta folha, o autor usa uma citação, seguida de indicação de autoria e ano, relacionada com a matéria tratada no corpo do trabalho</w:t>
      </w:r>
      <w:r>
        <w:rPr>
          <w:rFonts w:cs="Arial"/>
          <w:szCs w:val="24"/>
        </w:rPr>
        <w:t>.</w:t>
      </w:r>
    </w:p>
    <w:p w:rsidR="00C34BE8" w:rsidRDefault="00C34BE8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6A48A6" w:rsidRPr="00C34BE8" w:rsidRDefault="006A48A6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 w:rsidRPr="006A48A6">
        <w:rPr>
          <w:rFonts w:cs="Arial"/>
          <w:b/>
          <w:szCs w:val="24"/>
        </w:rPr>
        <w:lastRenderedPageBreak/>
        <w:t>RESUMO</w:t>
      </w:r>
    </w:p>
    <w:p w:rsidR="006A48A6" w:rsidRPr="0065333A" w:rsidRDefault="0065333A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obrigatório</w:t>
      </w:r>
    </w:p>
    <w:p w:rsidR="00983458" w:rsidRDefault="00983458" w:rsidP="00FA690C">
      <w:pPr>
        <w:spacing w:after="0" w:line="240" w:lineRule="auto"/>
        <w:ind w:firstLine="0"/>
        <w:rPr>
          <w:rFonts w:cs="Arial"/>
          <w:szCs w:val="24"/>
        </w:rPr>
      </w:pPr>
    </w:p>
    <w:p w:rsidR="006A48A6" w:rsidRPr="006A48A6" w:rsidRDefault="006A48A6" w:rsidP="00FA690C">
      <w:pPr>
        <w:spacing w:after="0" w:line="240" w:lineRule="auto"/>
        <w:ind w:firstLine="0"/>
        <w:rPr>
          <w:rFonts w:cs="Arial"/>
          <w:szCs w:val="24"/>
        </w:rPr>
      </w:pPr>
      <w:r w:rsidRPr="006A48A6">
        <w:rPr>
          <w:rFonts w:cs="Arial"/>
          <w:szCs w:val="24"/>
        </w:rPr>
        <w:t xml:space="preserve">SOBRENOME, Prenome do Autor do Trabalho. </w:t>
      </w:r>
      <w:r w:rsidRPr="006A48A6">
        <w:rPr>
          <w:rFonts w:cs="Arial"/>
          <w:b/>
          <w:szCs w:val="24"/>
        </w:rPr>
        <w:t>Título do trabalho:</w:t>
      </w:r>
      <w:r w:rsidRPr="006A48A6">
        <w:rPr>
          <w:rFonts w:cs="Arial"/>
          <w:szCs w:val="24"/>
        </w:rPr>
        <w:t xml:space="preserve"> subtítulo (se houver).  </w:t>
      </w:r>
      <w:r>
        <w:rPr>
          <w:rFonts w:cs="Arial"/>
          <w:szCs w:val="24"/>
        </w:rPr>
        <w:t>2014</w:t>
      </w:r>
      <w:r w:rsidRPr="006A48A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65</w:t>
      </w:r>
      <w:r w:rsidRPr="006A48A6">
        <w:rPr>
          <w:rFonts w:cs="Arial"/>
          <w:szCs w:val="24"/>
        </w:rPr>
        <w:t xml:space="preserve"> f. Trabalho de Conclusão de Curso (</w:t>
      </w:r>
      <w:r w:rsidR="00827FE2">
        <w:rPr>
          <w:rFonts w:cs="Arial"/>
          <w:szCs w:val="24"/>
        </w:rPr>
        <w:t>Graduação</w:t>
      </w:r>
      <w:r w:rsidRPr="006A48A6">
        <w:rPr>
          <w:rFonts w:cs="Arial"/>
          <w:szCs w:val="24"/>
        </w:rPr>
        <w:t xml:space="preserve">) </w:t>
      </w:r>
      <w:r w:rsidR="00827FE2">
        <w:rPr>
          <w:rFonts w:cs="Arial"/>
          <w:szCs w:val="24"/>
        </w:rPr>
        <w:t>–</w:t>
      </w:r>
      <w:r w:rsidRPr="006A48A6">
        <w:rPr>
          <w:rFonts w:cs="Arial"/>
          <w:szCs w:val="24"/>
        </w:rPr>
        <w:t xml:space="preserve"> </w:t>
      </w:r>
      <w:r w:rsidR="00827FE2">
        <w:rPr>
          <w:rFonts w:cs="Arial"/>
          <w:szCs w:val="24"/>
        </w:rPr>
        <w:t xml:space="preserve">Engenharia de Software. </w:t>
      </w:r>
      <w:r w:rsidRPr="006A48A6">
        <w:rPr>
          <w:rFonts w:cs="Arial"/>
          <w:szCs w:val="24"/>
        </w:rPr>
        <w:t>Universidade Tecnológica Federal do Paraná</w:t>
      </w:r>
      <w:r w:rsidR="00827FE2">
        <w:rPr>
          <w:rFonts w:cs="Arial"/>
          <w:szCs w:val="24"/>
        </w:rPr>
        <w:t>. Cornélio Procópio</w:t>
      </w:r>
      <w:r w:rsidRPr="006A48A6">
        <w:rPr>
          <w:rFonts w:cs="Arial"/>
          <w:szCs w:val="24"/>
        </w:rPr>
        <w:t xml:space="preserve">, </w:t>
      </w:r>
      <w:r w:rsidR="00827FE2">
        <w:rPr>
          <w:rFonts w:cs="Arial"/>
          <w:szCs w:val="24"/>
        </w:rPr>
        <w:t>2014</w:t>
      </w:r>
      <w:r w:rsidRPr="006A48A6">
        <w:rPr>
          <w:rFonts w:cs="Arial"/>
          <w:szCs w:val="24"/>
        </w:rPr>
        <w:t xml:space="preserve">. </w:t>
      </w:r>
    </w:p>
    <w:p w:rsidR="006A48A6" w:rsidRDefault="006A48A6" w:rsidP="00FA690C">
      <w:pPr>
        <w:pStyle w:val="Formataodoresumo"/>
        <w:spacing w:after="0"/>
        <w:ind w:firstLine="0"/>
        <w:rPr>
          <w:rFonts w:cs="Arial"/>
        </w:rPr>
      </w:pPr>
    </w:p>
    <w:p w:rsidR="006A48A6" w:rsidRDefault="006A48A6" w:rsidP="00FA690C">
      <w:pPr>
        <w:pStyle w:val="Formataodoresumo"/>
        <w:spacing w:before="120" w:after="0" w:line="360" w:lineRule="auto"/>
        <w:ind w:firstLine="0"/>
        <w:rPr>
          <w:rFonts w:cs="Arial"/>
        </w:rPr>
      </w:pPr>
    </w:p>
    <w:p w:rsidR="006A48A6" w:rsidRPr="006A48A6" w:rsidRDefault="006A48A6" w:rsidP="00FA690C">
      <w:pPr>
        <w:pStyle w:val="Formataodoresumo"/>
        <w:spacing w:before="120" w:after="0" w:line="360" w:lineRule="auto"/>
        <w:ind w:firstLine="0"/>
        <w:rPr>
          <w:rFonts w:cs="Arial"/>
        </w:rPr>
      </w:pPr>
      <w:r w:rsidRPr="006A48A6">
        <w:rPr>
          <w:rFonts w:cs="Arial"/>
        </w:rPr>
        <w:t>Elemento obrigatório, constituído de uma sequência de frases concisas e objetivas, fornecendo uma visão rápida e clara do conteúdo do estudo. O texto deverá conter no máximo 500 palavras e ser antecedido pela referência do estudo. Também, não deve conter citações. O resumo deve ser redigido em parágrafo único, espaçamento simples e seguido das palavras representativas do conteúdo do estudo, isto é, palavras-chave, em número de três a cinco, separadas entre si por ponto e finalizadas também por ponto. Usar o verbo na terceira pessoa do singular, com linguagem impessoal (pronome SE), bem como fazer uso, preferencialmente, da voz ativa.</w:t>
      </w:r>
    </w:p>
    <w:p w:rsidR="006A48A6" w:rsidRDefault="006A48A6" w:rsidP="00FA690C">
      <w:pPr>
        <w:pStyle w:val="Palavras-chave"/>
        <w:spacing w:after="0"/>
        <w:ind w:firstLine="0"/>
        <w:jc w:val="both"/>
        <w:rPr>
          <w:rFonts w:cs="Arial"/>
          <w:b/>
        </w:rPr>
      </w:pPr>
    </w:p>
    <w:p w:rsidR="006A48A6" w:rsidRDefault="006A48A6" w:rsidP="00FA690C">
      <w:pPr>
        <w:pStyle w:val="Palavras-chave"/>
        <w:spacing w:after="0"/>
        <w:ind w:firstLine="0"/>
        <w:jc w:val="both"/>
        <w:rPr>
          <w:rFonts w:cs="Arial"/>
          <w:b/>
        </w:rPr>
      </w:pPr>
    </w:p>
    <w:p w:rsidR="00827FE2" w:rsidRDefault="006A48A6" w:rsidP="00FA690C">
      <w:pPr>
        <w:pStyle w:val="Palavras-chave"/>
        <w:spacing w:after="0"/>
        <w:ind w:firstLine="0"/>
        <w:jc w:val="both"/>
        <w:rPr>
          <w:rFonts w:cs="Arial"/>
        </w:rPr>
      </w:pPr>
      <w:r w:rsidRPr="006A48A6">
        <w:rPr>
          <w:rFonts w:cs="Arial"/>
          <w:b/>
        </w:rPr>
        <w:t>Palavras-chave:</w:t>
      </w:r>
      <w:r w:rsidRPr="006A48A6">
        <w:rPr>
          <w:rFonts w:cs="Arial"/>
        </w:rPr>
        <w:t xml:space="preserve"> </w:t>
      </w:r>
      <w:r w:rsidR="00E11CCA">
        <w:rPr>
          <w:rFonts w:cs="Arial"/>
        </w:rPr>
        <w:t>Primeira palavra</w:t>
      </w:r>
      <w:r w:rsidR="002A00FD" w:rsidRPr="006A48A6">
        <w:rPr>
          <w:rFonts w:cs="Arial"/>
        </w:rPr>
        <w:t>.</w:t>
      </w:r>
      <w:r w:rsidRPr="006A48A6">
        <w:rPr>
          <w:rFonts w:cs="Arial"/>
        </w:rPr>
        <w:t xml:space="preserve"> </w:t>
      </w:r>
      <w:r w:rsidR="00E11CCA">
        <w:rPr>
          <w:rFonts w:cs="Arial"/>
        </w:rPr>
        <w:t>Segunda palavra. Terceira palavra. Quarta pala-vra. Quinta-palavra</w:t>
      </w:r>
      <w:r w:rsidRPr="006A48A6">
        <w:rPr>
          <w:rFonts w:cs="Arial"/>
        </w:rPr>
        <w:t>.</w:t>
      </w:r>
    </w:p>
    <w:p w:rsidR="00827FE2" w:rsidRDefault="00827FE2">
      <w:pPr>
        <w:rPr>
          <w:rFonts w:eastAsia="Times New Roman" w:cs="Arial"/>
          <w:color w:val="000000"/>
          <w:szCs w:val="24"/>
        </w:rPr>
      </w:pPr>
      <w:r>
        <w:rPr>
          <w:rFonts w:cs="Arial"/>
        </w:rPr>
        <w:br w:type="page"/>
      </w:r>
    </w:p>
    <w:p w:rsidR="006A48A6" w:rsidRDefault="00827FE2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ABSTRACT</w:t>
      </w:r>
    </w:p>
    <w:p w:rsidR="0065333A" w:rsidRPr="0065333A" w:rsidRDefault="0098345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obrigatório</w:t>
      </w:r>
    </w:p>
    <w:p w:rsidR="00983458" w:rsidRDefault="00983458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p w:rsidR="00827FE2" w:rsidRPr="006A48A6" w:rsidRDefault="00827FE2" w:rsidP="00FA690C">
      <w:pPr>
        <w:spacing w:after="0" w:line="240" w:lineRule="auto"/>
        <w:ind w:firstLine="0"/>
        <w:rPr>
          <w:rFonts w:cs="Arial"/>
          <w:szCs w:val="24"/>
        </w:rPr>
      </w:pPr>
      <w:r w:rsidRPr="006A48A6">
        <w:rPr>
          <w:rFonts w:cs="Arial"/>
          <w:szCs w:val="24"/>
        </w:rPr>
        <w:t xml:space="preserve">SOBRENOME, Prenome do Autor do Trabalho. </w:t>
      </w:r>
      <w:r w:rsidRPr="008B4514">
        <w:rPr>
          <w:rFonts w:cs="Arial"/>
          <w:b/>
          <w:szCs w:val="24"/>
          <w:lang w:val="en-US"/>
        </w:rPr>
        <w:t xml:space="preserve">Title of the working: </w:t>
      </w:r>
      <w:r w:rsidRPr="008B4514">
        <w:rPr>
          <w:rFonts w:cs="Arial"/>
          <w:szCs w:val="24"/>
          <w:lang w:val="en-US"/>
        </w:rPr>
        <w:t xml:space="preserve">subtitle (if </w:t>
      </w:r>
      <w:r w:rsidRPr="00827FE2">
        <w:rPr>
          <w:rFonts w:cs="Arial"/>
          <w:szCs w:val="24"/>
          <w:lang w:val="en-US"/>
        </w:rPr>
        <w:t xml:space="preserve">any).  </w:t>
      </w:r>
      <w:r>
        <w:rPr>
          <w:rFonts w:cs="Arial"/>
          <w:szCs w:val="24"/>
        </w:rPr>
        <w:t>2014</w:t>
      </w:r>
      <w:r w:rsidRPr="006A48A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65</w:t>
      </w:r>
      <w:r w:rsidRPr="006A48A6">
        <w:rPr>
          <w:rFonts w:cs="Arial"/>
          <w:szCs w:val="24"/>
        </w:rPr>
        <w:t xml:space="preserve"> f. Trabalho de Conclusão de Curso (</w:t>
      </w:r>
      <w:r>
        <w:rPr>
          <w:rFonts w:cs="Arial"/>
          <w:szCs w:val="24"/>
        </w:rPr>
        <w:t>Graduação</w:t>
      </w:r>
      <w:r w:rsidRPr="006A48A6">
        <w:rPr>
          <w:rFonts w:cs="Arial"/>
          <w:szCs w:val="24"/>
        </w:rPr>
        <w:t xml:space="preserve">) </w:t>
      </w:r>
      <w:r>
        <w:rPr>
          <w:rFonts w:cs="Arial"/>
          <w:szCs w:val="24"/>
        </w:rPr>
        <w:t>–</w:t>
      </w:r>
      <w:r w:rsidRPr="006A48A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Engenharia de Software. </w:t>
      </w:r>
      <w:r w:rsidRPr="006A48A6">
        <w:rPr>
          <w:rFonts w:cs="Arial"/>
          <w:szCs w:val="24"/>
        </w:rPr>
        <w:t>Universidade Tecnológica Federal do Paraná</w:t>
      </w:r>
      <w:r>
        <w:rPr>
          <w:rFonts w:cs="Arial"/>
          <w:szCs w:val="24"/>
        </w:rPr>
        <w:t>. Cornélio Procópio</w:t>
      </w:r>
      <w:r w:rsidRPr="006A48A6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2014</w:t>
      </w:r>
      <w:r w:rsidRPr="006A48A6">
        <w:rPr>
          <w:rFonts w:cs="Arial"/>
          <w:szCs w:val="24"/>
        </w:rPr>
        <w:t xml:space="preserve">. </w:t>
      </w:r>
    </w:p>
    <w:p w:rsidR="00827FE2" w:rsidRDefault="00827FE2" w:rsidP="00FA690C">
      <w:pPr>
        <w:pStyle w:val="Formataodoresumo"/>
        <w:spacing w:after="0"/>
        <w:ind w:firstLine="0"/>
        <w:rPr>
          <w:rFonts w:cs="Arial"/>
        </w:rPr>
      </w:pPr>
    </w:p>
    <w:p w:rsidR="00827FE2" w:rsidRDefault="00827FE2" w:rsidP="00FA690C">
      <w:pPr>
        <w:pStyle w:val="Formataodoresumo"/>
        <w:spacing w:after="0"/>
        <w:ind w:firstLine="0"/>
        <w:rPr>
          <w:rFonts w:cs="Arial"/>
        </w:rPr>
      </w:pPr>
    </w:p>
    <w:p w:rsidR="00827FE2" w:rsidRPr="006A48A6" w:rsidRDefault="00827FE2" w:rsidP="00FA690C">
      <w:pPr>
        <w:pStyle w:val="Formataodoresumo"/>
        <w:spacing w:after="0"/>
        <w:ind w:firstLine="0"/>
        <w:rPr>
          <w:rFonts w:cs="Arial"/>
        </w:rPr>
      </w:pPr>
      <w:r w:rsidRPr="006A48A6">
        <w:rPr>
          <w:rFonts w:cs="Arial"/>
        </w:rPr>
        <w:t xml:space="preserve">Elemento obrigatório, constituído de uma sequência de frases concisas e objetivas, fornecendo uma visão rápida e clara do conteúdo do estudo. O texto deverá conter no máximo 500 palavras e ser antecedido pela referência do estudo. Também, não deve conter citações. O </w:t>
      </w:r>
      <w:r w:rsidR="00BC74CE">
        <w:rPr>
          <w:rFonts w:cs="Arial"/>
        </w:rPr>
        <w:t>abstract</w:t>
      </w:r>
      <w:r w:rsidRPr="006A48A6">
        <w:rPr>
          <w:rFonts w:cs="Arial"/>
        </w:rPr>
        <w:t xml:space="preserve"> deve ser redigido </w:t>
      </w:r>
      <w:r w:rsidR="00BC74CE">
        <w:rPr>
          <w:rFonts w:cs="Arial"/>
        </w:rPr>
        <w:t xml:space="preserve">em idioma de divulgação internacional (sugere-se em inglês, em outras línguas, que não o inglês, consultar o departamento/curso de origem), </w:t>
      </w:r>
      <w:r w:rsidRPr="006A48A6">
        <w:rPr>
          <w:rFonts w:cs="Arial"/>
        </w:rPr>
        <w:t>em parágrafo único, espaçamento simples e seguido das palavras representativas do conteúdo do estudo, isto é, palavras-chave, em número de três a cinco, separadas entre si por ponto e finalizadas também por ponto. Usar o verbo na terceira pessoa do singular, com linguagem impessoal (pronome SE), bem como fazer uso, preferencialmente, da voz ativa.</w:t>
      </w:r>
    </w:p>
    <w:p w:rsidR="00827FE2" w:rsidRDefault="00827FE2" w:rsidP="00FA690C">
      <w:pPr>
        <w:pStyle w:val="Palavras-chave"/>
        <w:spacing w:after="0"/>
        <w:ind w:firstLine="0"/>
        <w:jc w:val="both"/>
        <w:rPr>
          <w:rFonts w:cs="Arial"/>
          <w:b/>
        </w:rPr>
      </w:pPr>
    </w:p>
    <w:p w:rsidR="00827FE2" w:rsidRDefault="00827FE2" w:rsidP="00FA690C">
      <w:pPr>
        <w:pStyle w:val="Palavras-chave"/>
        <w:spacing w:after="0"/>
        <w:ind w:firstLine="0"/>
        <w:jc w:val="both"/>
        <w:rPr>
          <w:rFonts w:cs="Arial"/>
          <w:b/>
        </w:rPr>
      </w:pPr>
    </w:p>
    <w:p w:rsidR="00A55CEA" w:rsidRPr="00C126F0" w:rsidRDefault="00827FE2" w:rsidP="00FA690C">
      <w:pPr>
        <w:pStyle w:val="Palavras-chave"/>
        <w:spacing w:after="0"/>
        <w:ind w:firstLine="0"/>
        <w:jc w:val="both"/>
        <w:rPr>
          <w:rFonts w:cs="Arial"/>
        </w:rPr>
      </w:pPr>
      <w:r w:rsidRPr="008B4514">
        <w:rPr>
          <w:rFonts w:cs="Arial"/>
          <w:b/>
          <w:lang w:val="en-US"/>
        </w:rPr>
        <w:t>Keywords</w:t>
      </w:r>
      <w:r w:rsidRPr="008B4514">
        <w:rPr>
          <w:rFonts w:cs="Arial"/>
          <w:lang w:val="en-US"/>
        </w:rPr>
        <w:t xml:space="preserve">: Keyword. Keyword. </w:t>
      </w:r>
      <w:r w:rsidR="00E11CCA" w:rsidRPr="008B4514">
        <w:rPr>
          <w:rFonts w:cs="Arial"/>
          <w:lang w:val="en-US"/>
        </w:rPr>
        <w:t>Keyword</w:t>
      </w:r>
      <w:r w:rsidRPr="008B4514">
        <w:rPr>
          <w:rFonts w:cs="Arial"/>
          <w:lang w:val="en-US"/>
        </w:rPr>
        <w:t>.</w:t>
      </w:r>
      <w:r w:rsidR="00E11CCA" w:rsidRPr="008B4514">
        <w:rPr>
          <w:rFonts w:cs="Arial"/>
          <w:lang w:val="en-US"/>
        </w:rPr>
        <w:t xml:space="preserve"> </w:t>
      </w:r>
      <w:r w:rsidR="00E11CCA" w:rsidRPr="002A00FD">
        <w:rPr>
          <w:rFonts w:cs="Arial"/>
          <w:lang w:val="en-US"/>
        </w:rPr>
        <w:t>Keyword</w:t>
      </w:r>
      <w:r w:rsidR="00E11CCA">
        <w:rPr>
          <w:rFonts w:cs="Arial"/>
          <w:lang w:val="en-US"/>
        </w:rPr>
        <w:t xml:space="preserve">. </w:t>
      </w:r>
      <w:r w:rsidR="00E11CCA" w:rsidRPr="008B4514">
        <w:rPr>
          <w:rFonts w:cs="Arial"/>
        </w:rPr>
        <w:t>Keyword.</w:t>
      </w:r>
    </w:p>
    <w:p w:rsidR="00A55CEA" w:rsidRPr="00C126F0" w:rsidRDefault="00A55CEA" w:rsidP="00FA690C">
      <w:pPr>
        <w:ind w:firstLine="0"/>
        <w:rPr>
          <w:rFonts w:eastAsia="Times New Roman" w:cs="Arial"/>
          <w:color w:val="000000"/>
          <w:szCs w:val="24"/>
        </w:rPr>
      </w:pPr>
      <w:r w:rsidRPr="00C126F0">
        <w:rPr>
          <w:rFonts w:cs="Arial"/>
        </w:rPr>
        <w:br w:type="page"/>
      </w:r>
    </w:p>
    <w:p w:rsidR="00827FE2" w:rsidRPr="00C126F0" w:rsidRDefault="00A55CEA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 w:rsidRPr="00C126F0">
        <w:rPr>
          <w:rFonts w:cs="Arial"/>
          <w:b/>
        </w:rPr>
        <w:lastRenderedPageBreak/>
        <w:t>LISTA DE GRÁFICOS</w:t>
      </w:r>
    </w:p>
    <w:p w:rsidR="0065333A" w:rsidRPr="0065333A" w:rsidRDefault="0065333A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opcional</w:t>
      </w:r>
    </w:p>
    <w:p w:rsidR="00983458" w:rsidRPr="00C126F0" w:rsidRDefault="00983458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3"/>
      </w:tblGrid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rPr>
                <w:rFonts w:cs="Arial"/>
              </w:rPr>
            </w:pPr>
            <w:r w:rsidRPr="00A55CEA">
              <w:rPr>
                <w:rFonts w:cs="Arial"/>
              </w:rPr>
              <w:t>GRÁFICO 1 – CULTURA DA INFORMAÇÃO NAS INSTITUIÇ</w:t>
            </w:r>
            <w:r>
              <w:rPr>
                <w:rFonts w:cs="Arial"/>
              </w:rPr>
              <w:t>ÕES...................</w:t>
            </w:r>
          </w:p>
        </w:tc>
        <w:tc>
          <w:tcPr>
            <w:tcW w:w="465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GRÁFICO 2 – OBTENÇÃO E COLETA DE INFORMAÇÕES.............................</w:t>
            </w:r>
          </w:p>
        </w:tc>
        <w:tc>
          <w:tcPr>
            <w:tcW w:w="465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82</w:t>
            </w: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GRÁFICO 3 – UTILIZAÇÃO DE SISTEMAS EM TEMPO REAL E A DISPONI-BILIDADE DE COMPUTADORES................................................</w:t>
            </w:r>
          </w:p>
        </w:tc>
        <w:tc>
          <w:tcPr>
            <w:tcW w:w="465" w:type="dxa"/>
          </w:tcPr>
          <w:p w:rsidR="007650B0" w:rsidRP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  <w:sz w:val="12"/>
                <w:szCs w:val="12"/>
              </w:rPr>
            </w:pPr>
          </w:p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86</w:t>
            </w: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GRÁFICO 4 – FLUXO E COMPARTILHAMENTO DE INFORMAÇÕES E CO-NHECIMENTO..............................................................................</w:t>
            </w:r>
          </w:p>
        </w:tc>
        <w:tc>
          <w:tcPr>
            <w:tcW w:w="465" w:type="dxa"/>
          </w:tcPr>
          <w:p w:rsidR="007650B0" w:rsidRP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  <w:sz w:val="12"/>
                <w:szCs w:val="12"/>
              </w:rPr>
            </w:pPr>
          </w:p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92</w:t>
            </w: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7650B0" w:rsidRDefault="007650B0" w:rsidP="00FA690C">
            <w:pPr>
              <w:pStyle w:val="Palavras-chave"/>
              <w:spacing w:after="120"/>
              <w:ind w:firstLine="0"/>
              <w:jc w:val="both"/>
              <w:rPr>
                <w:rFonts w:cs="Arial"/>
              </w:rPr>
            </w:pP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7650B0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7650B0" w:rsidTr="00271908">
        <w:trPr>
          <w:trHeight w:val="397"/>
        </w:trPr>
        <w:tc>
          <w:tcPr>
            <w:tcW w:w="8613" w:type="dxa"/>
          </w:tcPr>
          <w:p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7650B0" w:rsidRDefault="007650B0" w:rsidP="00512647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</w:tbl>
    <w:p w:rsidR="007650B0" w:rsidRDefault="007650B0" w:rsidP="00512647">
      <w:pPr>
        <w:pStyle w:val="Palavras-chave"/>
        <w:spacing w:after="0"/>
        <w:jc w:val="center"/>
        <w:rPr>
          <w:rFonts w:cs="Arial"/>
          <w:b/>
        </w:rPr>
      </w:pPr>
    </w:p>
    <w:p w:rsidR="007650B0" w:rsidRDefault="007650B0">
      <w:pPr>
        <w:rPr>
          <w:rFonts w:eastAsia="Times New Roman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:rsidR="00512647" w:rsidRDefault="00512647" w:rsidP="00512647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LISTA DE TABELAS</w:t>
      </w:r>
    </w:p>
    <w:p w:rsidR="0065333A" w:rsidRPr="0065333A" w:rsidRDefault="00983458" w:rsidP="0065333A">
      <w:pPr>
        <w:spacing w:after="0" w:line="240" w:lineRule="auto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opcional</w:t>
      </w:r>
    </w:p>
    <w:p w:rsidR="00983458" w:rsidRDefault="00983458" w:rsidP="00512647">
      <w:pPr>
        <w:pStyle w:val="Palavras-chave"/>
        <w:spacing w:after="0"/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4"/>
        <w:gridCol w:w="1617"/>
      </w:tblGrid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A120C8">
            <w:pPr>
              <w:pStyle w:val="Palavras-chave"/>
              <w:spacing w:after="120"/>
              <w:ind w:left="1276" w:hanging="1276"/>
              <w:rPr>
                <w:rFonts w:cs="Arial"/>
              </w:rPr>
            </w:pPr>
            <w:r>
              <w:rPr>
                <w:rFonts w:cs="Arial"/>
              </w:rPr>
              <w:t xml:space="preserve">TABELA 1 - </w:t>
            </w:r>
            <w:r w:rsidR="00A120C8" w:rsidRPr="00A120C8">
              <w:rPr>
                <w:rFonts w:cs="Arial"/>
              </w:rPr>
              <w:t>INSTITUIÇÕES DE EDUCAÇÃO SUPERIOR (IES) POR ORGA</w:t>
            </w:r>
            <w:r w:rsidR="00A120C8">
              <w:rPr>
                <w:rFonts w:cs="Arial"/>
              </w:rPr>
              <w:t>-</w:t>
            </w:r>
            <w:r w:rsidR="00A120C8" w:rsidRPr="00A120C8">
              <w:rPr>
                <w:rFonts w:cs="Arial"/>
              </w:rPr>
              <w:t xml:space="preserve">NIZAÇÃO ACADÊMICA - </w:t>
            </w:r>
            <w:r w:rsidR="00A120C8">
              <w:rPr>
                <w:rFonts w:cs="Arial"/>
              </w:rPr>
              <w:t>2</w:t>
            </w:r>
            <w:r w:rsidR="00A120C8" w:rsidRPr="00A120C8">
              <w:rPr>
                <w:rFonts w:cs="Arial"/>
              </w:rPr>
              <w:t>004</w:t>
            </w:r>
            <w:r>
              <w:rPr>
                <w:rFonts w:cs="Arial"/>
              </w:rPr>
              <w:t>.</w:t>
            </w:r>
            <w:r w:rsidR="00A120C8">
              <w:rPr>
                <w:rFonts w:cs="Arial"/>
              </w:rPr>
              <w:t>.</w:t>
            </w:r>
            <w:r>
              <w:rPr>
                <w:rFonts w:cs="Arial"/>
              </w:rPr>
              <w:t>.......................................................</w:t>
            </w:r>
          </w:p>
        </w:tc>
        <w:tc>
          <w:tcPr>
            <w:tcW w:w="465" w:type="dxa"/>
          </w:tcPr>
          <w:p w:rsidR="00C9033A" w:rsidRPr="00A120C8" w:rsidRDefault="00C9033A" w:rsidP="00D60939">
            <w:pPr>
              <w:pStyle w:val="Palavras-chave"/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  <w:p w:rsidR="00A120C8" w:rsidRDefault="00A120C8" w:rsidP="00A120C8">
            <w:pPr>
              <w:pStyle w:val="Palavras-chave"/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C9033A">
            <w:pPr>
              <w:pStyle w:val="Palavras-chave"/>
              <w:spacing w:after="120"/>
              <w:ind w:left="1276" w:hanging="1276"/>
              <w:rPr>
                <w:rFonts w:cs="Arial"/>
              </w:rPr>
            </w:pPr>
            <w:r>
              <w:rPr>
                <w:rFonts w:cs="Arial"/>
              </w:rPr>
              <w:t xml:space="preserve">TABELA 2 - </w:t>
            </w:r>
            <w:r w:rsidRPr="00512647">
              <w:rPr>
                <w:rFonts w:cs="Arial"/>
              </w:rPr>
              <w:t>SITUAÇÃO DA EDUCAÇÃO BRASILEIRA EM 2002</w:t>
            </w:r>
            <w:r>
              <w:rPr>
                <w:rFonts w:cs="Arial"/>
              </w:rPr>
              <w:t>......................</w:t>
            </w:r>
          </w:p>
        </w:tc>
        <w:tc>
          <w:tcPr>
            <w:tcW w:w="465" w:type="dxa"/>
          </w:tcPr>
          <w:p w:rsidR="00C9033A" w:rsidRDefault="00A120C8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D60939">
            <w:pPr>
              <w:pStyle w:val="Palavras-chave"/>
              <w:spacing w:after="120"/>
              <w:ind w:left="1560" w:hanging="1560"/>
              <w:rPr>
                <w:rFonts w:cs="Arial"/>
              </w:rPr>
            </w:pPr>
          </w:p>
        </w:tc>
        <w:tc>
          <w:tcPr>
            <w:tcW w:w="465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D60939">
            <w:pPr>
              <w:pStyle w:val="Palavras-chave"/>
              <w:spacing w:after="0"/>
              <w:ind w:left="1560" w:hanging="1560"/>
              <w:rPr>
                <w:rFonts w:cs="Arial"/>
              </w:rPr>
            </w:pPr>
          </w:p>
        </w:tc>
        <w:tc>
          <w:tcPr>
            <w:tcW w:w="465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  <w:tr w:rsidR="00C9033A" w:rsidTr="00AF1985">
        <w:trPr>
          <w:trHeight w:val="397"/>
        </w:trPr>
        <w:tc>
          <w:tcPr>
            <w:tcW w:w="8613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  <w:tc>
          <w:tcPr>
            <w:tcW w:w="465" w:type="dxa"/>
          </w:tcPr>
          <w:p w:rsidR="00C9033A" w:rsidRDefault="00C9033A" w:rsidP="00D60939">
            <w:pPr>
              <w:pStyle w:val="Palavras-chave"/>
              <w:spacing w:after="120"/>
              <w:jc w:val="both"/>
              <w:rPr>
                <w:rFonts w:cs="Arial"/>
              </w:rPr>
            </w:pPr>
          </w:p>
        </w:tc>
      </w:tr>
    </w:tbl>
    <w:p w:rsidR="00C9033A" w:rsidRDefault="00C9033A" w:rsidP="00810E06">
      <w:pPr>
        <w:pStyle w:val="Palavras-chave"/>
        <w:spacing w:after="0"/>
        <w:jc w:val="center"/>
        <w:rPr>
          <w:rFonts w:cs="Arial"/>
          <w:b/>
        </w:rPr>
      </w:pPr>
    </w:p>
    <w:p w:rsidR="00C9033A" w:rsidRDefault="00C9033A">
      <w:pPr>
        <w:rPr>
          <w:rFonts w:eastAsia="Times New Roman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:rsidR="00810E06" w:rsidRDefault="00810E06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LISTA DE ABREVIATURAS</w:t>
      </w:r>
    </w:p>
    <w:p w:rsidR="0065333A" w:rsidRPr="0065333A" w:rsidRDefault="0098345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opcional</w:t>
      </w:r>
    </w:p>
    <w:p w:rsidR="00983458" w:rsidRDefault="00983458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513"/>
      </w:tblGrid>
      <w:tr w:rsidR="00810E06" w:rsidRPr="00810E06" w:rsidTr="003D1D08">
        <w:trPr>
          <w:trHeight w:val="397"/>
        </w:trPr>
        <w:tc>
          <w:tcPr>
            <w:tcW w:w="1526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acep.</w:t>
            </w:r>
          </w:p>
        </w:tc>
        <w:tc>
          <w:tcPr>
            <w:tcW w:w="7513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Acepção</w:t>
            </w:r>
          </w:p>
        </w:tc>
      </w:tr>
      <w:tr w:rsidR="00810E06" w:rsidRPr="00810E06" w:rsidTr="003D1D08">
        <w:trPr>
          <w:trHeight w:val="397"/>
        </w:trPr>
        <w:tc>
          <w:tcPr>
            <w:tcW w:w="1526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Biol.</w:t>
            </w:r>
          </w:p>
        </w:tc>
        <w:tc>
          <w:tcPr>
            <w:tcW w:w="7513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Biologia</w:t>
            </w:r>
          </w:p>
        </w:tc>
      </w:tr>
      <w:tr w:rsidR="00810E06" w:rsidRPr="00810E06" w:rsidTr="003D1D08">
        <w:trPr>
          <w:trHeight w:val="397"/>
        </w:trPr>
        <w:tc>
          <w:tcPr>
            <w:tcW w:w="1526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flex.</w:t>
            </w:r>
          </w:p>
        </w:tc>
        <w:tc>
          <w:tcPr>
            <w:tcW w:w="7513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Flexão</w:t>
            </w: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3D1D08">
        <w:trPr>
          <w:trHeight w:val="397"/>
        </w:trPr>
        <w:tc>
          <w:tcPr>
            <w:tcW w:w="1526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:rsidR="00810E06" w:rsidRDefault="00810E06" w:rsidP="00810E06">
      <w:pPr>
        <w:pStyle w:val="Palavras-chave"/>
        <w:spacing w:after="0"/>
        <w:rPr>
          <w:rFonts w:cs="Arial"/>
          <w:b/>
        </w:rPr>
      </w:pPr>
    </w:p>
    <w:p w:rsidR="00810E06" w:rsidRDefault="00810E06">
      <w:pPr>
        <w:rPr>
          <w:rFonts w:eastAsia="Times New Roman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:rsidR="00810E06" w:rsidRDefault="00810E06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LISTA DE SIGLAS</w:t>
      </w:r>
    </w:p>
    <w:p w:rsidR="0065333A" w:rsidRDefault="0065333A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opcional</w:t>
      </w:r>
    </w:p>
    <w:p w:rsidR="00810E06" w:rsidRDefault="00810E06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938"/>
      </w:tblGrid>
      <w:tr w:rsidR="00810E06" w:rsidRPr="00810E06" w:rsidTr="001A7569">
        <w:trPr>
          <w:trHeight w:val="397"/>
        </w:trPr>
        <w:tc>
          <w:tcPr>
            <w:tcW w:w="1101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 w:rsidRPr="00810E06">
              <w:rPr>
                <w:rFonts w:cs="Arial"/>
              </w:rPr>
              <w:t>ABIPTI</w:t>
            </w:r>
          </w:p>
        </w:tc>
        <w:tc>
          <w:tcPr>
            <w:tcW w:w="7938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Associação Brasileira das Instituições de Pesquisa Tecnológica</w:t>
            </w:r>
          </w:p>
        </w:tc>
      </w:tr>
      <w:tr w:rsidR="00810E06" w:rsidRPr="00810E06" w:rsidTr="001A7569">
        <w:trPr>
          <w:trHeight w:val="594"/>
        </w:trPr>
        <w:tc>
          <w:tcPr>
            <w:tcW w:w="1101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ANPEI</w:t>
            </w:r>
          </w:p>
        </w:tc>
        <w:tc>
          <w:tcPr>
            <w:tcW w:w="7938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Associação Nacional de Pesquisa, </w:t>
            </w:r>
            <w:r w:rsidR="002E00B0">
              <w:rPr>
                <w:rFonts w:cs="Arial"/>
              </w:rPr>
              <w:t>D</w:t>
            </w:r>
            <w:r>
              <w:rPr>
                <w:rFonts w:cs="Arial"/>
              </w:rPr>
              <w:t>esenvolvimento</w:t>
            </w:r>
            <w:r w:rsidR="002E00B0">
              <w:rPr>
                <w:rFonts w:cs="Arial"/>
              </w:rPr>
              <w:t xml:space="preserve"> e Engenharia das Empresas Inovadoras</w:t>
            </w:r>
          </w:p>
        </w:tc>
      </w:tr>
      <w:tr w:rsidR="00810E06" w:rsidRPr="00810E06" w:rsidTr="001A7569">
        <w:trPr>
          <w:trHeight w:val="397"/>
        </w:trPr>
        <w:tc>
          <w:tcPr>
            <w:tcW w:w="1101" w:type="dxa"/>
          </w:tcPr>
          <w:p w:rsidR="00810E06" w:rsidRPr="00810E06" w:rsidRDefault="002E00B0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APO</w:t>
            </w:r>
          </w:p>
        </w:tc>
        <w:tc>
          <w:tcPr>
            <w:tcW w:w="7938" w:type="dxa"/>
          </w:tcPr>
          <w:p w:rsidR="00810E06" w:rsidRPr="00810E06" w:rsidRDefault="002E00B0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Administração por Objetivos</w:t>
            </w:r>
          </w:p>
        </w:tc>
      </w:tr>
      <w:tr w:rsidR="00810E06" w:rsidRPr="00810E06" w:rsidTr="001A7569">
        <w:trPr>
          <w:trHeight w:val="397"/>
        </w:trPr>
        <w:tc>
          <w:tcPr>
            <w:tcW w:w="1101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BSC</w:t>
            </w:r>
          </w:p>
        </w:tc>
        <w:tc>
          <w:tcPr>
            <w:tcW w:w="7938" w:type="dxa"/>
          </w:tcPr>
          <w:p w:rsidR="00810E06" w:rsidRPr="00810E06" w:rsidRDefault="00810E0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Balanced Scorecard</w:t>
            </w:r>
          </w:p>
        </w:tc>
      </w:tr>
      <w:tr w:rsidR="00810E06" w:rsidRPr="00810E06" w:rsidTr="001A7569">
        <w:trPr>
          <w:trHeight w:val="397"/>
        </w:trPr>
        <w:tc>
          <w:tcPr>
            <w:tcW w:w="1101" w:type="dxa"/>
          </w:tcPr>
          <w:p w:rsidR="00810E06" w:rsidRPr="00810E06" w:rsidRDefault="002E00B0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CE</w:t>
            </w:r>
          </w:p>
        </w:tc>
        <w:tc>
          <w:tcPr>
            <w:tcW w:w="7938" w:type="dxa"/>
          </w:tcPr>
          <w:p w:rsidR="00810E06" w:rsidRPr="00810E06" w:rsidRDefault="002E00B0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Capital Estrutural</w:t>
            </w: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810E06" w:rsidTr="001A7569">
        <w:trPr>
          <w:trHeight w:val="397"/>
        </w:trPr>
        <w:tc>
          <w:tcPr>
            <w:tcW w:w="1101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938" w:type="dxa"/>
          </w:tcPr>
          <w:p w:rsidR="003D1D08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:rsidR="003D1D08" w:rsidRDefault="003D1D08" w:rsidP="00810E06">
      <w:pPr>
        <w:pStyle w:val="Palavras-chave"/>
        <w:spacing w:after="0"/>
        <w:rPr>
          <w:rFonts w:cs="Arial"/>
          <w:b/>
        </w:rPr>
      </w:pPr>
    </w:p>
    <w:p w:rsidR="003D1D08" w:rsidRDefault="003D1D08">
      <w:pPr>
        <w:rPr>
          <w:rFonts w:eastAsia="Times New Roman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:rsidR="00810E06" w:rsidRDefault="003D1D08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LISTA DE ACRÔNIMOS</w:t>
      </w:r>
    </w:p>
    <w:p w:rsidR="0065333A" w:rsidRDefault="0065333A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opcional</w:t>
      </w:r>
    </w:p>
    <w:p w:rsidR="003D1D08" w:rsidRDefault="003D1D08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371"/>
      </w:tblGrid>
      <w:tr w:rsidR="003D1D08" w:rsidTr="003D1D08">
        <w:trPr>
          <w:trHeight w:val="397"/>
        </w:trPr>
        <w:tc>
          <w:tcPr>
            <w:tcW w:w="1668" w:type="dxa"/>
          </w:tcPr>
          <w:p w:rsid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CAE</w:t>
            </w:r>
          </w:p>
        </w:tc>
        <w:tc>
          <w:tcPr>
            <w:tcW w:w="7371" w:type="dxa"/>
          </w:tcPr>
          <w:p w:rsid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Computer Aided Engineering</w:t>
            </w:r>
          </w:p>
        </w:tc>
      </w:tr>
      <w:tr w:rsidR="003D1D08" w:rsidTr="003D1D08">
        <w:trPr>
          <w:trHeight w:val="397"/>
        </w:trPr>
        <w:tc>
          <w:tcPr>
            <w:tcW w:w="1668" w:type="dxa"/>
          </w:tcPr>
          <w:p w:rsid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FORTRAN</w:t>
            </w:r>
          </w:p>
        </w:tc>
        <w:tc>
          <w:tcPr>
            <w:tcW w:w="7371" w:type="dxa"/>
          </w:tcPr>
          <w:p w:rsid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Formula Translation</w:t>
            </w:r>
          </w:p>
        </w:tc>
      </w:tr>
      <w:tr w:rsidR="003D1D08" w:rsidTr="003D1D08">
        <w:trPr>
          <w:trHeight w:val="397"/>
        </w:trPr>
        <w:tc>
          <w:tcPr>
            <w:tcW w:w="1668" w:type="dxa"/>
          </w:tcPr>
          <w:p w:rsid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IPPUC</w:t>
            </w:r>
          </w:p>
        </w:tc>
        <w:tc>
          <w:tcPr>
            <w:tcW w:w="7371" w:type="dxa"/>
          </w:tcPr>
          <w:p w:rsid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Instituto de Pesquisa e Planejamento Urbano de Curitiba</w:t>
            </w: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NASA</w:t>
            </w:r>
          </w:p>
        </w:tc>
        <w:tc>
          <w:tcPr>
            <w:tcW w:w="7371" w:type="dxa"/>
          </w:tcPr>
          <w:p w:rsidR="003D1D08" w:rsidRP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  <w:lang w:val="en-US"/>
              </w:rPr>
            </w:pPr>
            <w:r w:rsidRPr="003D1D08">
              <w:rPr>
                <w:rFonts w:cs="Arial"/>
                <w:lang w:val="en-US"/>
              </w:rPr>
              <w:t>National Aeronautics and Space Administration</w:t>
            </w: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FA690C">
            <w:pPr>
              <w:pStyle w:val="Palavras-chave"/>
              <w:spacing w:after="0"/>
              <w:ind w:firstLine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FA690C">
            <w:pPr>
              <w:pStyle w:val="Palavras-chave"/>
              <w:spacing w:after="0"/>
              <w:ind w:firstLine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FA690C">
            <w:pPr>
              <w:pStyle w:val="Palavras-chave"/>
              <w:spacing w:after="0"/>
              <w:ind w:firstLine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FA690C">
            <w:pPr>
              <w:pStyle w:val="Palavras-chave"/>
              <w:spacing w:after="0"/>
              <w:ind w:firstLine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147FD5" w:rsidTr="003D1D08">
        <w:trPr>
          <w:trHeight w:val="397"/>
        </w:trPr>
        <w:tc>
          <w:tcPr>
            <w:tcW w:w="1668" w:type="dxa"/>
          </w:tcPr>
          <w:p w:rsidR="003D1D08" w:rsidRPr="00C126F0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371" w:type="dxa"/>
          </w:tcPr>
          <w:p w:rsidR="003D1D08" w:rsidRPr="003D1D08" w:rsidRDefault="003D1D08" w:rsidP="003D1D08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</w:tbl>
    <w:p w:rsidR="003D1D08" w:rsidRDefault="003D1D08" w:rsidP="003D1D08">
      <w:pPr>
        <w:pStyle w:val="Palavras-chave"/>
        <w:spacing w:after="0"/>
        <w:rPr>
          <w:rFonts w:cs="Arial"/>
          <w:lang w:val="en-US"/>
        </w:rPr>
      </w:pPr>
    </w:p>
    <w:p w:rsidR="003D1D08" w:rsidRDefault="003D1D08">
      <w:pPr>
        <w:rPr>
          <w:rFonts w:eastAsia="Times New Roman" w:cs="Arial"/>
          <w:color w:val="000000"/>
          <w:szCs w:val="24"/>
          <w:lang w:val="en-US"/>
        </w:rPr>
      </w:pPr>
      <w:r>
        <w:rPr>
          <w:rFonts w:cs="Arial"/>
          <w:lang w:val="en-US"/>
        </w:rPr>
        <w:br w:type="page"/>
      </w:r>
    </w:p>
    <w:p w:rsidR="003D1D08" w:rsidRPr="0065333A" w:rsidRDefault="003D1D08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 w:rsidRPr="0065333A">
        <w:rPr>
          <w:rFonts w:cs="Arial"/>
          <w:b/>
        </w:rPr>
        <w:lastRenderedPageBreak/>
        <w:t>LISTA DE SÍMBOLOS</w:t>
      </w:r>
    </w:p>
    <w:p w:rsidR="0065333A" w:rsidRDefault="0065333A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opcional</w:t>
      </w:r>
    </w:p>
    <w:p w:rsidR="003D1D08" w:rsidRPr="0065333A" w:rsidRDefault="003D1D08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tbl>
      <w:tblPr>
        <w:tblStyle w:val="Tabelacomgrade"/>
        <w:tblW w:w="8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8216"/>
      </w:tblGrid>
      <w:tr w:rsidR="003D1D08" w:rsidTr="00FA690C">
        <w:trPr>
          <w:trHeight w:val="397"/>
        </w:trPr>
        <w:tc>
          <w:tcPr>
            <w:tcW w:w="398" w:type="dxa"/>
          </w:tcPr>
          <w:p w:rsidR="003D1D08" w:rsidRDefault="001D506B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Υ</w:t>
            </w:r>
          </w:p>
        </w:tc>
        <w:tc>
          <w:tcPr>
            <w:tcW w:w="8221" w:type="dxa"/>
          </w:tcPr>
          <w:p w:rsidR="003D1D08" w:rsidRDefault="001D506B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Coeficiente de atenuação da função da onda do elétron no óxido</w:t>
            </w:r>
          </w:p>
        </w:tc>
      </w:tr>
      <w:tr w:rsidR="003D1D08" w:rsidTr="00FA690C">
        <w:trPr>
          <w:trHeight w:val="397"/>
        </w:trPr>
        <w:tc>
          <w:tcPr>
            <w:tcW w:w="398" w:type="dxa"/>
          </w:tcPr>
          <w:p w:rsidR="003D1D08" w:rsidRDefault="001D506B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λ</w:t>
            </w:r>
          </w:p>
        </w:tc>
        <w:tc>
          <w:tcPr>
            <w:tcW w:w="8221" w:type="dxa"/>
          </w:tcPr>
          <w:p w:rsidR="003D1D08" w:rsidRDefault="001D506B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Parâmetro de ajuste para modulação do comprimento do canal</w:t>
            </w:r>
          </w:p>
        </w:tc>
      </w:tr>
      <w:tr w:rsidR="003D1D08" w:rsidTr="00FA690C">
        <w:trPr>
          <w:trHeight w:val="397"/>
        </w:trPr>
        <w:tc>
          <w:tcPr>
            <w:tcW w:w="398" w:type="dxa"/>
          </w:tcPr>
          <w:p w:rsidR="003D1D08" w:rsidRDefault="001D506B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σ</w:t>
            </w:r>
          </w:p>
        </w:tc>
        <w:tc>
          <w:tcPr>
            <w:tcW w:w="8221" w:type="dxa"/>
          </w:tcPr>
          <w:p w:rsidR="003D1D08" w:rsidRDefault="001D506B" w:rsidP="00FA690C">
            <w:pPr>
              <w:pStyle w:val="Palavras-chave"/>
              <w:spacing w:after="0"/>
              <w:ind w:left="-964" w:firstLine="0"/>
              <w:rPr>
                <w:rFonts w:cs="Arial"/>
              </w:rPr>
            </w:pPr>
            <w:r>
              <w:rPr>
                <w:rFonts w:cs="Arial"/>
              </w:rPr>
              <w:t>Efeito DIBL</w:t>
            </w: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Default="001D506B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Ө</w:t>
            </w:r>
          </w:p>
        </w:tc>
        <w:tc>
          <w:tcPr>
            <w:tcW w:w="8221" w:type="dxa"/>
          </w:tcPr>
          <w:p w:rsidR="003D1D08" w:rsidRPr="00413A6D" w:rsidRDefault="001D506B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Parâmetro de entrada para ajuste de </w:t>
            </w:r>
            <w:r w:rsidR="00B15D59">
              <w:rPr>
                <w:rFonts w:cs="Arial"/>
              </w:rPr>
              <w:t>mobilidade</w:t>
            </w: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1D506B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έ</w:t>
            </w:r>
          </w:p>
        </w:tc>
        <w:tc>
          <w:tcPr>
            <w:tcW w:w="8221" w:type="dxa"/>
          </w:tcPr>
          <w:p w:rsidR="003D1D08" w:rsidRPr="00413A6D" w:rsidRDefault="00B15D59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Permissividade elétrica do silício</w:t>
            </w: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3D1D08" w:rsidTr="00FA690C">
        <w:trPr>
          <w:trHeight w:val="397"/>
        </w:trPr>
        <w:tc>
          <w:tcPr>
            <w:tcW w:w="398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8221" w:type="dxa"/>
          </w:tcPr>
          <w:p w:rsidR="003D1D08" w:rsidRPr="00413A6D" w:rsidRDefault="003D1D08" w:rsidP="00D60939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:rsidR="00B15D59" w:rsidRDefault="00B15D59" w:rsidP="003D1D08">
      <w:pPr>
        <w:pStyle w:val="Palavras-chave"/>
        <w:spacing w:after="0"/>
        <w:rPr>
          <w:rFonts w:cs="Arial"/>
          <w:b/>
        </w:rPr>
      </w:pPr>
    </w:p>
    <w:p w:rsidR="00B15D59" w:rsidRDefault="00B15D59">
      <w:pPr>
        <w:rPr>
          <w:rFonts w:eastAsia="Times New Roman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:rsidR="003D1D08" w:rsidRDefault="006E5257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SUMÁRIO</w:t>
      </w:r>
    </w:p>
    <w:p w:rsidR="0065333A" w:rsidRPr="0065333A" w:rsidRDefault="0065333A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obrigatório</w:t>
      </w:r>
    </w:p>
    <w:p w:rsidR="006E5257" w:rsidRDefault="006E5257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674"/>
      </w:tblGrid>
      <w:tr w:rsidR="007455C6" w:rsidRPr="006E5257" w:rsidTr="005E12B7">
        <w:trPr>
          <w:trHeight w:val="432"/>
        </w:trPr>
        <w:tc>
          <w:tcPr>
            <w:tcW w:w="959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INTRODUÇÃO.........................................................</w:t>
            </w:r>
            <w:r>
              <w:rPr>
                <w:rFonts w:cs="Arial"/>
                <w:b/>
              </w:rPr>
              <w:t>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>5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1.1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Delimitação do tema..........................................</w:t>
            </w:r>
            <w:r>
              <w:rPr>
                <w:rFonts w:cs="Arial"/>
                <w:b/>
              </w:rPr>
              <w:t>..................................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15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1.2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Problemas e premissas...............................</w:t>
            </w:r>
            <w:r>
              <w:rPr>
                <w:rFonts w:cs="Arial"/>
                <w:b/>
              </w:rPr>
              <w:t>........................................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15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1.3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Objetivos...........................................................</w:t>
            </w:r>
            <w:r>
              <w:rPr>
                <w:rFonts w:cs="Arial"/>
                <w:b/>
              </w:rPr>
              <w:t>....................................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1.3.1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Objetivo geral.........................................................................................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1.3.2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Objetivos específicos.............................................................................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1.4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Justificativa.....................................................................................</w:t>
            </w:r>
            <w:r>
              <w:rPr>
                <w:rFonts w:cs="Arial"/>
                <w:b/>
              </w:rPr>
              <w:t>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1.5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Procedim</w:t>
            </w:r>
            <w:r w:rsidRPr="00E7657D">
              <w:rPr>
                <w:rFonts w:cs="Arial"/>
                <w:b/>
              </w:rPr>
              <w:t>entos metodológicos...........................................</w:t>
            </w:r>
            <w:r>
              <w:rPr>
                <w:rFonts w:cs="Arial"/>
                <w:b/>
              </w:rPr>
              <w:t>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1.6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</w:t>
            </w:r>
            <w:r w:rsidRPr="00E7657D">
              <w:rPr>
                <w:rFonts w:cs="Arial"/>
                <w:b/>
              </w:rPr>
              <w:t>eferencial teórico....................................................................</w:t>
            </w:r>
            <w:r>
              <w:rPr>
                <w:rFonts w:cs="Arial"/>
                <w:b/>
              </w:rPr>
              <w:t>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1.7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</w:t>
            </w:r>
            <w:r w:rsidRPr="00E7657D">
              <w:rPr>
                <w:rFonts w:cs="Arial"/>
                <w:b/>
              </w:rPr>
              <w:t>strutura.........................................................................................</w:t>
            </w:r>
            <w:r>
              <w:rPr>
                <w:rFonts w:cs="Arial"/>
                <w:b/>
              </w:rPr>
              <w:t>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7654" w:type="dxa"/>
          </w:tcPr>
          <w:p w:rsidR="007455C6" w:rsidRPr="00557DC1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ASSUNTO INICIAL...............................................................................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8676E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8676ED">
              <w:rPr>
                <w:rFonts w:cs="Arial"/>
                <w:b/>
              </w:rPr>
              <w:t>17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2.1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Desdobramento do assunto inicial</w:t>
            </w:r>
            <w:r w:rsidR="007455C6" w:rsidRPr="00E7657D">
              <w:rPr>
                <w:rFonts w:cs="Arial"/>
                <w:b/>
              </w:rPr>
              <w:t>......</w:t>
            </w:r>
            <w:r>
              <w:rPr>
                <w:rFonts w:cs="Arial"/>
                <w:b/>
              </w:rPr>
              <w:t>.............</w:t>
            </w:r>
            <w:r w:rsidR="007455C6" w:rsidRPr="00E7657D">
              <w:rPr>
                <w:rFonts w:cs="Arial"/>
                <w:b/>
              </w:rPr>
              <w:t>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17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2.1.1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Abordagem específica do assunto inicial..............................................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2.1.1.1</w:t>
            </w:r>
          </w:p>
        </w:tc>
        <w:tc>
          <w:tcPr>
            <w:tcW w:w="7654" w:type="dxa"/>
          </w:tcPr>
          <w:p w:rsidR="007455C6" w:rsidRPr="005A42B1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Tabelas.................................................................................................. 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2.1.1.2</w:t>
            </w:r>
          </w:p>
        </w:tc>
        <w:tc>
          <w:tcPr>
            <w:tcW w:w="7654" w:type="dxa"/>
          </w:tcPr>
          <w:p w:rsidR="007455C6" w:rsidRPr="00E4284A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Equações...............................................................................................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7654" w:type="dxa"/>
          </w:tcPr>
          <w:p w:rsidR="007455C6" w:rsidRPr="00557DC1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TEMA SEGUINTE.................................................................................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3.1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Primeira abordagem do tema seguinte</w:t>
            </w:r>
            <w:r w:rsidR="007455C6" w:rsidRPr="00E7657D">
              <w:rPr>
                <w:rFonts w:cs="Arial"/>
                <w:b/>
              </w:rPr>
              <w:t>................................</w:t>
            </w:r>
            <w:r>
              <w:rPr>
                <w:rFonts w:cs="Arial"/>
                <w:b/>
              </w:rPr>
              <w:t>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3.2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Segunda abordagem do tema seguinte</w:t>
            </w:r>
            <w:r w:rsidR="007455C6" w:rsidRPr="00E7657D">
              <w:rPr>
                <w:rFonts w:cs="Arial"/>
                <w:b/>
              </w:rPr>
              <w:t>................................</w:t>
            </w:r>
            <w:r>
              <w:rPr>
                <w:rFonts w:cs="Arial"/>
                <w:b/>
              </w:rPr>
              <w:t>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3.2.1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Primeira especificação...........................................................................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7654" w:type="dxa"/>
          </w:tcPr>
          <w:p w:rsidR="007455C6" w:rsidRPr="00650B9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650B96">
              <w:rPr>
                <w:rFonts w:cs="Arial"/>
                <w:b/>
              </w:rPr>
              <w:t>RESULTADOS OBTIDOS.....................................................................</w:t>
            </w:r>
          </w:p>
        </w:tc>
        <w:tc>
          <w:tcPr>
            <w:tcW w:w="674" w:type="dxa"/>
          </w:tcPr>
          <w:p w:rsidR="007455C6" w:rsidRPr="00650B9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650B96">
              <w:rPr>
                <w:rFonts w:cs="Arial"/>
                <w:b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7654" w:type="dxa"/>
          </w:tcPr>
          <w:p w:rsidR="007455C6" w:rsidRPr="00557DC1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CONSIDERAÇÕES FINAIS..................................................................</w:t>
            </w:r>
          </w:p>
        </w:tc>
        <w:tc>
          <w:tcPr>
            <w:tcW w:w="674" w:type="dxa"/>
          </w:tcPr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:rsidR="007455C6" w:rsidRPr="00557DC1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REFERÊNCIAS.....................................................................................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</w:tr>
      <w:tr w:rsidR="007455C6" w:rsidRPr="006E5257" w:rsidTr="005E12B7">
        <w:trPr>
          <w:trHeight w:val="680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:rsidR="007455C6" w:rsidRPr="00557DC1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APÊNDICE A – LEITURA DO ARQUIVO XML PARA CONFIGURAÇÃO DO SISTEMA..........................................................</w:t>
            </w:r>
          </w:p>
        </w:tc>
        <w:tc>
          <w:tcPr>
            <w:tcW w:w="674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</w:tr>
      <w:tr w:rsidR="007455C6" w:rsidRPr="006E5257" w:rsidTr="005E12B7">
        <w:trPr>
          <w:trHeight w:val="624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</w:tc>
        <w:tc>
          <w:tcPr>
            <w:tcW w:w="7654" w:type="dxa"/>
            <w:vAlign w:val="center"/>
          </w:tcPr>
          <w:p w:rsidR="007455C6" w:rsidRPr="001D4467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APÊNDICE B – MODELOS DE CASOS DE TESTE............................</w:t>
            </w:r>
          </w:p>
        </w:tc>
        <w:tc>
          <w:tcPr>
            <w:tcW w:w="674" w:type="dxa"/>
            <w:vAlign w:val="center"/>
          </w:tcPr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:rsidR="007455C6" w:rsidRPr="006E5257" w:rsidRDefault="00E7657D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  <w:b/>
              </w:rPr>
              <w:t>ANEXO A – REGULAMENTO TÉCNICO PARA INSPEÇÃO SANITÁRIA DE ALIMENTOS...............................................................</w:t>
            </w:r>
          </w:p>
        </w:tc>
        <w:tc>
          <w:tcPr>
            <w:tcW w:w="674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</w:tr>
    </w:tbl>
    <w:p w:rsidR="00557DC1" w:rsidRDefault="00557DC1" w:rsidP="00FA690C">
      <w:pPr>
        <w:pStyle w:val="Palavras-chave"/>
        <w:spacing w:after="0"/>
        <w:ind w:firstLine="0"/>
        <w:rPr>
          <w:rFonts w:cs="Arial"/>
          <w:b/>
        </w:rPr>
      </w:pPr>
    </w:p>
    <w:p w:rsidR="008E2C83" w:rsidRDefault="008E2C83">
      <w:pPr>
        <w:rPr>
          <w:rFonts w:cs="Arial"/>
          <w:b/>
        </w:rPr>
        <w:sectPr w:rsidR="008E2C83" w:rsidSect="00781158">
          <w:head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B73B19" w:rsidRDefault="00557DC1" w:rsidP="00FA690C">
      <w:pPr>
        <w:pStyle w:val="Ttulo"/>
      </w:pPr>
      <w:r>
        <w:lastRenderedPageBreak/>
        <w:t>1 INTRODUÇÃO</w:t>
      </w:r>
      <w:r w:rsidR="0065333A">
        <w:t xml:space="preserve"> </w:t>
      </w: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B73B19" w:rsidRDefault="00B73B19" w:rsidP="00A74C24">
      <w:pPr>
        <w:pStyle w:val="TextodoTrabalho"/>
        <w:ind w:firstLine="1134"/>
      </w:pPr>
      <w:r>
        <w:t xml:space="preserve">Parte inicial do texto, na qual devem constar o tema e a delimitação do assunto tratado, objetivos da pesquisa e outros elementos necessários para situar o tema do trabalho, tais como: justificativa, procedimentos metodológicos (classificação inicial), embasamento teórico (principais bases sintetizadas) e estrutura do trabalho, tratados de forma sucinta. </w:t>
      </w:r>
    </w:p>
    <w:p w:rsidR="00B73B19" w:rsidRDefault="00B73B19" w:rsidP="00A74C24">
      <w:pPr>
        <w:pStyle w:val="Palavras-chave"/>
        <w:spacing w:after="0" w:line="360" w:lineRule="auto"/>
        <w:jc w:val="both"/>
      </w:pPr>
      <w:r>
        <w:t>Salienta-se que os procedimentos metodológicos e o embasamento teórico são tratados, posteriormente, em capítulos próprios e com a profundidade necessária ao trabalho de pesquisa.</w:t>
      </w:r>
    </w:p>
    <w:p w:rsidR="00B73B19" w:rsidRDefault="00B73B19" w:rsidP="00B73B19">
      <w:pPr>
        <w:pStyle w:val="Palavras-chave"/>
        <w:spacing w:after="0" w:line="360" w:lineRule="auto"/>
        <w:jc w:val="both"/>
      </w:pPr>
    </w:p>
    <w:p w:rsidR="00B73B19" w:rsidRPr="0009473E" w:rsidRDefault="0009473E" w:rsidP="00FA690C">
      <w:pPr>
        <w:pStyle w:val="Subttulo"/>
        <w:rPr>
          <w:color w:val="FF0000"/>
          <w:sz w:val="16"/>
          <w:szCs w:val="16"/>
        </w:rPr>
      </w:pPr>
      <w:r>
        <w:t>1.1 D</w:t>
      </w:r>
      <w:r w:rsidRPr="0009473E">
        <w:t>elimitação do tema</w:t>
      </w: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3B24B5" w:rsidRDefault="003B24B5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Pr="0009473E" w:rsidRDefault="0009473E" w:rsidP="00FC1B40">
      <w:pPr>
        <w:pStyle w:val="Subttulo"/>
      </w:pPr>
      <w:r>
        <w:t>1.2 P</w:t>
      </w:r>
      <w:r w:rsidRPr="0009473E">
        <w:t>roblemas e premissas</w:t>
      </w: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09473E" w:rsidRDefault="0009473E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09473E" w:rsidRDefault="0009473E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09473E" w:rsidRDefault="0009473E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Pr="00114D19" w:rsidRDefault="00114D19" w:rsidP="00FC1B40">
      <w:pPr>
        <w:pStyle w:val="Subttulo"/>
      </w:pPr>
      <w:r>
        <w:t>1.3 O</w:t>
      </w:r>
      <w:r w:rsidRPr="00114D19">
        <w:t>bjetivos</w:t>
      </w:r>
      <w:r w:rsidR="00DF4EEF">
        <w:t xml:space="preserve"> </w:t>
      </w:r>
    </w:p>
    <w:p w:rsidR="0009473E" w:rsidRDefault="0009473E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945E91" w:rsidRDefault="00945E91">
      <w:pPr>
        <w:rPr>
          <w:rFonts w:eastAsia="Times New Roman" w:cs="Arial"/>
          <w:color w:val="000000"/>
          <w:szCs w:val="24"/>
        </w:rPr>
      </w:pPr>
      <w:r>
        <w:rPr>
          <w:rFonts w:cs="Arial"/>
        </w:rPr>
        <w:br w:type="page"/>
      </w:r>
    </w:p>
    <w:p w:rsidR="00945E91" w:rsidRPr="00147FD5" w:rsidRDefault="00945E91" w:rsidP="00FC1B40">
      <w:pPr>
        <w:pStyle w:val="Ttulo"/>
        <w:rPr>
          <w:rStyle w:val="TtuloChar"/>
        </w:rPr>
      </w:pPr>
      <w:r>
        <w:rPr>
          <w:rFonts w:cs="Arial"/>
        </w:rPr>
        <w:lastRenderedPageBreak/>
        <w:t xml:space="preserve">2 </w:t>
      </w:r>
      <w:r w:rsidR="00147FD5" w:rsidRPr="00FC1B40">
        <w:rPr>
          <w:rStyle w:val="TtuloChar"/>
          <w:b/>
        </w:rPr>
        <w:t>FUNDAMENTAÇÃO TEÓRICA</w:t>
      </w: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147FD5" w:rsidRDefault="00147FD5" w:rsidP="00945E91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>...</w:t>
      </w: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Após a introdução do trabalho, da apresentação do tema, dos problemas e dos objetivos </w:t>
      </w:r>
      <w:r w:rsidR="006E243B">
        <w:rPr>
          <w:rFonts w:cs="Arial"/>
        </w:rPr>
        <w:t>a sequencia é a</w:t>
      </w:r>
      <w:r>
        <w:rPr>
          <w:rFonts w:cs="Arial"/>
        </w:rPr>
        <w:t xml:space="preserve"> descri</w:t>
      </w:r>
      <w:r w:rsidR="006E243B">
        <w:rPr>
          <w:rFonts w:cs="Arial"/>
        </w:rPr>
        <w:t>ção</w:t>
      </w:r>
      <w:r>
        <w:rPr>
          <w:rFonts w:cs="Arial"/>
        </w:rPr>
        <w:t xml:space="preserve"> </w:t>
      </w:r>
      <w:r w:rsidR="006E243B">
        <w:rPr>
          <w:rFonts w:cs="Arial"/>
        </w:rPr>
        <w:t>d</w:t>
      </w:r>
      <w:r>
        <w:rPr>
          <w:rFonts w:cs="Arial"/>
        </w:rPr>
        <w:t>os assuntos propostos, com uma exposição ordenada e pormenorizada</w:t>
      </w:r>
      <w:r w:rsidR="00686774">
        <w:rPr>
          <w:rFonts w:cs="Arial"/>
        </w:rPr>
        <w:t>.</w:t>
      </w:r>
    </w:p>
    <w:p w:rsidR="007D0D45" w:rsidRDefault="00686774" w:rsidP="00147FD5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>A composição dos assuntos pode ser realizada em seções e subseções, material e método(s) e/ou metodologia e resultados, agora descritos detalhadamente. Cada seção ou subseção deverá ter um título apropriado ao conteúdo. A orientação é que seja utilizada a terceira pessoa do singular na elaboração do texto, mantendo-se a forma impessoal no mesmo. (UNIVERSIDADE..., 2009, p. 38).</w:t>
      </w:r>
    </w:p>
    <w:p w:rsidR="00FC1B40" w:rsidRDefault="00FC1B40" w:rsidP="00FC1B40">
      <w:pPr>
        <w:pStyle w:val="Palavras-chave"/>
        <w:spacing w:after="0" w:line="360" w:lineRule="auto"/>
        <w:ind w:firstLine="0"/>
        <w:jc w:val="both"/>
        <w:rPr>
          <w:rFonts w:cs="Arial"/>
        </w:rPr>
      </w:pPr>
    </w:p>
    <w:p w:rsidR="00FC1B40" w:rsidRDefault="00FC1B40" w:rsidP="00FC1B40">
      <w:pPr>
        <w:pStyle w:val="Ttulo"/>
      </w:pPr>
      <w:r>
        <w:t>2.x Aplicações Móveis</w:t>
      </w:r>
    </w:p>
    <w:p w:rsidR="00FC1B40" w:rsidRDefault="00FC1B40" w:rsidP="00FC1B40"/>
    <w:p w:rsidR="00FC1B40" w:rsidRDefault="00374E38" w:rsidP="00FC1B40">
      <w:r>
        <w:t>As plataformas móveis possuem</w:t>
      </w:r>
      <w:r w:rsidR="00FC1B40">
        <w:t xml:space="preserve"> três classificações, aplicações nativas, aplicações Web e aplicações híbridas[ref]</w:t>
      </w:r>
      <w:r w:rsidR="009A1C02">
        <w:t>:</w:t>
      </w:r>
    </w:p>
    <w:p w:rsidR="009A1C02" w:rsidRDefault="009A1C02" w:rsidP="009A1C02">
      <w:pPr>
        <w:pStyle w:val="PargrafodaLista"/>
        <w:numPr>
          <w:ilvl w:val="0"/>
          <w:numId w:val="1"/>
        </w:numPr>
      </w:pPr>
      <w:r>
        <w:t xml:space="preserve">Aplicações navitvas: Aplicações nativas são programas que são desenvolvidos para uma plataforma específica. A forma de desenvolvimento é definida pala organização proprietária. Esta empresa fornece para os desenvolvedores o </w:t>
      </w:r>
      <w:r>
        <w:rPr>
          <w:i/>
        </w:rPr>
        <w:t>Software Development Kit</w:t>
      </w:r>
      <w:r>
        <w:t>(SDK)</w:t>
      </w:r>
      <w:r>
        <w:rPr>
          <w:i/>
        </w:rPr>
        <w:t xml:space="preserve"> </w:t>
      </w:r>
      <w:r>
        <w:t xml:space="preserve">e uma </w:t>
      </w:r>
      <w:r>
        <w:rPr>
          <w:i/>
        </w:rPr>
        <w:t>Integrated Development Environment</w:t>
      </w:r>
      <w:r>
        <w:t xml:space="preserve">(IDE), que é o conjunto de ferramentas necessárias para desenvolver um aplicativo para a aquela plataforma. Ao optar por uma aplicação nativa o desenvolvedor tem acesso a todas as </w:t>
      </w:r>
      <w:r>
        <w:rPr>
          <w:i/>
        </w:rPr>
        <w:t>Application Programming Interface</w:t>
      </w:r>
      <w:r>
        <w:t xml:space="preserve"> (API) para aquela plataforma sem restrições</w:t>
      </w:r>
      <w:r w:rsidR="00374E38">
        <w:t>, podendo ser utilizadas no momento em que estiverem disponíveis para a comunidade de programadores</w:t>
      </w:r>
      <w:r>
        <w:t>.</w:t>
      </w:r>
    </w:p>
    <w:p w:rsidR="00374E38" w:rsidRDefault="00374E38" w:rsidP="00374E38">
      <w:pPr>
        <w:pStyle w:val="PargrafodaLista"/>
        <w:ind w:left="1494" w:firstLine="0"/>
      </w:pPr>
      <w:r>
        <w:t>Tabela I</w:t>
      </w:r>
    </w:p>
    <w:p w:rsidR="00374E38" w:rsidRPr="00FC1B40" w:rsidRDefault="00374E38" w:rsidP="009A1C02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147FD5" w:rsidRDefault="00147FD5" w:rsidP="00147FD5">
      <w:pPr>
        <w:pStyle w:val="Palavras-chave"/>
        <w:spacing w:after="0" w:line="360" w:lineRule="auto"/>
        <w:jc w:val="both"/>
        <w:rPr>
          <w:rFonts w:cs="Arial"/>
        </w:rPr>
      </w:pPr>
    </w:p>
    <w:p w:rsidR="00D068DB" w:rsidRDefault="00DE4C9C" w:rsidP="00147FD5">
      <w:pPr>
        <w:pStyle w:val="Subttulo"/>
        <w:rPr>
          <w:rFonts w:eastAsia="Times New Roman"/>
        </w:rPr>
      </w:pPr>
      <w:r>
        <w:rPr>
          <w:rFonts w:eastAsia="Times New Roman"/>
        </w:rPr>
        <w:t xml:space="preserve">2.1 </w:t>
      </w:r>
      <w:r w:rsidR="00147FD5">
        <w:rPr>
          <w:rFonts w:eastAsia="Times New Roman"/>
        </w:rPr>
        <w:t>Xamarin</w:t>
      </w:r>
    </w:p>
    <w:p w:rsidR="00147FD5" w:rsidRPr="00147FD5" w:rsidRDefault="00147FD5" w:rsidP="00147FD5"/>
    <w:p w:rsidR="00147FD5" w:rsidRDefault="00147FD5" w:rsidP="00147FD5">
      <w:pPr>
        <w:spacing w:after="0"/>
        <w:rPr>
          <w:rFonts w:eastAsia="Times New Roman" w:cs="Arial"/>
          <w:color w:val="000000"/>
          <w:szCs w:val="24"/>
        </w:rPr>
      </w:pPr>
      <w:r w:rsidRPr="00147FD5">
        <w:rPr>
          <w:rFonts w:eastAsia="Times New Roman" w:cs="Arial"/>
          <w:color w:val="000000"/>
          <w:szCs w:val="24"/>
        </w:rPr>
        <w:lastRenderedPageBreak/>
        <w:t xml:space="preserve">Xamarin é um </w:t>
      </w:r>
      <w:r w:rsidRPr="00147FD5">
        <w:rPr>
          <w:rFonts w:eastAsia="Times New Roman" w:cs="Arial"/>
          <w:i/>
          <w:color w:val="000000"/>
          <w:szCs w:val="24"/>
        </w:rPr>
        <w:t>framework</w:t>
      </w:r>
      <w:r w:rsidRPr="00147FD5">
        <w:rPr>
          <w:rFonts w:eastAsia="Times New Roman" w:cs="Arial"/>
          <w:color w:val="000000"/>
          <w:szCs w:val="24"/>
        </w:rPr>
        <w:t xml:space="preserve"> de desenvolvimento para dispositivos móveis </w:t>
      </w:r>
      <w:r w:rsidRPr="00147FD5">
        <w:rPr>
          <w:rFonts w:eastAsia="Times New Roman" w:cs="Arial"/>
          <w:i/>
          <w:color w:val="000000"/>
          <w:szCs w:val="24"/>
        </w:rPr>
        <w:t>cross-plataform</w:t>
      </w:r>
      <w:r w:rsidRPr="00147FD5">
        <w:rPr>
          <w:rFonts w:eastAsia="Times New Roman" w:cs="Arial"/>
          <w:color w:val="000000"/>
          <w:szCs w:val="24"/>
        </w:rPr>
        <w:t xml:space="preserve"> e mantido pela Microsoft. O </w:t>
      </w:r>
      <w:r w:rsidRPr="00147FD5">
        <w:rPr>
          <w:rFonts w:eastAsia="Times New Roman" w:cs="Arial"/>
          <w:i/>
          <w:color w:val="000000"/>
          <w:szCs w:val="24"/>
        </w:rPr>
        <w:t>framework</w:t>
      </w:r>
      <w:r w:rsidRPr="00147FD5">
        <w:rPr>
          <w:rFonts w:eastAsia="Times New Roman" w:cs="Arial"/>
          <w:color w:val="000000"/>
          <w:szCs w:val="24"/>
        </w:rPr>
        <w:t xml:space="preserve"> Xamarin possui três técnicas diferentes para criar aplicações móveis: Xamarin.iOS, Xamarin.Android e Xamarin.Forms.</w:t>
      </w:r>
    </w:p>
    <w:p w:rsidR="00147FD5" w:rsidRDefault="00147FD5" w:rsidP="00147FD5">
      <w:pPr>
        <w:spacing w:after="0"/>
        <w:rPr>
          <w:rFonts w:eastAsia="Times New Roman" w:cs="Arial"/>
          <w:color w:val="000000"/>
          <w:szCs w:val="24"/>
        </w:rPr>
      </w:pPr>
    </w:p>
    <w:p w:rsidR="00147FD5" w:rsidRDefault="00147FD5" w:rsidP="00147FD5">
      <w:pPr>
        <w:pStyle w:val="Subttulo"/>
        <w:rPr>
          <w:rFonts w:eastAsia="Times New Roman"/>
        </w:rPr>
      </w:pPr>
      <w:r>
        <w:rPr>
          <w:rFonts w:eastAsia="Times New Roman"/>
        </w:rPr>
        <w:t>2.2 Xamarin.iOs e Xamarin.Android</w:t>
      </w:r>
    </w:p>
    <w:p w:rsidR="00147FD5" w:rsidRPr="00147FD5" w:rsidRDefault="00147FD5" w:rsidP="00147FD5"/>
    <w:p w:rsidR="00147FD5" w:rsidRDefault="00147FD5" w:rsidP="00147FD5">
      <w:pPr>
        <w:spacing w:after="0"/>
        <w:rPr>
          <w:rFonts w:eastAsia="Times New Roman" w:cs="Arial"/>
          <w:color w:val="000000"/>
          <w:szCs w:val="24"/>
        </w:rPr>
      </w:pPr>
      <w:r w:rsidRPr="00147FD5">
        <w:rPr>
          <w:rFonts w:eastAsia="Times New Roman" w:cs="Arial"/>
          <w:color w:val="000000"/>
          <w:szCs w:val="24"/>
        </w:rPr>
        <w:t>Ambos são criados sobre o Mono, uma versão de software livre do .NET Framework. Os aplicativos feitos em uma dessas duas técnicas, ficam limitados a plataforma escolhida.Por exemplo, caso o desenvolvedor escolha o Xamarin.Android, nenhuma tela que foi criada para interação do usuário será reaproveitada quando o time de desenvolvimento decidir fazer o mesmo aplicativo para iOS, obrigando o os desenvolvedores a recriar toda a interface e a lógica de apresentação, reaproveitado apenas a lógica de aplicação, como pode ser visto na Figura 1</w:t>
      </w:r>
      <w:r w:rsidR="00765317">
        <w:rPr>
          <w:rFonts w:eastAsia="Times New Roman" w:cs="Arial"/>
          <w:color w:val="000000"/>
          <w:szCs w:val="24"/>
        </w:rPr>
        <w:t>.</w:t>
      </w:r>
    </w:p>
    <w:p w:rsidR="00765317" w:rsidRDefault="00765317" w:rsidP="00D61480">
      <w:pPr>
        <w:spacing w:after="0" w:line="240" w:lineRule="auto"/>
        <w:ind w:firstLine="0"/>
        <w:jc w:val="center"/>
        <w:rPr>
          <w:rFonts w:eastAsia="Times New Roman" w:cs="Arial"/>
          <w:color w:val="000000"/>
          <w:szCs w:val="24"/>
        </w:rPr>
      </w:pPr>
      <w:r>
        <w:rPr>
          <w:noProof/>
        </w:rPr>
        <w:drawing>
          <wp:inline distT="0" distB="0" distL="0" distR="0" wp14:anchorId="6462B297" wp14:editId="396A2EF6">
            <wp:extent cx="5400040" cy="2334895"/>
            <wp:effectExtent l="19050" t="19050" r="10160" b="27305"/>
            <wp:docPr id="1" name="Imagem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har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B1086" w:rsidRPr="00ED3CD0" w:rsidRDefault="00ED3CD0" w:rsidP="00ED3CD0">
      <w:pPr>
        <w:spacing w:after="0" w:line="240" w:lineRule="auto"/>
        <w:ind w:firstLine="0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="Arial"/>
          <w:b/>
          <w:color w:val="000000"/>
          <w:sz w:val="20"/>
          <w:szCs w:val="20"/>
        </w:rPr>
        <w:t xml:space="preserve">     </w:t>
      </w:r>
      <w:r w:rsidR="00FB1086" w:rsidRPr="00ED3CD0">
        <w:rPr>
          <w:rFonts w:eastAsia="Times New Roman" w:cs="Arial"/>
          <w:b/>
          <w:color w:val="000000"/>
          <w:sz w:val="20"/>
          <w:szCs w:val="20"/>
        </w:rPr>
        <w:t>Figura 1</w:t>
      </w:r>
      <w:r w:rsidR="009C313A">
        <w:rPr>
          <w:rFonts w:eastAsia="Times New Roman" w:cs="Arial"/>
          <w:b/>
          <w:color w:val="000000"/>
          <w:sz w:val="20"/>
          <w:szCs w:val="20"/>
        </w:rPr>
        <w:t>: Arquitetura de desenvolvimento de aplicativos Xamarin.Android e Xamarin.iOS</w:t>
      </w:r>
    </w:p>
    <w:p w:rsidR="00FB1086" w:rsidRPr="00ED3CD0" w:rsidRDefault="00ED3CD0" w:rsidP="00ED3CD0">
      <w:pPr>
        <w:spacing w:after="0" w:line="240" w:lineRule="auto"/>
        <w:ind w:firstLine="0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="Arial"/>
          <w:b/>
          <w:color w:val="000000"/>
          <w:sz w:val="20"/>
          <w:szCs w:val="20"/>
        </w:rPr>
        <w:t xml:space="preserve">     </w:t>
      </w:r>
      <w:r w:rsidR="00FB1086" w:rsidRPr="00ED3CD0">
        <w:rPr>
          <w:rFonts w:eastAsia="Times New Roman" w:cs="Arial"/>
          <w:b/>
          <w:color w:val="000000"/>
          <w:sz w:val="20"/>
          <w:szCs w:val="20"/>
        </w:rPr>
        <w:t>Fonte: (site)</w:t>
      </w:r>
    </w:p>
    <w:p w:rsidR="00D61480" w:rsidRDefault="00D61480" w:rsidP="00D61480">
      <w:pPr>
        <w:spacing w:after="0" w:line="240" w:lineRule="auto"/>
        <w:rPr>
          <w:rFonts w:eastAsia="Times New Roman" w:cs="Arial"/>
          <w:b/>
          <w:color w:val="000000"/>
          <w:szCs w:val="24"/>
        </w:rPr>
      </w:pPr>
    </w:p>
    <w:p w:rsidR="00751FAE" w:rsidRPr="00751FAE" w:rsidRDefault="00751FAE" w:rsidP="00751FAE">
      <w:pPr>
        <w:spacing w:after="0"/>
        <w:rPr>
          <w:rFonts w:eastAsia="Times New Roman" w:cs="Arial"/>
          <w:color w:val="000000"/>
          <w:szCs w:val="24"/>
        </w:rPr>
      </w:pPr>
      <w:r w:rsidRPr="00751FAE">
        <w:rPr>
          <w:rFonts w:eastAsia="Times New Roman" w:cs="Arial"/>
          <w:color w:val="000000"/>
          <w:szCs w:val="24"/>
        </w:rPr>
        <w:t>Na figura 1, é possível notar que todo o código da lógica da aplicação é escrito em C# e utilizado em todas as plataformas (Shared C# App Logic), contudo a para cada uma das plataformas será necessário recriar a lógica de apresentação (Plataform-specific C#).</w:t>
      </w:r>
    </w:p>
    <w:p w:rsidR="00751FAE" w:rsidRPr="00751FAE" w:rsidRDefault="00751FAE" w:rsidP="00751FAE">
      <w:pPr>
        <w:spacing w:after="0"/>
        <w:rPr>
          <w:rFonts w:eastAsia="Times New Roman" w:cs="Arial"/>
          <w:color w:val="000000"/>
          <w:szCs w:val="24"/>
        </w:rPr>
      </w:pPr>
      <w:r w:rsidRPr="00751FAE">
        <w:rPr>
          <w:rFonts w:eastAsia="Times New Roman" w:cs="Arial"/>
          <w:color w:val="000000"/>
          <w:szCs w:val="24"/>
        </w:rPr>
        <w:t xml:space="preserve">Os aplicativos são escritos na linguagem C# e compilados e utilizando a versão específica da DLL(Dynamic-link Library) de acordo com a plataforma. No caso, MonoTouch.dll para iOS e MonoAndroid.dll para Android. Após o processo de compilação o resultado é um pacote de aplicação idêntico aos que são feitos nas IDEs </w:t>
      </w:r>
      <w:r w:rsidRPr="00751FAE">
        <w:rPr>
          <w:rFonts w:eastAsia="Times New Roman" w:cs="Arial"/>
          <w:color w:val="000000"/>
          <w:szCs w:val="24"/>
        </w:rPr>
        <w:lastRenderedPageBreak/>
        <w:t>padrão, sendo impossível distinguir um .apk feito em Android Studio e outro feito em Xamarin.</w:t>
      </w:r>
    </w:p>
    <w:p w:rsidR="00FB1086" w:rsidRDefault="00FB1086" w:rsidP="00751FAE">
      <w:pPr>
        <w:spacing w:after="0"/>
        <w:rPr>
          <w:rFonts w:eastAsia="Times New Roman" w:cs="Arial"/>
          <w:color w:val="000000"/>
          <w:szCs w:val="24"/>
        </w:rPr>
      </w:pPr>
    </w:p>
    <w:p w:rsidR="00751FAE" w:rsidRDefault="00751FAE" w:rsidP="00751FAE">
      <w:pPr>
        <w:pStyle w:val="Subttulo"/>
        <w:rPr>
          <w:rFonts w:eastAsia="Times New Roman"/>
          <w:u w:val="single"/>
        </w:rPr>
      </w:pPr>
      <w:r>
        <w:rPr>
          <w:rFonts w:eastAsia="Times New Roman"/>
        </w:rPr>
        <w:t>2.3 Xamarin.Forms</w:t>
      </w:r>
    </w:p>
    <w:p w:rsidR="00751FAE" w:rsidRDefault="00751FAE" w:rsidP="00751FAE"/>
    <w:p w:rsidR="00751FAE" w:rsidRDefault="00751FAE" w:rsidP="00751FAE">
      <w:r w:rsidRPr="00751FAE">
        <w:t>O Xamarin.Forms é uma abstração da forma de criar aplicações móveis, utilizando essa tecnologia é possível escrever um único código que será interpretado e compilado individualmente em cada plataforma. As interfaces de usuário são renderizadas e transformadas em controles nativos. Diferente do Xamarin.Android e Xamarin.iOS que apenas a lógica de aplicação é compartilhada, no Xamarin.Forms tanto a interface quanto a própria lógica de aplicação são escritas uma única vez. Quando um aplicativo é compilado ele utiliza a API nativa de cada plataforma. O Xamarin.Forms visa trazer agilidade para os times de desenvolvimento, sendo necessário que todos conheçam apenas uma linguagem de programação. Além disso, caso tenha algum problema ou o time decida fazer alguma melhoria, basta atualizar apenas uma base de código. Como é mostrado na Figura 2, tanto a lógica de aplicação (Shared C# App Logic) quanto a lógica de apresentação e interface (Shared C# User Interface Code)</w:t>
      </w:r>
      <w:r>
        <w:t>.</w:t>
      </w:r>
    </w:p>
    <w:p w:rsidR="00751FAE" w:rsidRDefault="00751FAE" w:rsidP="00D61480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7D94268B" wp14:editId="37978BC5">
            <wp:extent cx="5400040" cy="1555552"/>
            <wp:effectExtent l="19050" t="19050" r="10160" b="26035"/>
            <wp:docPr id="3" name="Imagem 3" descr="mobile application development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 application development plat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55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D61480" w:rsidRPr="00ED3CD0" w:rsidRDefault="00ED3CD0" w:rsidP="00ED3CD0">
      <w:pPr>
        <w:spacing w:after="0" w:line="240" w:lineRule="auto"/>
        <w:ind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D61480" w:rsidRPr="00ED3CD0">
        <w:rPr>
          <w:b/>
          <w:sz w:val="20"/>
          <w:szCs w:val="20"/>
        </w:rPr>
        <w:t>Figura 2</w:t>
      </w:r>
      <w:r w:rsidR="009C313A">
        <w:rPr>
          <w:b/>
          <w:sz w:val="20"/>
          <w:szCs w:val="20"/>
        </w:rPr>
        <w:t>: Arquitetura de desenvolvimento de aplicativos Xamarin.Forms</w:t>
      </w:r>
    </w:p>
    <w:p w:rsidR="00D61480" w:rsidRPr="00ED3CD0" w:rsidRDefault="00ED3CD0" w:rsidP="00D61480">
      <w:pPr>
        <w:spacing w:after="0" w:line="240" w:lineRule="auto"/>
        <w:ind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D61480" w:rsidRPr="00ED3CD0">
        <w:rPr>
          <w:b/>
          <w:sz w:val="20"/>
          <w:szCs w:val="20"/>
        </w:rPr>
        <w:t>Fonte (site)</w:t>
      </w:r>
    </w:p>
    <w:p w:rsidR="00751FAE" w:rsidRDefault="00751FAE" w:rsidP="00751FAE"/>
    <w:p w:rsidR="00D61480" w:rsidRDefault="00D61480" w:rsidP="00D61480">
      <w:r>
        <w:t xml:space="preserve">Para exemplificar a utilização do Xamarin.Forms será utilizado um projeto de cálculo de Índice de Massa Corporal (IMC). O IMC é o resultado de uma fórmula matemática que indica como a sua saúde em relação a sua massa corporal, contudo esse índice é apenas um ponto de partida, já que o IMC não define exatamente o seu estado nutricional. A fórmula para realizar o cálculo é: IMC = P(peso em quilos)/A²(altura x altura, em metros). Lembrando que o IMC somente é válido para </w:t>
      </w:r>
      <w:r>
        <w:lastRenderedPageBreak/>
        <w:t>pessoas adultas e com idades entre 20 a 59 anos. A aplicação desenvolvida é composta de apenas uma tela que possuem duas entradas de dados, a primeira é a altura que deve ser inserida pela medida de uma pessoa adulta, e em metros. A próxima entrada é o peso que deve ser informado em quilogramas. Os dois controles aceitam somente números que podem conter casas decimais. Logo abaixo existe o botão “CALCULAR”, que chamará o método da fórmula do cálculo e passará os dois valores como parâmetro. Caso nenhum dos campos tenham valores em branco, nulos ou zeros, ao clicar no botão o aplicativo exibirá o resultado do cálculo e um texto informando em qual das faixas de peso a pessoa está enquadrada. Os possíveis resultados são:</w:t>
      </w:r>
    </w:p>
    <w:p w:rsidR="00D61480" w:rsidRDefault="00D61480" w:rsidP="00D61480">
      <w:pPr>
        <w:ind w:firstLine="708"/>
      </w:pPr>
      <w:r>
        <w:t>Baixo peso: Caso o resultado seja menor que 18,5.</w:t>
      </w:r>
    </w:p>
    <w:p w:rsidR="00D61480" w:rsidRDefault="00D61480" w:rsidP="00D61480">
      <w:pPr>
        <w:ind w:firstLine="708"/>
      </w:pPr>
      <w:r>
        <w:t>Peso adequado: Caso o resultado seja maior ou igual a 18,5 e menor que 25.</w:t>
      </w:r>
    </w:p>
    <w:p w:rsidR="00D61480" w:rsidRDefault="00D61480" w:rsidP="00D61480">
      <w:pPr>
        <w:ind w:firstLine="708"/>
      </w:pPr>
      <w:r>
        <w:t>Sobrepeso: Caso o resultado seja maior ou igual a 25 e menor que 30.</w:t>
      </w:r>
    </w:p>
    <w:p w:rsidR="00D61480" w:rsidRPr="00D13363" w:rsidRDefault="00D61480" w:rsidP="00D61480">
      <w:pPr>
        <w:ind w:firstLine="708"/>
        <w:rPr>
          <w:u w:val="single"/>
        </w:rPr>
      </w:pPr>
      <w:r>
        <w:t>Obesidade: Caso o resultado seja maior ou igual a 30.</w:t>
      </w:r>
    </w:p>
    <w:p w:rsidR="00D61480" w:rsidRDefault="00D61480" w:rsidP="00510E64">
      <w:pPr>
        <w:spacing w:after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340020" wp14:editId="00F5B20E">
            <wp:extent cx="3057753" cy="5437013"/>
            <wp:effectExtent l="19050" t="19050" r="28575" b="11430"/>
            <wp:docPr id="2" name="Imagem 2" descr="C:\Users\Priihmo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ihmo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52" cy="54473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D61480" w:rsidRPr="00ED3CD0" w:rsidRDefault="00D61480" w:rsidP="00ED3CD0">
      <w:pPr>
        <w:spacing w:after="0" w:line="240" w:lineRule="auto"/>
        <w:ind w:left="990"/>
        <w:rPr>
          <w:b/>
          <w:sz w:val="20"/>
          <w:szCs w:val="20"/>
        </w:rPr>
      </w:pPr>
      <w:r w:rsidRPr="00ED3CD0">
        <w:rPr>
          <w:b/>
          <w:sz w:val="20"/>
          <w:szCs w:val="20"/>
        </w:rPr>
        <w:t>Figura 3</w:t>
      </w:r>
      <w:r w:rsidR="009C313A">
        <w:rPr>
          <w:b/>
          <w:sz w:val="20"/>
          <w:szCs w:val="20"/>
        </w:rPr>
        <w:t xml:space="preserve">: Aplicativo exemplo – Tela inicial </w:t>
      </w:r>
    </w:p>
    <w:p w:rsidR="00510E64" w:rsidRPr="00ED3CD0" w:rsidRDefault="00510E64" w:rsidP="00ED3CD0">
      <w:pPr>
        <w:spacing w:after="0" w:line="240" w:lineRule="auto"/>
        <w:ind w:left="990"/>
        <w:rPr>
          <w:b/>
          <w:sz w:val="20"/>
          <w:szCs w:val="20"/>
        </w:rPr>
      </w:pPr>
      <w:r w:rsidRPr="00ED3CD0">
        <w:rPr>
          <w:b/>
          <w:sz w:val="20"/>
          <w:szCs w:val="20"/>
        </w:rPr>
        <w:t>Fonte: Autoria própria</w:t>
      </w:r>
    </w:p>
    <w:p w:rsidR="00510E64" w:rsidRDefault="00510E64" w:rsidP="00510E64">
      <w:pPr>
        <w:ind w:firstLine="0"/>
      </w:pPr>
    </w:p>
    <w:p w:rsidR="00510E64" w:rsidRDefault="00510E64" w:rsidP="00510E64">
      <w:pPr>
        <w:pStyle w:val="Subttulo"/>
      </w:pPr>
      <w:r>
        <w:t>1.4 Estrutura do Projeto</w:t>
      </w:r>
    </w:p>
    <w:p w:rsidR="00ED3CD0" w:rsidRPr="00ED3CD0" w:rsidRDefault="00ED3CD0" w:rsidP="00ED3CD0">
      <w:pPr>
        <w:rPr>
          <w:u w:val="single"/>
        </w:rPr>
      </w:pPr>
    </w:p>
    <w:p w:rsidR="00510E64" w:rsidRDefault="00510E64" w:rsidP="00510E64">
      <w:r>
        <w:t>A IDE necessária para codificar uma aplicação Xamarin é o Xamarin Studio no Mac e o Visual Studio no Windows. Para desenvolver este exemplo foi utilizado um computador com Windows 10 e o Visual Studio na versão 2017.</w:t>
      </w:r>
    </w:p>
    <w:p w:rsidR="00510E64" w:rsidRDefault="00510E64" w:rsidP="00510E64">
      <w:r>
        <w:t xml:space="preserve">Um projeto Xamarin.Forms é um conjunto de projetos, denominado Solution e é composto por no mínimo quatro projetos: Um Portable, um Android, um iOS e outro UWP. Todo o código será escrito no projeto Portable e quando for executar a saída será necessário compilar cada projeto individualmente para a plataforma </w:t>
      </w:r>
      <w:r>
        <w:lastRenderedPageBreak/>
        <w:t>desejada. Caso seja necessário utilizar algum recurso muito específico de alguma das plataformas será necessário criar um código dentro do projeto de cada uma delas, já que o que não estiver na Portable não será compartilhado com os outros projetos.</w:t>
      </w:r>
    </w:p>
    <w:p w:rsidR="00510E64" w:rsidRDefault="00510E64" w:rsidP="00510E64">
      <w:r>
        <w:t xml:space="preserve">O projeto foi desenvolvido utilizando o padrão Model View ViewModel (MVVM), criado pela Microsoft e era anteriormente utilizado pelo WPF e Silverlight. Este padrão visa separar as responsabilidades dos objetos. A View é a interface do usuário e a sua única função é exibir os controles, como botões ou textos. A Model é onde fica toda a lógica de negócio e os dados, os métodos de acesso a banco de dados geralmente estão nas Models. A ViewModel faz a ligação entre esses dois objetos, afinal a View e a Model não estão relacionadas diretamente, não sendo possível. Na ViewModel é programada toda a lógica de apresentação. A comunicação com a View é feita através dos databindings. Ao escrever o XAML da View, pode-se associar um controle da interface à uma propriedade da ViewModel, com o databinding, a vantagem disso é que qualquer alteração que for feita em qualquer um dos arquivos, seja por interação do usuário na interface ou por algum cálculo feito internamente na ViewModel, a propriedade será notificada e alterada, não sendo necessário utilizar eventos para monitorar as ações do usuário. Caso o time de desenvolvimento seja bem separado e bem definido, ainda é possível que a View e a ViewModel sejam programadas por pessoas ou times diferentes, um deles cuidando apenas do XAML da View e outro criando os métodos na classe C# da ViewModel, basta que apenas o time que criará a View descreva em detalhes o que será exibido ao usuário e qual o seu comportamento. Uma outra vantagem de ter toda a lógica de apresentação na ViewModel é que isso torna o código completamente testável, uma vez que uma ViewModel nada mais é do que uma simples classe e totalmente compatível com qualquer </w:t>
      </w:r>
      <w:r w:rsidRPr="00BE4BD6">
        <w:rPr>
          <w:i/>
        </w:rPr>
        <w:t>framework</w:t>
      </w:r>
      <w:r>
        <w:t xml:space="preserve"> de testes automatizados que suportem a linguagem C#.</w:t>
      </w:r>
    </w:p>
    <w:p w:rsidR="00510E64" w:rsidRDefault="00510E64" w:rsidP="00510E64">
      <w:r>
        <w:t xml:space="preserve">É uma boa prática de programação dividir as responsabilidades em pastas, a título de organização. Como é possível ver na imagem a seguir as ViewModels do projeto são classes C# e cada View é um arquivo com extensão .XAML e que possui também uma classe C# relacionada a View, chamada de </w:t>
      </w:r>
      <w:r w:rsidRPr="00A04885">
        <w:rPr>
          <w:i/>
        </w:rPr>
        <w:t>code-behind</w:t>
      </w:r>
      <w:r>
        <w:t xml:space="preserve">. No </w:t>
      </w:r>
      <w:r w:rsidRPr="00A04885">
        <w:rPr>
          <w:i/>
        </w:rPr>
        <w:t>code-behind</w:t>
      </w:r>
      <w:r>
        <w:t xml:space="preserve"> também é possível escrever toda a lógica de apresentação, contudo isso cria um acoplamento muito forte entre a View e o seu respectivo </w:t>
      </w:r>
      <w:r w:rsidRPr="00A04885">
        <w:rPr>
          <w:i/>
        </w:rPr>
        <w:t>code-behind</w:t>
      </w:r>
      <w:r>
        <w:t xml:space="preserve">, caso em algum momento o time de desenvolvimento precise remover uma View ou alterar a </w:t>
      </w:r>
      <w:r>
        <w:lastRenderedPageBreak/>
        <w:t xml:space="preserve">sua ordem ou lógica de apresentação, será necessário refatorar todo o código, procurando por dependências. Já a ViewModel que como possui um baixo acoplamento com as Views podem ser separadas a qualquer momento. Nesse exemplo temos a View MainPage.xaml e MainPage.xaml.cs que é o seu </w:t>
      </w:r>
      <w:r w:rsidRPr="00A04885">
        <w:rPr>
          <w:i/>
        </w:rPr>
        <w:t>code-behind</w:t>
      </w:r>
      <w:r>
        <w:t xml:space="preserve">. Por questões de organização as ViewModels que contém a lógica de apresentação da View, recebem o mesmo nome e no final acrescenta-se “ViewModel”, como no exemplo temos a MainPage o nome da nossa ViewModel será </w:t>
      </w:r>
      <w:r w:rsidRPr="002338B2">
        <w:t>MainPageViewModel.cs</w:t>
      </w:r>
      <w:r>
        <w:t xml:space="preserve"> Existe também a BaseViewModel; essa classe tem a abstração de alguns métodos ou atributos que serão utilizados em todas as outras ViewModels.</w:t>
      </w:r>
    </w:p>
    <w:p w:rsidR="00510E64" w:rsidRPr="00510E64" w:rsidRDefault="00510E64" w:rsidP="00510E64">
      <w:pPr>
        <w:spacing w:after="0" w:line="240" w:lineRule="auto"/>
        <w:ind w:firstLine="0"/>
        <w:jc w:val="center"/>
        <w:rPr>
          <w:b/>
          <w:noProof/>
        </w:rPr>
      </w:pPr>
      <w:r w:rsidRPr="00510E64">
        <w:rPr>
          <w:b/>
          <w:noProof/>
        </w:rPr>
        <w:drawing>
          <wp:inline distT="0" distB="0" distL="0" distR="0" wp14:anchorId="6FE89922" wp14:editId="4947A3AA">
            <wp:extent cx="3076575" cy="3390900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10E64" w:rsidRPr="00ED3CD0" w:rsidRDefault="00510E64" w:rsidP="00ED3CD0">
      <w:pPr>
        <w:spacing w:after="0" w:line="240" w:lineRule="auto"/>
        <w:ind w:left="990"/>
        <w:rPr>
          <w:b/>
          <w:noProof/>
          <w:sz w:val="20"/>
          <w:szCs w:val="20"/>
        </w:rPr>
      </w:pPr>
      <w:r w:rsidRPr="00ED3CD0">
        <w:rPr>
          <w:b/>
          <w:noProof/>
          <w:sz w:val="20"/>
          <w:szCs w:val="20"/>
        </w:rPr>
        <w:t>Figura 4</w:t>
      </w:r>
      <w:r w:rsidR="009C313A">
        <w:rPr>
          <w:b/>
          <w:noProof/>
          <w:sz w:val="20"/>
          <w:szCs w:val="20"/>
        </w:rPr>
        <w:t>: Estrutura de arquivos do projeto</w:t>
      </w:r>
    </w:p>
    <w:p w:rsidR="00510E64" w:rsidRPr="00ED3CD0" w:rsidRDefault="00510E64" w:rsidP="00ED3CD0">
      <w:pPr>
        <w:spacing w:after="0" w:line="240" w:lineRule="auto"/>
        <w:ind w:left="1698" w:firstLine="426"/>
        <w:rPr>
          <w:b/>
          <w:noProof/>
          <w:sz w:val="20"/>
          <w:szCs w:val="20"/>
        </w:rPr>
      </w:pPr>
      <w:r w:rsidRPr="00ED3CD0">
        <w:rPr>
          <w:b/>
          <w:noProof/>
          <w:sz w:val="20"/>
          <w:szCs w:val="20"/>
        </w:rPr>
        <w:t>Fonte: Autoria própria</w:t>
      </w:r>
    </w:p>
    <w:p w:rsidR="00510E64" w:rsidRDefault="00510E64" w:rsidP="00510E64">
      <w:pPr>
        <w:ind w:firstLine="0"/>
      </w:pPr>
    </w:p>
    <w:p w:rsidR="00510E64" w:rsidRDefault="00510E64" w:rsidP="00510E64">
      <w:pPr>
        <w:rPr>
          <w:noProof/>
        </w:rPr>
      </w:pPr>
      <w:r>
        <w:rPr>
          <w:noProof/>
        </w:rPr>
        <w:t xml:space="preserve">O arquivo App.xaml apesar de ter as mesmas propriedades de uma view, como a extensão XAML e o </w:t>
      </w:r>
      <w:r w:rsidRPr="00A04885">
        <w:rPr>
          <w:i/>
          <w:noProof/>
        </w:rPr>
        <w:t>code-behind</w:t>
      </w:r>
      <w:r>
        <w:rPr>
          <w:noProof/>
        </w:rPr>
        <w:t>, ela é apenas um objeto que extrai os métodos de ciclo de vida dos aplicativos, como é possível ver na figura 5:</w:t>
      </w:r>
    </w:p>
    <w:p w:rsidR="00510E64" w:rsidRDefault="00510E64" w:rsidP="00510E64">
      <w:pPr>
        <w:spacing w:after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DE7EA0" wp14:editId="46ACA79A">
            <wp:extent cx="3803904" cy="3921099"/>
            <wp:effectExtent l="19050" t="19050" r="25400" b="228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861" cy="393136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10E64" w:rsidRPr="00ED3CD0" w:rsidRDefault="00ED3CD0" w:rsidP="00ED3CD0">
      <w:pPr>
        <w:spacing w:after="0" w:line="240" w:lineRule="auto"/>
        <w:ind w:left="990" w:firstLine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510E64" w:rsidRPr="00ED3CD0">
        <w:rPr>
          <w:b/>
          <w:sz w:val="20"/>
          <w:szCs w:val="20"/>
        </w:rPr>
        <w:t>Figura 5</w:t>
      </w:r>
      <w:r w:rsidR="009C313A">
        <w:rPr>
          <w:b/>
          <w:sz w:val="20"/>
          <w:szCs w:val="20"/>
        </w:rPr>
        <w:t>: Trecho de código da classe App.xaml.cs</w:t>
      </w:r>
    </w:p>
    <w:p w:rsidR="00510E64" w:rsidRPr="00ED3CD0" w:rsidRDefault="00ED3CD0" w:rsidP="00ED3CD0">
      <w:pPr>
        <w:spacing w:after="0" w:line="240" w:lineRule="auto"/>
        <w:ind w:left="1416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510E64" w:rsidRPr="00ED3CD0">
        <w:rPr>
          <w:b/>
          <w:sz w:val="20"/>
          <w:szCs w:val="20"/>
        </w:rPr>
        <w:t>Fonte: Autoria própria</w:t>
      </w:r>
    </w:p>
    <w:p w:rsidR="00510E64" w:rsidRDefault="00510E64" w:rsidP="00510E64">
      <w:pPr>
        <w:ind w:firstLine="0"/>
      </w:pPr>
    </w:p>
    <w:p w:rsidR="00510E64" w:rsidRDefault="00510E64" w:rsidP="00510E64">
      <w:r>
        <w:t xml:space="preserve">Através dos métodos da classe App.xaml.cs é possível controlar os comportamentos de ciclo de vida da aplicação em cada uma das plataformas. Caso seja inserida alguma lógica de apresentação no método </w:t>
      </w:r>
      <w:r w:rsidRPr="002338B2">
        <w:rPr>
          <w:i/>
        </w:rPr>
        <w:t>OnStart()</w:t>
      </w:r>
      <w:r>
        <w:t xml:space="preserve">, está será a primeira coisa a ser executada assim que o aplicativo for iniciado. No </w:t>
      </w:r>
      <w:r w:rsidRPr="002338B2">
        <w:rPr>
          <w:i/>
        </w:rPr>
        <w:t>OnSleep()</w:t>
      </w:r>
      <w:r>
        <w:rPr>
          <w:i/>
        </w:rPr>
        <w:t xml:space="preserve"> </w:t>
      </w:r>
      <w:r>
        <w:t xml:space="preserve">a programação só terá efeito quando o aplicativo for colocado em segundo plano, quando o usuário navegar por outro aplicativo por exemplo. Já o </w:t>
      </w:r>
      <w:r>
        <w:rPr>
          <w:i/>
        </w:rPr>
        <w:t xml:space="preserve">OnResume() </w:t>
      </w:r>
      <w:r>
        <w:t xml:space="preserve">só será executado quando o aplicativo voltar a ficar ativo, em primeiro plano. </w:t>
      </w:r>
    </w:p>
    <w:p w:rsidR="00510E64" w:rsidRDefault="00510E64" w:rsidP="00510E64">
      <w:r>
        <w:t xml:space="preserve">É na App.xaml.cs que a aplicação é iniciada, onde é instanciado o primeiro objeto, no método construtor da classe. MainPage é a primeira página da aplicação e no caso atribuímos uma NavigationPage e passando MainPage como parâmetro. Utilizando o NavigationPage é permitido fazer uso da navegação por pilha, presente em todas as plataformas </w:t>
      </w:r>
      <w:r>
        <w:rPr>
          <w:i/>
        </w:rPr>
        <w:t>mobile</w:t>
      </w:r>
      <w:r>
        <w:t xml:space="preserve">, onde a cada nova tela aberta o SO empilha a nova tela sobre a anterior e quando o usuário realiza a ação para voltar, ele desempilha e destrói aquela tela, podendo desempilhar até chegar a tela inicial, a MainPage.  </w:t>
      </w:r>
    </w:p>
    <w:p w:rsidR="00510E64" w:rsidRPr="00510E64" w:rsidRDefault="00510E64" w:rsidP="00510E64">
      <w:pPr>
        <w:spacing w:after="0" w:line="240" w:lineRule="auto"/>
        <w:ind w:firstLine="0"/>
        <w:jc w:val="center"/>
        <w:rPr>
          <w:b/>
        </w:rPr>
      </w:pPr>
      <w:r w:rsidRPr="00510E64">
        <w:rPr>
          <w:b/>
          <w:noProof/>
        </w:rPr>
        <w:lastRenderedPageBreak/>
        <w:drawing>
          <wp:inline distT="0" distB="0" distL="0" distR="0" wp14:anchorId="391EF553" wp14:editId="73B63629">
            <wp:extent cx="5400040" cy="35299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10E64" w:rsidRPr="006202BC" w:rsidRDefault="006202BC" w:rsidP="006202BC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510E64" w:rsidRPr="006202BC">
        <w:rPr>
          <w:b/>
          <w:sz w:val="20"/>
          <w:szCs w:val="20"/>
        </w:rPr>
        <w:t>Figura 6</w:t>
      </w:r>
      <w:r w:rsidR="009C313A">
        <w:rPr>
          <w:b/>
          <w:sz w:val="20"/>
          <w:szCs w:val="20"/>
        </w:rPr>
        <w:t>: Trecho de código da View MainPage.xaml</w:t>
      </w:r>
    </w:p>
    <w:p w:rsidR="00510E64" w:rsidRPr="006202BC" w:rsidRDefault="006202BC" w:rsidP="006202BC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510E64" w:rsidRPr="006202BC">
        <w:rPr>
          <w:b/>
          <w:sz w:val="20"/>
          <w:szCs w:val="20"/>
        </w:rPr>
        <w:t>Fonte: Autoria própria</w:t>
      </w:r>
    </w:p>
    <w:p w:rsidR="00510E64" w:rsidRDefault="00510E64" w:rsidP="00510E64">
      <w:pPr>
        <w:ind w:firstLine="0"/>
      </w:pPr>
    </w:p>
    <w:p w:rsidR="00C6660E" w:rsidRDefault="00C6660E" w:rsidP="00C6660E">
      <w:r>
        <w:t xml:space="preserve">Na figura 6 é mostrado o conteúdo de um arquivo XAML. Toda a interface do usuário é escrita neste arquivo, utilizando da abstração do Xamarin.Forms ao inserir a tag </w:t>
      </w:r>
      <w:r w:rsidRPr="007B7E0C">
        <w:rPr>
          <w:i/>
        </w:rPr>
        <w:t>&lt;Button&gt;</w:t>
      </w:r>
      <w:r>
        <w:t xml:space="preserve">, na linha 20, o Xamarin transformará em tempo de compilação essa </w:t>
      </w:r>
      <w:r w:rsidRPr="007B7E0C">
        <w:rPr>
          <w:i/>
        </w:rPr>
        <w:t>tag</w:t>
      </w:r>
      <w:r>
        <w:t xml:space="preserve"> em um controle, invocando a </w:t>
      </w:r>
      <w:r>
        <w:rPr>
          <w:i/>
        </w:rPr>
        <w:t>API</w:t>
      </w:r>
      <w:r>
        <w:t xml:space="preserve"> nativa referente a um botão, de acordo com a plataforma para qual estiver desenvolvendo. É possível notar que alguns controles, como os as entradas de texto das linhas 17 e 19, foi utilizado o conceito de </w:t>
      </w:r>
      <w:r>
        <w:rPr>
          <w:i/>
        </w:rPr>
        <w:t>databindings</w:t>
      </w:r>
      <w:r>
        <w:t xml:space="preserve">, presente no Xamarin.Forms. Com isso ao inserir ou alterar um valor novo no campo, como ele está ligado a uma propriedade de uma classe, não é necessário monitorar as alterações desse controle, já que todas as mudanças serão automaticamente refletidas na classe. Quase todos os atributos de uma </w:t>
      </w:r>
      <w:r>
        <w:rPr>
          <w:i/>
        </w:rPr>
        <w:t>tag</w:t>
      </w:r>
      <w:r>
        <w:t xml:space="preserve"> podem ser definidas por </w:t>
      </w:r>
      <w:r>
        <w:rPr>
          <w:i/>
        </w:rPr>
        <w:t>databindings</w:t>
      </w:r>
      <w:r>
        <w:t xml:space="preserve">, não se limitando apenas a textos ou números. Por exemplo o controle de interface </w:t>
      </w:r>
      <w:r>
        <w:rPr>
          <w:i/>
        </w:rPr>
        <w:t>StackLayout</w:t>
      </w:r>
      <w:r>
        <w:t xml:space="preserve">, da linha 23, ele é responsável por agrupar elementos de interface. Ele possui uma propriedade </w:t>
      </w:r>
      <w:r>
        <w:rPr>
          <w:i/>
        </w:rPr>
        <w:t>IsVisible</w:t>
      </w:r>
      <w:r>
        <w:t xml:space="preserve"> da qual o valor está associado a uma propriedade booleana da classe, podendo receber verdadeiro ou falso, ou seja, dependendo da lógica de apresentação, o </w:t>
      </w:r>
      <w:r>
        <w:rPr>
          <w:i/>
        </w:rPr>
        <w:t>StackLayout</w:t>
      </w:r>
      <w:r>
        <w:t xml:space="preserve"> pode ou não estar visível. Neste exemplo do IMC se os valores de altura (</w:t>
      </w:r>
      <w:r w:rsidRPr="007F4B26">
        <w:rPr>
          <w:i/>
        </w:rPr>
        <w:t>Height</w:t>
      </w:r>
      <w:r>
        <w:t>) ou peso (</w:t>
      </w:r>
      <w:r w:rsidRPr="007F4B26">
        <w:rPr>
          <w:i/>
        </w:rPr>
        <w:t>Weight</w:t>
      </w:r>
      <w:r>
        <w:t xml:space="preserve">) forem igual a zero e o usuário clicar no botão para fazer o cálculo, a propriedade </w:t>
      </w:r>
      <w:r>
        <w:rPr>
          <w:i/>
        </w:rPr>
        <w:t>IsVisible</w:t>
      </w:r>
      <w:r>
        <w:t xml:space="preserve"> recebe o valor </w:t>
      </w:r>
      <w:r>
        <w:rPr>
          <w:i/>
        </w:rPr>
        <w:t>false</w:t>
      </w:r>
      <w:r>
        <w:t xml:space="preserve"> e o elemento deixa de ser exibido na tela.</w:t>
      </w:r>
    </w:p>
    <w:p w:rsidR="00C6660E" w:rsidRDefault="00C6660E" w:rsidP="00C6660E">
      <w:pPr>
        <w:spacing w:after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BA7B46" wp14:editId="7D17ECA4">
            <wp:extent cx="5153025" cy="2686050"/>
            <wp:effectExtent l="19050" t="19050" r="2857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6660E" w:rsidRPr="00D140BB" w:rsidRDefault="00D140BB" w:rsidP="00D140BB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C6660E" w:rsidRPr="00D140BB">
        <w:rPr>
          <w:b/>
          <w:sz w:val="20"/>
          <w:szCs w:val="20"/>
        </w:rPr>
        <w:t>Figura 6</w:t>
      </w:r>
      <w:r w:rsidR="009C313A">
        <w:rPr>
          <w:b/>
          <w:sz w:val="20"/>
          <w:szCs w:val="20"/>
        </w:rPr>
        <w:t>: Trecho de código da classe MainPage.xaml.cs</w:t>
      </w:r>
    </w:p>
    <w:p w:rsidR="00C6660E" w:rsidRPr="00D140BB" w:rsidRDefault="00D140BB" w:rsidP="00D140BB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C6660E" w:rsidRPr="00D140BB">
        <w:rPr>
          <w:b/>
          <w:sz w:val="20"/>
          <w:szCs w:val="20"/>
        </w:rPr>
        <w:t>Fonte: Autoria própria</w:t>
      </w:r>
    </w:p>
    <w:p w:rsidR="00C6660E" w:rsidRDefault="00C6660E" w:rsidP="00C6660E">
      <w:pPr>
        <w:spacing w:after="0" w:line="240" w:lineRule="auto"/>
        <w:ind w:firstLine="0"/>
        <w:rPr>
          <w:b/>
        </w:rPr>
      </w:pPr>
    </w:p>
    <w:p w:rsidR="00C6660E" w:rsidRPr="00531D0C" w:rsidRDefault="00C6660E" w:rsidP="00C6660E">
      <w:r>
        <w:t xml:space="preserve">A figura 7 contém todo o código do </w:t>
      </w:r>
      <w:r>
        <w:rPr>
          <w:i/>
        </w:rPr>
        <w:t>code-behind</w:t>
      </w:r>
      <w:r>
        <w:t xml:space="preserve"> da View MainPage.xaml. Como toda a lógica de apresentação deve estar contida em uma ViewModel, a única instrução que a classe executa é informar qual é o seu </w:t>
      </w:r>
      <w:r>
        <w:rPr>
          <w:i/>
        </w:rPr>
        <w:t xml:space="preserve">BindingContext </w:t>
      </w:r>
      <w:r>
        <w:t>na linha 16, ou seja, qual a classe que a View deve associar as suas propriedades.</w:t>
      </w:r>
    </w:p>
    <w:p w:rsidR="00C6660E" w:rsidRPr="004600BF" w:rsidRDefault="00C6660E" w:rsidP="004600BF">
      <w:pPr>
        <w:spacing w:after="0" w:line="240" w:lineRule="auto"/>
        <w:ind w:firstLine="0"/>
        <w:jc w:val="center"/>
        <w:rPr>
          <w:b/>
        </w:rPr>
      </w:pPr>
      <w:r w:rsidRPr="004600BF">
        <w:rPr>
          <w:b/>
          <w:noProof/>
        </w:rPr>
        <w:drawing>
          <wp:inline distT="0" distB="0" distL="0" distR="0" wp14:anchorId="7248E4E4" wp14:editId="7181EE9E">
            <wp:extent cx="5400040" cy="3429635"/>
            <wp:effectExtent l="19050" t="19050" r="10160" b="184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6660E" w:rsidRPr="00E1570A" w:rsidRDefault="00E1570A" w:rsidP="00E1570A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C6660E" w:rsidRPr="00E1570A">
        <w:rPr>
          <w:b/>
          <w:sz w:val="20"/>
          <w:szCs w:val="20"/>
        </w:rPr>
        <w:t>Figura 8</w:t>
      </w:r>
      <w:r w:rsidR="009C313A">
        <w:rPr>
          <w:b/>
          <w:sz w:val="20"/>
          <w:szCs w:val="20"/>
        </w:rPr>
        <w:t>: trecho de código da classe BaseViewModel.cs</w:t>
      </w:r>
    </w:p>
    <w:p w:rsidR="00C6660E" w:rsidRPr="00E1570A" w:rsidRDefault="00E1570A" w:rsidP="00E1570A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C6660E" w:rsidRPr="00E1570A">
        <w:rPr>
          <w:b/>
          <w:sz w:val="20"/>
          <w:szCs w:val="20"/>
        </w:rPr>
        <w:t>Fonte: Autoria própria</w:t>
      </w:r>
    </w:p>
    <w:p w:rsidR="008F4042" w:rsidRDefault="008F4042" w:rsidP="008F4042">
      <w:pPr>
        <w:spacing w:after="0" w:line="240" w:lineRule="auto"/>
        <w:ind w:firstLine="0"/>
        <w:rPr>
          <w:b/>
        </w:rPr>
      </w:pPr>
    </w:p>
    <w:p w:rsidR="008F4042" w:rsidRDefault="008F4042" w:rsidP="008F4042">
      <w:pPr>
        <w:rPr>
          <w:u w:val="single"/>
        </w:rPr>
      </w:pPr>
      <w:r>
        <w:t xml:space="preserve">Na figura 8 é mostrado o código da BaseViewModel.cs, uma classe onde abstrai os métodos e propriedades que serão utilizados nas demais ViewModels. Para </w:t>
      </w:r>
      <w:r>
        <w:lastRenderedPageBreak/>
        <w:t xml:space="preserve">tirar trabalhar com os </w:t>
      </w:r>
      <w:r>
        <w:rPr>
          <w:i/>
        </w:rPr>
        <w:t>databindings</w:t>
      </w:r>
      <w:r>
        <w:t xml:space="preserve"> é necessário que seja implementada a interface </w:t>
      </w:r>
      <w:r>
        <w:rPr>
          <w:i/>
        </w:rPr>
        <w:t xml:space="preserve">INotifyPropertyChanged, </w:t>
      </w:r>
      <w:r>
        <w:t xml:space="preserve">na linha 11. Nessa interface temos o evento </w:t>
      </w:r>
      <w:r>
        <w:rPr>
          <w:i/>
        </w:rPr>
        <w:t>PropertyChangedEcentHandler</w:t>
      </w:r>
      <w:r>
        <w:t xml:space="preserve">, na linha 15 que junto com o método </w:t>
      </w:r>
      <w:r>
        <w:rPr>
          <w:i/>
        </w:rPr>
        <w:t xml:space="preserve">OnPropertyChanged(), </w:t>
      </w:r>
      <w:r>
        <w:t xml:space="preserve">na linha 17, é responsável por monitorar as propriedades e informar quando elas foram alteradas. Já na linha 22 temos o método </w:t>
      </w:r>
      <w:r>
        <w:rPr>
          <w:i/>
        </w:rPr>
        <w:t>SetProperty()</w:t>
      </w:r>
      <w:r>
        <w:t xml:space="preserve">, que deve ser incluído nos métodos </w:t>
      </w:r>
      <w:r>
        <w:rPr>
          <w:i/>
        </w:rPr>
        <w:t>setters</w:t>
      </w:r>
      <w:r>
        <w:t xml:space="preserve"> das propriedades das ViewModels. Nele é executada a verificação para garantir que haja a mudança do valor apenas quando a propriedade for alterada, economizando processamento desnecessário do dispositivo.</w:t>
      </w:r>
    </w:p>
    <w:p w:rsidR="008F4042" w:rsidRPr="00ED3CD0" w:rsidRDefault="008F4042" w:rsidP="008F4042">
      <w:pPr>
        <w:spacing w:after="0" w:line="240" w:lineRule="auto"/>
        <w:ind w:firstLine="0"/>
        <w:jc w:val="center"/>
        <w:rPr>
          <w:b/>
          <w:u w:val="single"/>
        </w:rPr>
      </w:pPr>
      <w:r w:rsidRPr="00ED3CD0">
        <w:rPr>
          <w:b/>
          <w:noProof/>
        </w:rPr>
        <w:drawing>
          <wp:inline distT="0" distB="0" distL="0" distR="0" wp14:anchorId="325D6170" wp14:editId="436FDBEE">
            <wp:extent cx="2895600" cy="3555485"/>
            <wp:effectExtent l="19050" t="19050" r="19050" b="260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7132" cy="356964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8F4042" w:rsidRPr="009C313A" w:rsidRDefault="005A6CAD" w:rsidP="005A6CAD">
      <w:pPr>
        <w:spacing w:after="0" w:line="240" w:lineRule="auto"/>
        <w:ind w:left="2124" w:firstLine="0"/>
        <w:rPr>
          <w:b/>
          <w:sz w:val="20"/>
          <w:szCs w:val="20"/>
        </w:rPr>
      </w:pPr>
      <w:r w:rsidRPr="008271B2">
        <w:rPr>
          <w:b/>
          <w:sz w:val="20"/>
          <w:szCs w:val="20"/>
        </w:rPr>
        <w:t xml:space="preserve">  </w:t>
      </w:r>
      <w:r w:rsidR="008F4042" w:rsidRPr="008271B2">
        <w:rPr>
          <w:b/>
          <w:sz w:val="20"/>
          <w:szCs w:val="20"/>
        </w:rPr>
        <w:t>Figura 9</w:t>
      </w:r>
      <w:r w:rsidR="009C313A">
        <w:rPr>
          <w:b/>
          <w:sz w:val="20"/>
          <w:szCs w:val="20"/>
        </w:rPr>
        <w:t>: Trecho de código da classe MainPageViewModel.cs</w:t>
      </w:r>
    </w:p>
    <w:p w:rsidR="008F4042" w:rsidRPr="008271B2" w:rsidRDefault="005A6CAD" w:rsidP="005A6CAD">
      <w:pPr>
        <w:spacing w:after="0" w:line="240" w:lineRule="auto"/>
        <w:ind w:left="990"/>
        <w:rPr>
          <w:b/>
          <w:sz w:val="20"/>
          <w:szCs w:val="20"/>
        </w:rPr>
      </w:pPr>
      <w:r w:rsidRPr="008271B2">
        <w:rPr>
          <w:b/>
          <w:sz w:val="20"/>
          <w:szCs w:val="20"/>
        </w:rPr>
        <w:t xml:space="preserve">  </w:t>
      </w:r>
      <w:r w:rsidR="008F4042" w:rsidRPr="008271B2">
        <w:rPr>
          <w:b/>
          <w:sz w:val="20"/>
          <w:szCs w:val="20"/>
        </w:rPr>
        <w:t>Fonte: Autoria própria</w:t>
      </w:r>
    </w:p>
    <w:p w:rsidR="008F4042" w:rsidRDefault="008F4042" w:rsidP="008F4042">
      <w:pPr>
        <w:spacing w:after="0" w:line="240" w:lineRule="auto"/>
        <w:ind w:firstLine="0"/>
        <w:rPr>
          <w:b/>
        </w:rPr>
      </w:pPr>
    </w:p>
    <w:p w:rsidR="00ED3CD0" w:rsidRDefault="00ED3CD0" w:rsidP="00ED3CD0">
      <w:r>
        <w:t xml:space="preserve">No trecho de código da figura 9 a classe MainPageViewModel.cs implementa a BaseViewModel.cs. Quando definimos as propriedades da classe, todas as que terão alguma alteração na exibição para o usuário devem chamar o método </w:t>
      </w:r>
      <w:r>
        <w:rPr>
          <w:i/>
        </w:rPr>
        <w:t>SetProperty()</w:t>
      </w:r>
      <w:r>
        <w:t xml:space="preserve"> nos seus métodos </w:t>
      </w:r>
      <w:r>
        <w:rPr>
          <w:i/>
        </w:rPr>
        <w:t>setters.</w:t>
      </w:r>
      <w:r>
        <w:t xml:space="preserve"> Só assim o Xamarin garante que o valor será sempre o mesmo, em qualquer um dos arquivos, sem que seja necessário criar um evento na interface que verifique se os valores foram alterados. Todas essas propriedades estão ligadas a um controle na View.</w:t>
      </w:r>
    </w:p>
    <w:p w:rsidR="00ED3CD0" w:rsidRPr="001D4B89" w:rsidRDefault="00ED3CD0" w:rsidP="00ED3CD0">
      <w:pPr>
        <w:spacing w:after="0" w:line="24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90C0DF" wp14:editId="5C441243">
            <wp:extent cx="3206750" cy="3378702"/>
            <wp:effectExtent l="19050" t="19050" r="12700" b="1270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224" cy="339184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ED3CD0" w:rsidRPr="008271B2" w:rsidRDefault="008271B2" w:rsidP="008271B2">
      <w:pPr>
        <w:spacing w:after="0" w:line="240" w:lineRule="auto"/>
        <w:ind w:left="564"/>
        <w:rPr>
          <w:b/>
          <w:noProof/>
          <w:sz w:val="20"/>
          <w:szCs w:val="20"/>
        </w:rPr>
      </w:pPr>
      <w:r>
        <w:rPr>
          <w:b/>
          <w:noProof/>
        </w:rPr>
        <w:t xml:space="preserve">    </w:t>
      </w:r>
      <w:r w:rsidR="00ED3CD0" w:rsidRPr="008271B2">
        <w:rPr>
          <w:b/>
          <w:noProof/>
          <w:sz w:val="20"/>
          <w:szCs w:val="20"/>
        </w:rPr>
        <w:t>Figura 10</w:t>
      </w:r>
      <w:r w:rsidR="00721A6B">
        <w:rPr>
          <w:b/>
          <w:noProof/>
          <w:sz w:val="20"/>
          <w:szCs w:val="20"/>
        </w:rPr>
        <w:t xml:space="preserve">: </w:t>
      </w:r>
      <w:r w:rsidR="00721A6B">
        <w:rPr>
          <w:b/>
          <w:sz w:val="20"/>
          <w:szCs w:val="20"/>
        </w:rPr>
        <w:t>Trecho de código da classe MainPageViewModel.cs</w:t>
      </w:r>
    </w:p>
    <w:p w:rsidR="00ED3CD0" w:rsidRPr="008271B2" w:rsidRDefault="008271B2" w:rsidP="008271B2">
      <w:pPr>
        <w:spacing w:after="0" w:line="240" w:lineRule="auto"/>
        <w:ind w:left="990" w:firstLine="708"/>
        <w:rPr>
          <w:b/>
          <w:sz w:val="20"/>
          <w:szCs w:val="20"/>
        </w:rPr>
      </w:pPr>
      <w:r w:rsidRPr="008271B2">
        <w:rPr>
          <w:b/>
          <w:noProof/>
          <w:sz w:val="20"/>
          <w:szCs w:val="20"/>
        </w:rPr>
        <w:t xml:space="preserve">    </w:t>
      </w:r>
      <w:r w:rsidR="00ED3CD0" w:rsidRPr="008271B2">
        <w:rPr>
          <w:b/>
          <w:noProof/>
          <w:sz w:val="20"/>
          <w:szCs w:val="20"/>
        </w:rPr>
        <w:t>Fonte: Autoria própria</w:t>
      </w:r>
    </w:p>
    <w:p w:rsidR="00ED3CD0" w:rsidRPr="004600BF" w:rsidRDefault="00ED3CD0" w:rsidP="008F4042">
      <w:pPr>
        <w:spacing w:after="0" w:line="240" w:lineRule="auto"/>
        <w:ind w:firstLine="0"/>
        <w:rPr>
          <w:b/>
        </w:rPr>
      </w:pPr>
    </w:p>
    <w:p w:rsidR="00ED3CD0" w:rsidRDefault="00ED3CD0" w:rsidP="00ED3CD0">
      <w:r>
        <w:t xml:space="preserve">A figura 10 exibe toda a lógica de apresentação da MainPageViewModel.cs para a MainPage.xaml. No construtor são definidos os parâmetros inicias para a execução da aplicação. A propriedade </w:t>
      </w:r>
      <w:r>
        <w:rPr>
          <w:i/>
        </w:rPr>
        <w:t>IsVisible</w:t>
      </w:r>
      <w:r>
        <w:t xml:space="preserve"> é iniciada com falso, ocultando o controle de </w:t>
      </w:r>
      <w:r>
        <w:rPr>
          <w:i/>
        </w:rPr>
        <w:t>layout</w:t>
      </w:r>
      <w:r>
        <w:t xml:space="preserve"> da View, já que no início da aplicação nenhum cálculo foi executado e sendo assim não há nada a ser exibido. O </w:t>
      </w:r>
      <w:r>
        <w:rPr>
          <w:i/>
        </w:rPr>
        <w:t>CalculateCommand</w:t>
      </w:r>
      <w:r>
        <w:t xml:space="preserve"> é a propriedade do tipo </w:t>
      </w:r>
      <w:r>
        <w:rPr>
          <w:i/>
        </w:rPr>
        <w:t>Command</w:t>
      </w:r>
      <w:r>
        <w:t xml:space="preserve">, presente </w:t>
      </w:r>
      <w:r w:rsidRPr="009B3215">
        <w:rPr>
          <w:i/>
        </w:rPr>
        <w:t>framework</w:t>
      </w:r>
      <w:r>
        <w:t xml:space="preserve"> Xamarin.Forms, que é associado a um método o </w:t>
      </w:r>
      <w:r w:rsidRPr="009B3215">
        <w:rPr>
          <w:i/>
        </w:rPr>
        <w:t>ExecuteCommandCalculate()</w:t>
      </w:r>
      <w:r>
        <w:t xml:space="preserve"> e é nele onde é executado a lógica para a ação do botão “CALCULAR” da interface, que também está ligado a classe por </w:t>
      </w:r>
      <w:r>
        <w:rPr>
          <w:i/>
        </w:rPr>
        <w:t>databindings</w:t>
      </w:r>
      <w:r>
        <w:t xml:space="preserve">. </w:t>
      </w:r>
    </w:p>
    <w:p w:rsidR="00ED3CD0" w:rsidRPr="0057631A" w:rsidRDefault="00ED3CD0" w:rsidP="00ED3CD0">
      <w:r>
        <w:t xml:space="preserve">O método verifica primeiramente se as propriedades </w:t>
      </w:r>
      <w:r>
        <w:rPr>
          <w:i/>
        </w:rPr>
        <w:t>Height</w:t>
      </w:r>
      <w:r>
        <w:t xml:space="preserve"> e </w:t>
      </w:r>
      <w:r>
        <w:rPr>
          <w:i/>
        </w:rPr>
        <w:t xml:space="preserve">Weight </w:t>
      </w:r>
      <w:r>
        <w:t xml:space="preserve">estão com valor zero, se verdadeiro, </w:t>
      </w:r>
      <w:r>
        <w:rPr>
          <w:i/>
        </w:rPr>
        <w:t>IsVisible</w:t>
      </w:r>
      <w:r>
        <w:t xml:space="preserve"> recebe </w:t>
      </w:r>
      <w:r>
        <w:rPr>
          <w:i/>
        </w:rPr>
        <w:t>false</w:t>
      </w:r>
      <w:r>
        <w:t xml:space="preserve"> e o método termina, caso contrário o valor a ser atribuído será </w:t>
      </w:r>
      <w:r>
        <w:rPr>
          <w:i/>
        </w:rPr>
        <w:t>true</w:t>
      </w:r>
      <w:r>
        <w:t xml:space="preserve"> e os valores de altura e peso serão calculados na fórmula. Para cada um dos valores existe uma saída em texto correspondente que será atribuído à propriedade </w:t>
      </w:r>
      <w:r w:rsidRPr="0057631A">
        <w:rPr>
          <w:i/>
        </w:rPr>
        <w:t>Message</w:t>
      </w:r>
      <w:r>
        <w:t xml:space="preserve">, que está contida no controle </w:t>
      </w:r>
      <w:r w:rsidRPr="0057631A">
        <w:rPr>
          <w:i/>
        </w:rPr>
        <w:t>StackLayout</w:t>
      </w:r>
      <w:r>
        <w:rPr>
          <w:i/>
        </w:rPr>
        <w:t>.</w:t>
      </w:r>
    </w:p>
    <w:p w:rsidR="00955AF1" w:rsidRDefault="00955AF1" w:rsidP="007C13E5">
      <w:pPr>
        <w:spacing w:after="0"/>
        <w:rPr>
          <w:rFonts w:eastAsia="Times New Roman" w:cs="Arial"/>
          <w:color w:val="000000"/>
          <w:szCs w:val="24"/>
        </w:rPr>
      </w:pPr>
    </w:p>
    <w:p w:rsidR="007C31FC" w:rsidRPr="00212F95" w:rsidRDefault="007C31FC" w:rsidP="007C13E5">
      <w:pPr>
        <w:spacing w:after="0"/>
        <w:rPr>
          <w:rFonts w:eastAsia="Times New Roman" w:cs="Arial"/>
          <w:color w:val="000000"/>
          <w:szCs w:val="24"/>
        </w:rPr>
      </w:pPr>
    </w:p>
    <w:p w:rsidR="00DC56C5" w:rsidRDefault="00DC56C5">
      <w:pPr>
        <w:rPr>
          <w:rFonts w:eastAsia="Times New Roman" w:cs="Arial"/>
          <w:b/>
          <w:color w:val="000000"/>
          <w:szCs w:val="24"/>
        </w:rPr>
      </w:pPr>
      <w:r>
        <w:rPr>
          <w:rFonts w:eastAsia="Times New Roman" w:cs="Arial"/>
          <w:b/>
          <w:color w:val="000000"/>
          <w:szCs w:val="24"/>
        </w:rPr>
        <w:br w:type="page"/>
      </w:r>
    </w:p>
    <w:p w:rsidR="007D0D45" w:rsidRDefault="007D0D45" w:rsidP="00FC1B40">
      <w:pPr>
        <w:pStyle w:val="Ttulo"/>
        <w:rPr>
          <w:rFonts w:eastAsia="Times New Roman"/>
        </w:rPr>
      </w:pPr>
      <w:r w:rsidRPr="007D0D45">
        <w:rPr>
          <w:rFonts w:eastAsia="Times New Roman"/>
        </w:rPr>
        <w:lastRenderedPageBreak/>
        <w:t>5 CONSIDERAÇÕES FINAIS</w:t>
      </w:r>
    </w:p>
    <w:p w:rsidR="007D0D45" w:rsidRDefault="007D0D45" w:rsidP="007D0D45">
      <w:pPr>
        <w:spacing w:after="0"/>
        <w:rPr>
          <w:rFonts w:eastAsia="Times New Roman" w:cs="Arial"/>
          <w:b/>
          <w:color w:val="000000"/>
          <w:szCs w:val="24"/>
        </w:rPr>
      </w:pPr>
    </w:p>
    <w:p w:rsidR="007D0D45" w:rsidRPr="007D0D45" w:rsidRDefault="007D0D45" w:rsidP="007D0D45">
      <w:pPr>
        <w:spacing w:after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Parte final do texto, na qual se apresentam as conclusões do trabalho ac</w:t>
      </w:r>
      <w:r w:rsidR="003B7123">
        <w:rPr>
          <w:rFonts w:eastAsia="Times New Roman" w:cs="Arial"/>
          <w:color w:val="000000"/>
          <w:szCs w:val="24"/>
        </w:rPr>
        <w:t>adêmico, usualmente denominada considerações f</w:t>
      </w:r>
      <w:r>
        <w:rPr>
          <w:rFonts w:eastAsia="Times New Roman" w:cs="Arial"/>
          <w:color w:val="000000"/>
          <w:szCs w:val="24"/>
        </w:rPr>
        <w:t>inais. Pode ser usada outra denominação similar que indique a conclusão do trabalho.</w:t>
      </w:r>
    </w:p>
    <w:p w:rsidR="007D0D45" w:rsidRDefault="007D0D45">
      <w:pPr>
        <w:rPr>
          <w:rFonts w:eastAsia="Times New Roman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:rsidR="00686774" w:rsidRDefault="00686774" w:rsidP="00FC1B40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:rsidR="00686774" w:rsidRDefault="00686774" w:rsidP="00FC1B40">
      <w:pPr>
        <w:pStyle w:val="Palavras-chave"/>
        <w:spacing w:after="0"/>
        <w:ind w:firstLine="0"/>
        <w:jc w:val="center"/>
        <w:rPr>
          <w:rFonts w:cs="Arial"/>
          <w:b/>
        </w:rPr>
      </w:pPr>
    </w:p>
    <w:p w:rsidR="00686774" w:rsidRPr="00370C62" w:rsidRDefault="00686774" w:rsidP="00FC1B40">
      <w:pPr>
        <w:pStyle w:val="Palavras-chave"/>
        <w:spacing w:after="0"/>
        <w:ind w:firstLine="0"/>
        <w:rPr>
          <w:rFonts w:cs="Arial"/>
          <w:vertAlign w:val="subscript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:rsidR="00674BA3" w:rsidRDefault="00674BA3" w:rsidP="00FC1B40">
      <w:pPr>
        <w:pStyle w:val="Palavras-chave"/>
        <w:spacing w:after="0"/>
        <w:ind w:firstLine="0"/>
        <w:rPr>
          <w:rFonts w:cs="Arial"/>
        </w:rPr>
      </w:pPr>
    </w:p>
    <w:p w:rsidR="006A27E6" w:rsidRDefault="009752B1" w:rsidP="00FC1B40">
      <w:pPr>
        <w:pStyle w:val="Palavras-chave"/>
        <w:spacing w:after="0"/>
        <w:ind w:firstLine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p w:rsidR="00CE536D" w:rsidRDefault="00CE536D" w:rsidP="00FC1B40">
      <w:pPr>
        <w:spacing w:after="0" w:line="240" w:lineRule="auto"/>
        <w:ind w:firstLine="0"/>
        <w:rPr>
          <w:rFonts w:cs="Arial"/>
        </w:rPr>
      </w:pPr>
    </w:p>
    <w:p w:rsidR="006A27E6" w:rsidRPr="00CE536D" w:rsidRDefault="008852C5" w:rsidP="00FC1B40">
      <w:pPr>
        <w:spacing w:after="0" w:line="240" w:lineRule="auto"/>
        <w:ind w:firstLine="0"/>
        <w:rPr>
          <w:rFonts w:eastAsia="Times New Roman" w:cs="Arial"/>
          <w:color w:val="000000"/>
          <w:szCs w:val="24"/>
        </w:rPr>
      </w:pPr>
      <w:r w:rsidRPr="00CE536D">
        <w:rPr>
          <w:rFonts w:cs="Arial"/>
          <w:szCs w:val="24"/>
        </w:rPr>
        <w:t xml:space="preserve">COSTA, V. R. À margem da lei. </w:t>
      </w:r>
      <w:r w:rsidRPr="00CE536D">
        <w:rPr>
          <w:rFonts w:cs="Arial"/>
          <w:b/>
          <w:szCs w:val="24"/>
        </w:rPr>
        <w:t xml:space="preserve">Em Pauta, </w:t>
      </w:r>
      <w:r w:rsidRPr="00CE536D">
        <w:rPr>
          <w:rFonts w:cs="Arial"/>
          <w:szCs w:val="24"/>
        </w:rPr>
        <w:t>Rio de Janeiro, v. 2, n. 18, p. 12-25</w:t>
      </w:r>
      <w:r w:rsidR="00CE536D" w:rsidRPr="00CE536D">
        <w:rPr>
          <w:rFonts w:cs="Arial"/>
          <w:szCs w:val="24"/>
        </w:rPr>
        <w:t xml:space="preserve">, set. </w:t>
      </w:r>
      <w:r w:rsidR="00CE536D">
        <w:rPr>
          <w:rFonts w:cs="Arial"/>
          <w:szCs w:val="24"/>
        </w:rPr>
        <w:t>1998. Disponível em: &lt;www.google.com.br&gt;. Acesso em: 13 jan. 2015.</w:t>
      </w:r>
    </w:p>
    <w:p w:rsidR="008A2C94" w:rsidRDefault="008A2C94" w:rsidP="00FC1B40">
      <w:pPr>
        <w:pStyle w:val="Palavras-chave"/>
        <w:spacing w:after="0"/>
        <w:ind w:firstLine="0"/>
        <w:rPr>
          <w:rFonts w:cs="Arial"/>
          <w:b/>
        </w:rPr>
      </w:pPr>
    </w:p>
    <w:p w:rsidR="00CE536D" w:rsidRDefault="00CE536D" w:rsidP="00FC1B40">
      <w:pPr>
        <w:pStyle w:val="Palavras-chave"/>
        <w:spacing w:after="0"/>
        <w:ind w:firstLine="0"/>
        <w:rPr>
          <w:rFonts w:cs="Arial"/>
        </w:rPr>
      </w:pPr>
      <w:r w:rsidRPr="00CE536D">
        <w:rPr>
          <w:rFonts w:cs="Arial"/>
        </w:rPr>
        <w:t>FIGUEIREDO, K. M. de.</w:t>
      </w:r>
      <w:r>
        <w:rPr>
          <w:rFonts w:cs="Arial"/>
        </w:rPr>
        <w:t xml:space="preserve"> </w:t>
      </w:r>
      <w:r>
        <w:rPr>
          <w:rFonts w:cs="Arial"/>
          <w:b/>
        </w:rPr>
        <w:t xml:space="preserve">Mapeamento dos modos  de transferência metálica. </w:t>
      </w:r>
      <w:r>
        <w:rPr>
          <w:rFonts w:cs="Arial"/>
        </w:rPr>
        <w:t>2000. 75 f. Dissertação (Engenharia Elétrica) – Universidade Federal do Paraná, Curitiba, 2000.</w:t>
      </w:r>
    </w:p>
    <w:p w:rsidR="005D7E47" w:rsidRDefault="005D7E47" w:rsidP="00FC1B40">
      <w:pPr>
        <w:pStyle w:val="Palavras-chave"/>
        <w:spacing w:after="0"/>
        <w:ind w:firstLine="0"/>
        <w:rPr>
          <w:rFonts w:cs="Arial"/>
        </w:rPr>
      </w:pPr>
    </w:p>
    <w:p w:rsidR="005D7E47" w:rsidRPr="00934F9F" w:rsidRDefault="005D7E47" w:rsidP="00FC1B40">
      <w:pPr>
        <w:pStyle w:val="Palavras-chave"/>
        <w:spacing w:after="0"/>
        <w:ind w:firstLine="0"/>
        <w:rPr>
          <w:rFonts w:cs="Arial"/>
        </w:rPr>
      </w:pPr>
      <w:r>
        <w:rPr>
          <w:rFonts w:cs="Arial"/>
        </w:rPr>
        <w:t xml:space="preserve">FURTADO, A. T.; CARVALHO, </w:t>
      </w:r>
      <w:r w:rsidR="00934F9F">
        <w:rPr>
          <w:rFonts w:cs="Arial"/>
        </w:rPr>
        <w:t xml:space="preserve">R. de. Padrões de intensidade. In: SIMPÓSIO INTERNACIONAL DE GESTÃO, 4., 2001, Curitiba. </w:t>
      </w:r>
      <w:r w:rsidR="00934F9F">
        <w:rPr>
          <w:rFonts w:cs="Arial"/>
          <w:b/>
        </w:rPr>
        <w:t xml:space="preserve">Anais... </w:t>
      </w:r>
      <w:r w:rsidR="00934F9F">
        <w:rPr>
          <w:rFonts w:cs="Arial"/>
        </w:rPr>
        <w:t>São Paulo: USP, 1994. p. 15-28.</w:t>
      </w: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sectPr w:rsidR="008A2C94" w:rsidSect="00955AF1">
      <w:headerReference w:type="default" r:id="rId19"/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6A9" w:rsidRDefault="00B816A9" w:rsidP="006A27E6">
      <w:pPr>
        <w:spacing w:after="0" w:line="240" w:lineRule="auto"/>
      </w:pPr>
      <w:r>
        <w:separator/>
      </w:r>
    </w:p>
  </w:endnote>
  <w:endnote w:type="continuationSeparator" w:id="0">
    <w:p w:rsidR="00B816A9" w:rsidRDefault="00B816A9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6A9" w:rsidRDefault="00B816A9" w:rsidP="006A27E6">
      <w:pPr>
        <w:spacing w:after="0" w:line="240" w:lineRule="auto"/>
      </w:pPr>
      <w:r>
        <w:separator/>
      </w:r>
    </w:p>
  </w:footnote>
  <w:footnote w:type="continuationSeparator" w:id="0">
    <w:p w:rsidR="00B816A9" w:rsidRDefault="00B816A9" w:rsidP="006A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B40" w:rsidRDefault="00FC1B40">
    <w:pPr>
      <w:pStyle w:val="Cabealho"/>
      <w:jc w:val="right"/>
    </w:pPr>
  </w:p>
  <w:p w:rsidR="00FC1B40" w:rsidRDefault="00FC1B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901586"/>
      <w:docPartObj>
        <w:docPartGallery w:val="Page Numbers (Top of Page)"/>
        <w:docPartUnique/>
      </w:docPartObj>
    </w:sdtPr>
    <w:sdtContent>
      <w:p w:rsidR="00FC1B40" w:rsidRDefault="00FC1B4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B7E">
          <w:rPr>
            <w:noProof/>
          </w:rPr>
          <w:t>16</w:t>
        </w:r>
        <w:r>
          <w:fldChar w:fldCharType="end"/>
        </w:r>
      </w:p>
    </w:sdtContent>
  </w:sdt>
  <w:p w:rsidR="00FC1B40" w:rsidRDefault="00FC1B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0942"/>
    <w:multiLevelType w:val="hybridMultilevel"/>
    <w:tmpl w:val="C0AC1568"/>
    <w:lvl w:ilvl="0" w:tplc="C19E8458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96"/>
    <w:rsid w:val="00002BF6"/>
    <w:rsid w:val="00034C38"/>
    <w:rsid w:val="00040308"/>
    <w:rsid w:val="00075716"/>
    <w:rsid w:val="0009473E"/>
    <w:rsid w:val="00096926"/>
    <w:rsid w:val="000A2C5D"/>
    <w:rsid w:val="000B093D"/>
    <w:rsid w:val="000B0FC1"/>
    <w:rsid w:val="000F1238"/>
    <w:rsid w:val="00114D19"/>
    <w:rsid w:val="00122A1D"/>
    <w:rsid w:val="00134F33"/>
    <w:rsid w:val="001441C9"/>
    <w:rsid w:val="00147FD5"/>
    <w:rsid w:val="001A7569"/>
    <w:rsid w:val="001D4467"/>
    <w:rsid w:val="001D506B"/>
    <w:rsid w:val="001E6EC5"/>
    <w:rsid w:val="00212F95"/>
    <w:rsid w:val="00243078"/>
    <w:rsid w:val="002658CB"/>
    <w:rsid w:val="00271908"/>
    <w:rsid w:val="00295C82"/>
    <w:rsid w:val="002A00FD"/>
    <w:rsid w:val="002E00B0"/>
    <w:rsid w:val="003276F2"/>
    <w:rsid w:val="00334896"/>
    <w:rsid w:val="00370C62"/>
    <w:rsid w:val="00374E38"/>
    <w:rsid w:val="003B0AD1"/>
    <w:rsid w:val="003B24B5"/>
    <w:rsid w:val="003B7123"/>
    <w:rsid w:val="003D1D08"/>
    <w:rsid w:val="003F641B"/>
    <w:rsid w:val="00413A6D"/>
    <w:rsid w:val="004600BF"/>
    <w:rsid w:val="0047047E"/>
    <w:rsid w:val="0049447C"/>
    <w:rsid w:val="004D72E7"/>
    <w:rsid w:val="00505FE2"/>
    <w:rsid w:val="00510E64"/>
    <w:rsid w:val="00512647"/>
    <w:rsid w:val="00550E54"/>
    <w:rsid w:val="00557DC1"/>
    <w:rsid w:val="00575DFC"/>
    <w:rsid w:val="005A42B1"/>
    <w:rsid w:val="005A6CAD"/>
    <w:rsid w:val="005D7E47"/>
    <w:rsid w:val="005E0A0C"/>
    <w:rsid w:val="005E12B7"/>
    <w:rsid w:val="006202BC"/>
    <w:rsid w:val="00646C59"/>
    <w:rsid w:val="00650B96"/>
    <w:rsid w:val="0065333A"/>
    <w:rsid w:val="00674BA3"/>
    <w:rsid w:val="00686774"/>
    <w:rsid w:val="006A27E6"/>
    <w:rsid w:val="006A48A6"/>
    <w:rsid w:val="006D4CE1"/>
    <w:rsid w:val="006E243B"/>
    <w:rsid w:val="006E5257"/>
    <w:rsid w:val="006F1EC6"/>
    <w:rsid w:val="006F45D1"/>
    <w:rsid w:val="00721A6B"/>
    <w:rsid w:val="00725520"/>
    <w:rsid w:val="00730B7E"/>
    <w:rsid w:val="007455C6"/>
    <w:rsid w:val="00751FAE"/>
    <w:rsid w:val="007650B0"/>
    <w:rsid w:val="00765317"/>
    <w:rsid w:val="007719F7"/>
    <w:rsid w:val="00781158"/>
    <w:rsid w:val="007C13E5"/>
    <w:rsid w:val="007C31FC"/>
    <w:rsid w:val="007D0D45"/>
    <w:rsid w:val="007E65FF"/>
    <w:rsid w:val="008034F9"/>
    <w:rsid w:val="00804DBE"/>
    <w:rsid w:val="00810E06"/>
    <w:rsid w:val="008141E1"/>
    <w:rsid w:val="008271B2"/>
    <w:rsid w:val="00827FE2"/>
    <w:rsid w:val="008401C8"/>
    <w:rsid w:val="00850052"/>
    <w:rsid w:val="008625EB"/>
    <w:rsid w:val="008676ED"/>
    <w:rsid w:val="008852C5"/>
    <w:rsid w:val="00896E18"/>
    <w:rsid w:val="008A2C94"/>
    <w:rsid w:val="008B4514"/>
    <w:rsid w:val="008D0648"/>
    <w:rsid w:val="008E2C83"/>
    <w:rsid w:val="008E6699"/>
    <w:rsid w:val="008F4042"/>
    <w:rsid w:val="00925BEE"/>
    <w:rsid w:val="00934F9F"/>
    <w:rsid w:val="00945D58"/>
    <w:rsid w:val="00945E91"/>
    <w:rsid w:val="00955AF1"/>
    <w:rsid w:val="009752B1"/>
    <w:rsid w:val="00983458"/>
    <w:rsid w:val="009A1C02"/>
    <w:rsid w:val="009C313A"/>
    <w:rsid w:val="009E058F"/>
    <w:rsid w:val="009E5D95"/>
    <w:rsid w:val="00A120C8"/>
    <w:rsid w:val="00A2719C"/>
    <w:rsid w:val="00A55CEA"/>
    <w:rsid w:val="00A74C24"/>
    <w:rsid w:val="00A74E2E"/>
    <w:rsid w:val="00AE4087"/>
    <w:rsid w:val="00AF1985"/>
    <w:rsid w:val="00B15D59"/>
    <w:rsid w:val="00B73B19"/>
    <w:rsid w:val="00B7591B"/>
    <w:rsid w:val="00B816A9"/>
    <w:rsid w:val="00BA242D"/>
    <w:rsid w:val="00BA24EF"/>
    <w:rsid w:val="00BB04DE"/>
    <w:rsid w:val="00BC74CE"/>
    <w:rsid w:val="00C126F0"/>
    <w:rsid w:val="00C34BE8"/>
    <w:rsid w:val="00C6660E"/>
    <w:rsid w:val="00C9033A"/>
    <w:rsid w:val="00CA3B62"/>
    <w:rsid w:val="00CE536D"/>
    <w:rsid w:val="00D068DB"/>
    <w:rsid w:val="00D140BB"/>
    <w:rsid w:val="00D1660E"/>
    <w:rsid w:val="00D548AF"/>
    <w:rsid w:val="00D60939"/>
    <w:rsid w:val="00D61480"/>
    <w:rsid w:val="00D76B94"/>
    <w:rsid w:val="00D86B15"/>
    <w:rsid w:val="00DC56C5"/>
    <w:rsid w:val="00DD285C"/>
    <w:rsid w:val="00DE4C9C"/>
    <w:rsid w:val="00DF3F1A"/>
    <w:rsid w:val="00DF4EEF"/>
    <w:rsid w:val="00E046B5"/>
    <w:rsid w:val="00E11CCA"/>
    <w:rsid w:val="00E1570A"/>
    <w:rsid w:val="00E4284A"/>
    <w:rsid w:val="00E52177"/>
    <w:rsid w:val="00E7657D"/>
    <w:rsid w:val="00E82080"/>
    <w:rsid w:val="00E82AF6"/>
    <w:rsid w:val="00E86549"/>
    <w:rsid w:val="00ED173E"/>
    <w:rsid w:val="00ED3CD0"/>
    <w:rsid w:val="00EE441E"/>
    <w:rsid w:val="00F012A3"/>
    <w:rsid w:val="00F92795"/>
    <w:rsid w:val="00FA690C"/>
    <w:rsid w:val="00FB1086"/>
    <w:rsid w:val="00FB5C58"/>
    <w:rsid w:val="00F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1CE5AC-94CD-4706-920E-CAF1150D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FAE"/>
    <w:pPr>
      <w:spacing w:line="360" w:lineRule="auto"/>
      <w:ind w:firstLine="1134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/>
      <w:jc w:val="center"/>
    </w:pPr>
    <w:rPr>
      <w:rFonts w:eastAsia="Times New Roman" w:cs="Times New Roman"/>
      <w:b/>
      <w:caps/>
      <w:color w:val="000000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</w:pPr>
    <w:rPr>
      <w:rFonts w:eastAsia="Times New Roman" w:cs="Times New Roman"/>
      <w:color w:val="000000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eastAsia="Times New Roman" w:cs="Times New Roman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/>
      <w:ind w:firstLine="851"/>
    </w:pPr>
    <w:rPr>
      <w:rFonts w:eastAsia="Times New Roman" w:cs="Times New Roman"/>
      <w:color w:val="00000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eastAsia="Times New Roman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  <w:style w:type="character" w:styleId="Hyperlink">
    <w:name w:val="Hyperlink"/>
    <w:basedOn w:val="Fontepargpadro"/>
    <w:uiPriority w:val="99"/>
    <w:unhideWhenUsed/>
    <w:rsid w:val="00CE536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FA690C"/>
    <w:pPr>
      <w:spacing w:after="0" w:line="240" w:lineRule="auto"/>
      <w:ind w:firstLine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690C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47FD5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47FD5"/>
    <w:rPr>
      <w:rFonts w:ascii="Arial" w:eastAsiaTheme="minorEastAsia" w:hAnsi="Arial"/>
      <w:b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9A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DA3D3-1224-41F0-82F1-B2920D1B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3970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25362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A144</dc:creator>
  <cp:keywords/>
  <dc:description/>
  <cp:lastModifiedBy>Danillo Lima</cp:lastModifiedBy>
  <cp:revision>2</cp:revision>
  <dcterms:created xsi:type="dcterms:W3CDTF">2017-09-23T17:08:00Z</dcterms:created>
  <dcterms:modified xsi:type="dcterms:W3CDTF">2017-09-23T17:08:00Z</dcterms:modified>
</cp:coreProperties>
</file>